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7498E" w14:textId="0FCA0969" w:rsidR="001523AE" w:rsidRDefault="001523AE" w:rsidP="001523AE">
      <w:pPr>
        <w:pStyle w:val="Title"/>
        <w:outlineLvl w:val="0"/>
        <w:rPr>
          <w:rFonts w:ascii="Times New Roman" w:hAnsi="Times New Roman"/>
          <w:sz w:val="28"/>
          <w:szCs w:val="28"/>
        </w:rPr>
      </w:pPr>
      <w:r w:rsidRPr="003B67F2">
        <w:rPr>
          <w:rFonts w:ascii="Times New Roman" w:hAnsi="Times New Roman"/>
          <w:sz w:val="28"/>
          <w:szCs w:val="28"/>
        </w:rPr>
        <w:t xml:space="preserve">Curriculum Vitae </w:t>
      </w:r>
      <w:r w:rsidR="009E0A15">
        <w:rPr>
          <w:rFonts w:ascii="Times New Roman" w:hAnsi="Times New Roman"/>
          <w:sz w:val="28"/>
          <w:szCs w:val="28"/>
        </w:rPr>
        <w:t>7</w:t>
      </w:r>
      <w:r w:rsidR="00FF7DA6">
        <w:rPr>
          <w:rFonts w:ascii="Times New Roman" w:hAnsi="Times New Roman"/>
          <w:sz w:val="28"/>
          <w:szCs w:val="28"/>
        </w:rPr>
        <w:t>-</w:t>
      </w:r>
      <w:r w:rsidR="009E0A15">
        <w:rPr>
          <w:rFonts w:ascii="Times New Roman" w:hAnsi="Times New Roman"/>
          <w:sz w:val="28"/>
          <w:szCs w:val="28"/>
        </w:rPr>
        <w:t>20</w:t>
      </w:r>
      <w:r w:rsidR="009858C6">
        <w:rPr>
          <w:rFonts w:ascii="Times New Roman" w:hAnsi="Times New Roman"/>
          <w:sz w:val="28"/>
          <w:szCs w:val="28"/>
        </w:rPr>
        <w:t>-</w:t>
      </w:r>
      <w:r w:rsidR="00065B2B">
        <w:rPr>
          <w:rFonts w:ascii="Times New Roman" w:hAnsi="Times New Roman"/>
          <w:sz w:val="28"/>
          <w:szCs w:val="28"/>
        </w:rPr>
        <w:t>20</w:t>
      </w:r>
    </w:p>
    <w:p w14:paraId="0F0D9E43" w14:textId="77777777" w:rsidR="001523AE" w:rsidRPr="00E049B3" w:rsidRDefault="001523AE" w:rsidP="001523AE">
      <w:pPr>
        <w:pStyle w:val="Title"/>
        <w:outlineLvl w:val="0"/>
        <w:rPr>
          <w:rFonts w:ascii="Times New Roman" w:hAnsi="Times New Roman"/>
          <w:sz w:val="16"/>
          <w:szCs w:val="16"/>
        </w:rPr>
      </w:pPr>
    </w:p>
    <w:p w14:paraId="187D235E" w14:textId="77777777" w:rsidR="001523AE" w:rsidRPr="003B67F2" w:rsidRDefault="001523AE" w:rsidP="001523AE">
      <w:pPr>
        <w:jc w:val="center"/>
        <w:outlineLvl w:val="0"/>
        <w:rPr>
          <w:rFonts w:cs="Arial"/>
          <w:b/>
          <w:sz w:val="28"/>
          <w:szCs w:val="28"/>
        </w:rPr>
      </w:pPr>
      <w:r w:rsidRPr="003B67F2">
        <w:rPr>
          <w:rFonts w:cs="Arial"/>
          <w:b/>
          <w:sz w:val="28"/>
          <w:szCs w:val="28"/>
        </w:rPr>
        <w:t>CINDY MAY MESTON</w:t>
      </w:r>
    </w:p>
    <w:p w14:paraId="13C29B60" w14:textId="77777777" w:rsidR="001523AE" w:rsidRPr="003B67F2" w:rsidRDefault="001523AE" w:rsidP="001523AE">
      <w:pPr>
        <w:jc w:val="center"/>
        <w:outlineLvl w:val="0"/>
        <w:rPr>
          <w:rFonts w:cs="Arial"/>
          <w:szCs w:val="28"/>
        </w:rPr>
      </w:pPr>
      <w:r w:rsidRPr="003B67F2">
        <w:rPr>
          <w:rFonts w:cs="Arial"/>
          <w:szCs w:val="28"/>
        </w:rPr>
        <w:t>The University of Texas at Austin</w:t>
      </w:r>
    </w:p>
    <w:p w14:paraId="2BCF7DA1" w14:textId="77777777" w:rsidR="001523AE" w:rsidRPr="003B67F2" w:rsidRDefault="001523AE" w:rsidP="001523AE">
      <w:pPr>
        <w:jc w:val="center"/>
        <w:outlineLvl w:val="0"/>
        <w:rPr>
          <w:rFonts w:cs="Arial"/>
          <w:szCs w:val="28"/>
        </w:rPr>
      </w:pPr>
      <w:r w:rsidRPr="003B67F2">
        <w:rPr>
          <w:rFonts w:cs="Arial"/>
          <w:szCs w:val="28"/>
        </w:rPr>
        <w:t>Department of Psychology</w:t>
      </w:r>
    </w:p>
    <w:p w14:paraId="52135577" w14:textId="77777777" w:rsidR="001523AE" w:rsidRPr="00BA1B8E" w:rsidRDefault="001523AE" w:rsidP="001523AE">
      <w:pPr>
        <w:jc w:val="center"/>
        <w:outlineLvl w:val="0"/>
        <w:rPr>
          <w:rFonts w:cs="Arial"/>
          <w:szCs w:val="28"/>
          <w:lang w:val="fr-FR"/>
        </w:rPr>
      </w:pPr>
      <w:proofErr w:type="gramStart"/>
      <w:r>
        <w:rPr>
          <w:rFonts w:cs="Arial"/>
          <w:szCs w:val="28"/>
          <w:lang w:val="fr-FR"/>
        </w:rPr>
        <w:t>Office:</w:t>
      </w:r>
      <w:proofErr w:type="gramEnd"/>
      <w:r>
        <w:rPr>
          <w:rFonts w:cs="Arial"/>
          <w:szCs w:val="28"/>
          <w:lang w:val="fr-FR"/>
        </w:rPr>
        <w:t xml:space="preserve"> 512.232.4644; E</w:t>
      </w:r>
      <w:r w:rsidRPr="00BA1B8E">
        <w:rPr>
          <w:rFonts w:cs="Arial"/>
          <w:szCs w:val="28"/>
          <w:lang w:val="fr-FR"/>
        </w:rPr>
        <w:t xml:space="preserve">mail: </w:t>
      </w:r>
      <w:hyperlink r:id="rId8" w:history="1">
        <w:r w:rsidRPr="00BA1B8E">
          <w:rPr>
            <w:rStyle w:val="Hyperlink"/>
            <w:rFonts w:cs="Arial"/>
            <w:szCs w:val="28"/>
            <w:lang w:val="fr-FR"/>
          </w:rPr>
          <w:t>meston@psy.utexas.edu</w:t>
        </w:r>
      </w:hyperlink>
    </w:p>
    <w:p w14:paraId="4AC2971D" w14:textId="77777777" w:rsidR="001523AE" w:rsidRPr="004F036D" w:rsidRDefault="001523AE" w:rsidP="001523AE">
      <w:pPr>
        <w:jc w:val="center"/>
        <w:outlineLvl w:val="0"/>
        <w:rPr>
          <w:rFonts w:cs="Arial"/>
          <w:lang w:val="fr-FR"/>
        </w:rPr>
      </w:pPr>
      <w:proofErr w:type="spellStart"/>
      <w:proofErr w:type="gramStart"/>
      <w:r>
        <w:rPr>
          <w:rFonts w:cs="Arial"/>
          <w:bCs/>
          <w:lang w:val="fr-FR"/>
        </w:rPr>
        <w:t>W</w:t>
      </w:r>
      <w:r w:rsidRPr="004F036D">
        <w:rPr>
          <w:rFonts w:cs="Arial"/>
          <w:bCs/>
          <w:lang w:val="fr-FR"/>
        </w:rPr>
        <w:t>ebsite</w:t>
      </w:r>
      <w:proofErr w:type="spellEnd"/>
      <w:r w:rsidRPr="004F036D">
        <w:rPr>
          <w:rFonts w:cs="Arial"/>
          <w:bCs/>
          <w:lang w:val="fr-FR"/>
        </w:rPr>
        <w:t>:</w:t>
      </w:r>
      <w:proofErr w:type="gramEnd"/>
      <w:r w:rsidRPr="004F036D">
        <w:rPr>
          <w:rFonts w:cs="Arial"/>
          <w:bCs/>
          <w:lang w:val="fr-FR"/>
        </w:rPr>
        <w:t xml:space="preserve"> </w:t>
      </w:r>
      <w:hyperlink r:id="rId9" w:history="1">
        <w:r w:rsidRPr="004F036D">
          <w:rPr>
            <w:rStyle w:val="Hyperlink"/>
            <w:rFonts w:cs="Arial"/>
            <w:lang w:val="fr-FR"/>
          </w:rPr>
          <w:t>www.mestonlab.com</w:t>
        </w:r>
      </w:hyperlink>
    </w:p>
    <w:p w14:paraId="262C080E" w14:textId="77777777" w:rsidR="001523AE" w:rsidRPr="00E049B3" w:rsidRDefault="001523AE" w:rsidP="001523AE">
      <w:pPr>
        <w:outlineLvl w:val="0"/>
        <w:rPr>
          <w:rFonts w:cs="Arial"/>
          <w:sz w:val="16"/>
          <w:szCs w:val="16"/>
          <w:lang w:val="fr-FR"/>
        </w:rPr>
      </w:pPr>
    </w:p>
    <w:p w14:paraId="023DD6BC" w14:textId="77777777" w:rsidR="001523AE" w:rsidRPr="004F036D" w:rsidRDefault="001523AE" w:rsidP="001523AE">
      <w:pPr>
        <w:outlineLvl w:val="0"/>
        <w:rPr>
          <w:rFonts w:cs="Arial"/>
          <w:b/>
          <w:sz w:val="28"/>
          <w:szCs w:val="28"/>
          <w:lang w:val="fr-FR"/>
        </w:rPr>
      </w:pPr>
      <w:r w:rsidRPr="004F036D">
        <w:rPr>
          <w:rFonts w:cs="Arial"/>
          <w:b/>
          <w:sz w:val="28"/>
          <w:szCs w:val="28"/>
          <w:lang w:val="fr-FR"/>
        </w:rPr>
        <w:t>PERSONAL INFORMATION</w:t>
      </w:r>
    </w:p>
    <w:p w14:paraId="19638F04" w14:textId="77777777" w:rsidR="001523AE" w:rsidRPr="00E049B3" w:rsidRDefault="001523AE" w:rsidP="001523AE">
      <w:pPr>
        <w:outlineLvl w:val="0"/>
        <w:rPr>
          <w:rFonts w:cs="Arial"/>
          <w:b/>
          <w:sz w:val="16"/>
          <w:szCs w:val="16"/>
          <w:lang w:val="fr-FR"/>
        </w:rPr>
      </w:pPr>
    </w:p>
    <w:p w14:paraId="1B724015" w14:textId="77777777" w:rsidR="001523AE" w:rsidRPr="003B67F2" w:rsidRDefault="001523AE" w:rsidP="001523AE">
      <w:pPr>
        <w:outlineLvl w:val="0"/>
        <w:rPr>
          <w:rFonts w:cs="Arial"/>
          <w:bCs/>
        </w:rPr>
      </w:pPr>
      <w:r w:rsidRPr="003B67F2">
        <w:rPr>
          <w:rFonts w:cs="Arial"/>
          <w:bCs/>
        </w:rPr>
        <w:t>Place of Birth:</w:t>
      </w:r>
      <w:r w:rsidRPr="003B67F2">
        <w:rPr>
          <w:rFonts w:cs="Arial"/>
          <w:bCs/>
        </w:rPr>
        <w:tab/>
      </w:r>
      <w:r w:rsidRPr="003B67F2">
        <w:rPr>
          <w:rFonts w:cs="Arial"/>
          <w:bCs/>
        </w:rPr>
        <w:tab/>
        <w:t>British Columbia, Canada</w:t>
      </w:r>
    </w:p>
    <w:p w14:paraId="091135E1" w14:textId="77777777" w:rsidR="001523AE" w:rsidRPr="003B67F2" w:rsidRDefault="001523AE" w:rsidP="001523AE">
      <w:pPr>
        <w:outlineLvl w:val="0"/>
        <w:rPr>
          <w:rFonts w:cs="Arial"/>
          <w:bCs/>
        </w:rPr>
      </w:pPr>
      <w:r w:rsidRPr="003B67F2">
        <w:rPr>
          <w:rFonts w:cs="Arial"/>
          <w:bCs/>
        </w:rPr>
        <w:t>Citizenship:</w:t>
      </w:r>
      <w:r w:rsidRPr="003B67F2">
        <w:rPr>
          <w:rFonts w:cs="Arial"/>
          <w:bCs/>
        </w:rPr>
        <w:tab/>
      </w:r>
      <w:r w:rsidRPr="003B67F2">
        <w:rPr>
          <w:rFonts w:cs="Arial"/>
          <w:bCs/>
        </w:rPr>
        <w:tab/>
      </w:r>
      <w:r w:rsidR="001A6979">
        <w:rPr>
          <w:rFonts w:cs="Arial"/>
          <w:bCs/>
        </w:rPr>
        <w:t>American/Canadian</w:t>
      </w:r>
    </w:p>
    <w:p w14:paraId="744CC0D1" w14:textId="77777777" w:rsidR="001523AE" w:rsidRPr="003B67F2" w:rsidRDefault="001523AE" w:rsidP="001523AE">
      <w:pPr>
        <w:outlineLvl w:val="0"/>
        <w:rPr>
          <w:rFonts w:cs="Arial"/>
        </w:rPr>
      </w:pPr>
    </w:p>
    <w:p w14:paraId="3F8E0817" w14:textId="77777777" w:rsidR="001523AE" w:rsidRPr="003B67F2" w:rsidRDefault="001523AE" w:rsidP="001523AE">
      <w:pPr>
        <w:outlineLvl w:val="0"/>
        <w:rPr>
          <w:rFonts w:cs="Arial"/>
          <w:b/>
          <w:bCs/>
          <w:color w:val="000000"/>
          <w:sz w:val="28"/>
          <w:szCs w:val="28"/>
        </w:rPr>
      </w:pPr>
      <w:r w:rsidRPr="003B67F2">
        <w:rPr>
          <w:rFonts w:cs="Arial"/>
          <w:b/>
          <w:bCs/>
          <w:sz w:val="28"/>
          <w:szCs w:val="28"/>
        </w:rPr>
        <w:t>EDUCATION</w:t>
      </w:r>
    </w:p>
    <w:p w14:paraId="46D91F11" w14:textId="77777777" w:rsidR="001523AE" w:rsidRPr="00E049B3" w:rsidRDefault="001523AE" w:rsidP="001523AE">
      <w:pPr>
        <w:ind w:right="-3611"/>
        <w:rPr>
          <w:rFonts w:cs="Arial"/>
          <w:b/>
          <w:sz w:val="16"/>
          <w:szCs w:val="16"/>
        </w:rPr>
      </w:pPr>
    </w:p>
    <w:p w14:paraId="1289984F" w14:textId="77777777" w:rsidR="001523AE" w:rsidRPr="003B67F2" w:rsidRDefault="001523AE" w:rsidP="001523AE">
      <w:pPr>
        <w:tabs>
          <w:tab w:val="left" w:pos="1440"/>
        </w:tabs>
        <w:ind w:left="1440" w:right="-108" w:hanging="1440"/>
        <w:rPr>
          <w:rFonts w:cs="Arial"/>
        </w:rPr>
      </w:pPr>
      <w:r w:rsidRPr="003B67F2">
        <w:rPr>
          <w:rFonts w:cs="Arial"/>
        </w:rPr>
        <w:t xml:space="preserve">1993-1995 </w:t>
      </w:r>
      <w:r w:rsidRPr="003B67F2">
        <w:rPr>
          <w:rFonts w:cs="Arial"/>
        </w:rPr>
        <w:tab/>
      </w:r>
      <w:r w:rsidRPr="003B67F2">
        <w:rPr>
          <w:rFonts w:cs="Arial"/>
          <w:b/>
          <w:bCs/>
        </w:rPr>
        <w:t>Ph. D.</w:t>
      </w:r>
      <w:r w:rsidRPr="003B67F2">
        <w:rPr>
          <w:rFonts w:cs="Arial"/>
        </w:rPr>
        <w:t>, Clinical Psychology (APA approved), University of British Columbia, Vancouver, British Columbia</w:t>
      </w:r>
    </w:p>
    <w:p w14:paraId="43A4CCF7" w14:textId="77777777" w:rsidR="001523AE" w:rsidRPr="00E049B3" w:rsidRDefault="001523AE" w:rsidP="001523AE">
      <w:pPr>
        <w:ind w:left="1440" w:right="-3611" w:hanging="1440"/>
        <w:rPr>
          <w:rFonts w:cs="Arial"/>
          <w:sz w:val="10"/>
          <w:szCs w:val="10"/>
        </w:rPr>
      </w:pPr>
    </w:p>
    <w:p w14:paraId="2457F766" w14:textId="77777777" w:rsidR="001523AE" w:rsidRPr="003B67F2" w:rsidRDefault="001523AE" w:rsidP="001523AE">
      <w:pPr>
        <w:ind w:left="1440" w:right="-3611" w:hanging="1440"/>
        <w:rPr>
          <w:rFonts w:cs="Arial"/>
        </w:rPr>
      </w:pPr>
      <w:r w:rsidRPr="003B67F2">
        <w:rPr>
          <w:rFonts w:cs="Arial"/>
        </w:rPr>
        <w:t>1991-1993</w:t>
      </w:r>
      <w:r w:rsidRPr="003B67F2">
        <w:rPr>
          <w:rFonts w:cs="Arial"/>
        </w:rPr>
        <w:tab/>
      </w:r>
      <w:r w:rsidRPr="003B67F2">
        <w:rPr>
          <w:rFonts w:cs="Arial"/>
          <w:b/>
          <w:bCs/>
        </w:rPr>
        <w:t>M. A</w:t>
      </w:r>
      <w:r w:rsidRPr="003B67F2">
        <w:rPr>
          <w:rFonts w:cs="Arial"/>
        </w:rPr>
        <w:t xml:space="preserve">., Clinical Psychology, University of British Columbia, </w:t>
      </w:r>
    </w:p>
    <w:p w14:paraId="5DBACB76" w14:textId="77777777" w:rsidR="001523AE" w:rsidRPr="003B67F2" w:rsidRDefault="001523AE" w:rsidP="001523AE">
      <w:pPr>
        <w:ind w:left="1440" w:right="-3611" w:hanging="1440"/>
        <w:rPr>
          <w:rFonts w:cs="Arial"/>
        </w:rPr>
      </w:pPr>
      <w:r w:rsidRPr="003B67F2">
        <w:rPr>
          <w:rFonts w:cs="Arial"/>
        </w:rPr>
        <w:tab/>
        <w:t>Vancouver, British Columbia</w:t>
      </w:r>
    </w:p>
    <w:p w14:paraId="621C4BAD" w14:textId="77777777" w:rsidR="001523AE" w:rsidRPr="00E049B3" w:rsidRDefault="001523AE" w:rsidP="001523AE">
      <w:pPr>
        <w:ind w:left="1440" w:right="-3611" w:hanging="1440"/>
        <w:rPr>
          <w:rFonts w:cs="Arial"/>
          <w:sz w:val="10"/>
          <w:szCs w:val="10"/>
        </w:rPr>
      </w:pPr>
    </w:p>
    <w:p w14:paraId="72901592" w14:textId="77777777" w:rsidR="001523AE" w:rsidRPr="003B67F2" w:rsidRDefault="001523AE" w:rsidP="001523AE">
      <w:pPr>
        <w:numPr>
          <w:ilvl w:val="1"/>
          <w:numId w:val="1"/>
        </w:numPr>
        <w:ind w:right="-3611"/>
        <w:rPr>
          <w:rFonts w:cs="Arial"/>
        </w:rPr>
      </w:pPr>
      <w:r w:rsidRPr="003B67F2">
        <w:rPr>
          <w:rFonts w:cs="Arial"/>
          <w:b/>
          <w:bCs/>
        </w:rPr>
        <w:t>B. A.</w:t>
      </w:r>
      <w:r w:rsidRPr="003B67F2">
        <w:rPr>
          <w:rFonts w:cs="Arial"/>
        </w:rPr>
        <w:t>, Psychology, University of British Columbia,</w:t>
      </w:r>
    </w:p>
    <w:p w14:paraId="1C986732" w14:textId="77777777" w:rsidR="001523AE" w:rsidRPr="003B67F2" w:rsidRDefault="001523AE" w:rsidP="001523AE">
      <w:pPr>
        <w:ind w:left="1440" w:right="-3611"/>
        <w:rPr>
          <w:rFonts w:cs="Arial"/>
        </w:rPr>
      </w:pPr>
      <w:r w:rsidRPr="003B67F2">
        <w:rPr>
          <w:rFonts w:cs="Arial"/>
        </w:rPr>
        <w:t>Vancouver, British Columbia</w:t>
      </w:r>
    </w:p>
    <w:p w14:paraId="1DBBA509" w14:textId="77777777" w:rsidR="001523AE" w:rsidRPr="003B67F2" w:rsidRDefault="001523AE" w:rsidP="001523AE">
      <w:pPr>
        <w:ind w:right="-3611"/>
        <w:rPr>
          <w:rFonts w:cs="Arial"/>
        </w:rPr>
      </w:pPr>
    </w:p>
    <w:p w14:paraId="42B702C4" w14:textId="77777777" w:rsidR="001523AE" w:rsidRPr="003B67F2" w:rsidRDefault="001523AE" w:rsidP="001523AE">
      <w:pPr>
        <w:outlineLvl w:val="0"/>
        <w:rPr>
          <w:rFonts w:cs="Arial"/>
          <w:b/>
          <w:bCs/>
          <w:color w:val="000000"/>
          <w:sz w:val="28"/>
          <w:szCs w:val="28"/>
        </w:rPr>
      </w:pPr>
      <w:r w:rsidRPr="003B67F2">
        <w:rPr>
          <w:rFonts w:cs="Arial"/>
          <w:b/>
          <w:bCs/>
          <w:sz w:val="28"/>
          <w:szCs w:val="28"/>
        </w:rPr>
        <w:t>FELLOWSHIPS</w:t>
      </w:r>
    </w:p>
    <w:p w14:paraId="01F1F166" w14:textId="77777777" w:rsidR="001523AE" w:rsidRPr="00E049B3" w:rsidRDefault="001523AE" w:rsidP="001523AE">
      <w:pPr>
        <w:ind w:right="-3611"/>
        <w:rPr>
          <w:rFonts w:cs="Arial"/>
          <w:sz w:val="16"/>
          <w:szCs w:val="16"/>
        </w:rPr>
      </w:pPr>
    </w:p>
    <w:p w14:paraId="39C68184" w14:textId="77777777" w:rsidR="001523AE" w:rsidRPr="003B67F2" w:rsidRDefault="001523AE" w:rsidP="001523AE">
      <w:pPr>
        <w:tabs>
          <w:tab w:val="left" w:pos="1440"/>
        </w:tabs>
        <w:ind w:left="1440" w:right="-108" w:hanging="1440"/>
        <w:rPr>
          <w:rFonts w:cs="Arial"/>
        </w:rPr>
      </w:pPr>
      <w:r w:rsidRPr="003B67F2">
        <w:rPr>
          <w:rFonts w:cs="Arial"/>
        </w:rPr>
        <w:t>1993</w:t>
      </w:r>
      <w:r w:rsidRPr="003B67F2">
        <w:rPr>
          <w:rFonts w:cs="Arial"/>
        </w:rPr>
        <w:tab/>
      </w:r>
      <w:r w:rsidRPr="003B67F2">
        <w:rPr>
          <w:rFonts w:cs="Arial"/>
          <w:b/>
          <w:bCs/>
        </w:rPr>
        <w:t>Clinical Extern</w:t>
      </w:r>
      <w:r w:rsidRPr="003B67F2">
        <w:rPr>
          <w:rFonts w:cs="Arial"/>
        </w:rPr>
        <w:t>, Madison Clinic for AIDS, University of Washington Medical Center, Seattle, Washington</w:t>
      </w:r>
    </w:p>
    <w:p w14:paraId="0F6365EC" w14:textId="77777777" w:rsidR="001523AE" w:rsidRPr="00E049B3" w:rsidRDefault="001523AE" w:rsidP="001523AE">
      <w:pPr>
        <w:tabs>
          <w:tab w:val="left" w:pos="1440"/>
        </w:tabs>
        <w:ind w:left="1440" w:right="-108" w:hanging="1440"/>
        <w:rPr>
          <w:rFonts w:cs="Arial"/>
          <w:sz w:val="10"/>
          <w:szCs w:val="10"/>
        </w:rPr>
      </w:pPr>
    </w:p>
    <w:p w14:paraId="7349C55B" w14:textId="77777777" w:rsidR="001523AE" w:rsidRPr="003B67F2" w:rsidRDefault="001523AE" w:rsidP="001523AE">
      <w:pPr>
        <w:tabs>
          <w:tab w:val="left" w:pos="1440"/>
        </w:tabs>
        <w:ind w:left="1440" w:right="-108" w:hanging="1440"/>
        <w:rPr>
          <w:rFonts w:cs="Arial"/>
        </w:rPr>
      </w:pPr>
      <w:r w:rsidRPr="003B67F2">
        <w:rPr>
          <w:rFonts w:cs="Arial"/>
        </w:rPr>
        <w:t>1994</w:t>
      </w:r>
      <w:r>
        <w:rPr>
          <w:rFonts w:cs="Arial"/>
        </w:rPr>
        <w:t xml:space="preserve"> </w:t>
      </w:r>
      <w:r w:rsidRPr="003B67F2">
        <w:rPr>
          <w:rFonts w:cs="Arial"/>
        </w:rPr>
        <w:t>–</w:t>
      </w:r>
      <w:r>
        <w:rPr>
          <w:rFonts w:cs="Arial"/>
        </w:rPr>
        <w:t xml:space="preserve"> </w:t>
      </w:r>
      <w:r w:rsidRPr="003B67F2">
        <w:rPr>
          <w:rFonts w:cs="Arial"/>
        </w:rPr>
        <w:t xml:space="preserve">1995 </w:t>
      </w:r>
      <w:r w:rsidRPr="003B67F2">
        <w:rPr>
          <w:rFonts w:cs="Arial"/>
        </w:rPr>
        <w:tab/>
      </w:r>
      <w:r w:rsidRPr="003B67F2">
        <w:rPr>
          <w:rFonts w:cs="Arial"/>
          <w:b/>
          <w:bCs/>
        </w:rPr>
        <w:t>Clinical Intern</w:t>
      </w:r>
      <w:r w:rsidRPr="003B67F2">
        <w:rPr>
          <w:rFonts w:cs="Arial"/>
        </w:rPr>
        <w:t xml:space="preserve"> (APA approved), University of Washington, School of Medicine, Seattle, Washington (The Pain Service; Department of Rehabilitation Medicine; Department of Neuropsychiatry; Psychiatry Outpatient Center) </w:t>
      </w:r>
    </w:p>
    <w:p w14:paraId="70251DDB" w14:textId="77777777" w:rsidR="001523AE" w:rsidRPr="00E049B3" w:rsidRDefault="001523AE" w:rsidP="001523AE">
      <w:pPr>
        <w:tabs>
          <w:tab w:val="left" w:pos="1440"/>
        </w:tabs>
        <w:ind w:left="1440" w:right="-108" w:hanging="1440"/>
        <w:rPr>
          <w:rFonts w:cs="Arial"/>
          <w:sz w:val="10"/>
          <w:szCs w:val="10"/>
        </w:rPr>
      </w:pPr>
    </w:p>
    <w:p w14:paraId="5AF746AE" w14:textId="77777777" w:rsidR="001523AE" w:rsidRPr="003B67F2" w:rsidRDefault="001523AE" w:rsidP="001523AE">
      <w:pPr>
        <w:tabs>
          <w:tab w:val="left" w:pos="1440"/>
        </w:tabs>
        <w:ind w:left="1440" w:right="-108" w:hanging="1440"/>
        <w:rPr>
          <w:rFonts w:cs="Arial"/>
        </w:rPr>
      </w:pPr>
      <w:r w:rsidRPr="003B67F2">
        <w:rPr>
          <w:rFonts w:cs="Arial"/>
        </w:rPr>
        <w:t>1995</w:t>
      </w:r>
      <w:r>
        <w:rPr>
          <w:rFonts w:cs="Arial"/>
        </w:rPr>
        <w:t xml:space="preserve"> </w:t>
      </w:r>
      <w:r w:rsidRPr="003B67F2">
        <w:rPr>
          <w:rFonts w:cs="Arial"/>
        </w:rPr>
        <w:t>–</w:t>
      </w:r>
      <w:r>
        <w:rPr>
          <w:rFonts w:cs="Arial"/>
        </w:rPr>
        <w:t xml:space="preserve"> </w:t>
      </w:r>
      <w:r w:rsidRPr="003B67F2">
        <w:rPr>
          <w:rFonts w:cs="Arial"/>
        </w:rPr>
        <w:t xml:space="preserve">1996 </w:t>
      </w:r>
      <w:r w:rsidRPr="003B67F2">
        <w:rPr>
          <w:rFonts w:cs="Arial"/>
        </w:rPr>
        <w:tab/>
      </w:r>
      <w:r w:rsidRPr="003B67F2">
        <w:rPr>
          <w:rFonts w:cs="Arial"/>
          <w:b/>
          <w:bCs/>
        </w:rPr>
        <w:t>Senior Postdoctoral Fellow</w:t>
      </w:r>
      <w:r w:rsidRPr="003B67F2">
        <w:rPr>
          <w:rFonts w:cs="Arial"/>
        </w:rPr>
        <w:t>, Reproductive and Sexual Medicine,</w:t>
      </w:r>
    </w:p>
    <w:p w14:paraId="5B5F5F3F" w14:textId="77777777" w:rsidR="001523AE" w:rsidRPr="003B67F2" w:rsidRDefault="001523AE" w:rsidP="001523AE">
      <w:pPr>
        <w:tabs>
          <w:tab w:val="left" w:pos="1440"/>
        </w:tabs>
        <w:ind w:left="1440" w:right="-108" w:hanging="1440"/>
        <w:rPr>
          <w:rFonts w:cs="Arial"/>
        </w:rPr>
      </w:pPr>
      <w:r w:rsidRPr="003B67F2">
        <w:rPr>
          <w:rFonts w:cs="Arial"/>
        </w:rPr>
        <w:tab/>
        <w:t>University of Washington, School of Medicine</w:t>
      </w:r>
    </w:p>
    <w:p w14:paraId="74D5CC26" w14:textId="77777777" w:rsidR="001523AE" w:rsidRPr="00E049B3" w:rsidRDefault="001523AE" w:rsidP="001523AE">
      <w:pPr>
        <w:tabs>
          <w:tab w:val="left" w:pos="1440"/>
        </w:tabs>
        <w:ind w:left="1440" w:right="-108" w:hanging="1440"/>
        <w:rPr>
          <w:rFonts w:cs="Arial"/>
          <w:sz w:val="10"/>
          <w:szCs w:val="10"/>
        </w:rPr>
      </w:pPr>
    </w:p>
    <w:p w14:paraId="4905CCF5" w14:textId="77777777" w:rsidR="001523AE" w:rsidRPr="003B67F2" w:rsidRDefault="001523AE" w:rsidP="001523AE">
      <w:pPr>
        <w:tabs>
          <w:tab w:val="left" w:pos="1440"/>
        </w:tabs>
        <w:ind w:left="1440" w:right="-108" w:hanging="1440"/>
        <w:rPr>
          <w:rFonts w:cs="Arial"/>
        </w:rPr>
      </w:pPr>
      <w:r w:rsidRPr="003B67F2">
        <w:rPr>
          <w:rFonts w:cs="Arial"/>
        </w:rPr>
        <w:t>1996</w:t>
      </w:r>
      <w:r>
        <w:rPr>
          <w:rFonts w:cs="Arial"/>
        </w:rPr>
        <w:t xml:space="preserve"> </w:t>
      </w:r>
      <w:r w:rsidRPr="003B67F2">
        <w:rPr>
          <w:rFonts w:cs="Arial"/>
        </w:rPr>
        <w:t>–</w:t>
      </w:r>
      <w:r>
        <w:rPr>
          <w:rFonts w:cs="Arial"/>
        </w:rPr>
        <w:t xml:space="preserve"> </w:t>
      </w:r>
      <w:r w:rsidRPr="003B67F2">
        <w:rPr>
          <w:rFonts w:cs="Arial"/>
        </w:rPr>
        <w:t>199</w:t>
      </w:r>
      <w:r>
        <w:rPr>
          <w:rFonts w:cs="Arial"/>
        </w:rPr>
        <w:t>8</w:t>
      </w:r>
      <w:r w:rsidRPr="003B67F2">
        <w:rPr>
          <w:rFonts w:cs="Arial"/>
        </w:rPr>
        <w:t xml:space="preserve"> </w:t>
      </w:r>
      <w:r w:rsidRPr="003B67F2">
        <w:rPr>
          <w:rFonts w:cs="Arial"/>
        </w:rPr>
        <w:tab/>
      </w:r>
      <w:r w:rsidRPr="003B67F2">
        <w:rPr>
          <w:rFonts w:cs="Arial"/>
          <w:b/>
          <w:bCs/>
        </w:rPr>
        <w:t xml:space="preserve">Research Fellow, </w:t>
      </w:r>
      <w:r w:rsidRPr="003B67F2">
        <w:rPr>
          <w:rFonts w:cs="Arial"/>
        </w:rPr>
        <w:t>The Social Science Research Council,</w:t>
      </w:r>
    </w:p>
    <w:p w14:paraId="7E94B648" w14:textId="77777777" w:rsidR="001523AE" w:rsidRDefault="001523AE" w:rsidP="001523AE">
      <w:pPr>
        <w:tabs>
          <w:tab w:val="left" w:pos="1440"/>
        </w:tabs>
        <w:ind w:left="1440" w:right="-108" w:hanging="1440"/>
        <w:rPr>
          <w:rFonts w:cs="Arial"/>
        </w:rPr>
      </w:pPr>
      <w:r w:rsidRPr="003B67F2">
        <w:rPr>
          <w:rFonts w:cs="Arial"/>
        </w:rPr>
        <w:tab/>
        <w:t>Sexuality Research Fellowship, Ford Foundation, New York</w:t>
      </w:r>
    </w:p>
    <w:p w14:paraId="2A21DBD9" w14:textId="77777777" w:rsidR="00E06D0C" w:rsidRPr="00E049B3" w:rsidRDefault="00E06D0C" w:rsidP="001523AE">
      <w:pPr>
        <w:tabs>
          <w:tab w:val="left" w:pos="1440"/>
        </w:tabs>
        <w:ind w:left="1440" w:right="-108" w:hanging="1440"/>
        <w:rPr>
          <w:rFonts w:cs="Arial"/>
          <w:sz w:val="10"/>
          <w:szCs w:val="10"/>
        </w:rPr>
      </w:pPr>
    </w:p>
    <w:p w14:paraId="2BB4D55E" w14:textId="02551258" w:rsidR="001523AE" w:rsidRPr="00E049B3" w:rsidRDefault="00E06D0C" w:rsidP="00E049B3">
      <w:pPr>
        <w:tabs>
          <w:tab w:val="left" w:pos="1440"/>
        </w:tabs>
        <w:ind w:left="1440" w:right="-108" w:hanging="1440"/>
        <w:rPr>
          <w:rFonts w:cs="Arial"/>
        </w:rPr>
      </w:pPr>
      <w:r>
        <w:rPr>
          <w:rFonts w:cs="Arial"/>
        </w:rPr>
        <w:t xml:space="preserve">2006 - </w:t>
      </w:r>
      <w:r>
        <w:rPr>
          <w:rFonts w:cs="Arial"/>
        </w:rPr>
        <w:tab/>
      </w:r>
      <w:r w:rsidRPr="00E06D0C">
        <w:rPr>
          <w:rFonts w:cs="Arial"/>
          <w:b/>
        </w:rPr>
        <w:t>Fellow of the Wayne H. Holtzman Regents Chair in Psychology</w:t>
      </w:r>
      <w:r>
        <w:rPr>
          <w:rFonts w:cs="Arial"/>
        </w:rPr>
        <w:t>, University of Texas at Austin</w:t>
      </w:r>
    </w:p>
    <w:p w14:paraId="536A53AF" w14:textId="77777777" w:rsidR="00E06D0C" w:rsidRPr="003B67F2" w:rsidRDefault="00E06D0C" w:rsidP="001523AE">
      <w:pPr>
        <w:rPr>
          <w:rFonts w:cs="Arial"/>
          <w:b/>
          <w:sz w:val="28"/>
          <w:szCs w:val="28"/>
        </w:rPr>
      </w:pPr>
    </w:p>
    <w:p w14:paraId="311946ED" w14:textId="77777777" w:rsidR="00E6014B" w:rsidRPr="00E6014B" w:rsidRDefault="00E6014B" w:rsidP="00E6014B">
      <w:pPr>
        <w:rPr>
          <w:rFonts w:cs="Arial"/>
          <w:b/>
          <w:sz w:val="28"/>
          <w:szCs w:val="28"/>
        </w:rPr>
      </w:pPr>
      <w:r>
        <w:rPr>
          <w:rFonts w:cs="Arial"/>
          <w:b/>
          <w:sz w:val="28"/>
          <w:szCs w:val="28"/>
        </w:rPr>
        <w:t>APPOINTMENTS</w:t>
      </w:r>
    </w:p>
    <w:p w14:paraId="31C2D095" w14:textId="77777777" w:rsidR="00E6014B" w:rsidRDefault="00E6014B" w:rsidP="001523AE">
      <w:pPr>
        <w:ind w:left="1440" w:right="-108" w:hanging="1440"/>
        <w:rPr>
          <w:rFonts w:cs="Arial"/>
        </w:rPr>
      </w:pPr>
    </w:p>
    <w:p w14:paraId="19C8BFD8" w14:textId="5D2A69EC" w:rsidR="000C3273" w:rsidRDefault="000C3273" w:rsidP="000C3273">
      <w:pPr>
        <w:ind w:left="1440" w:right="-108" w:hanging="1440"/>
        <w:rPr>
          <w:rFonts w:cs="Arial"/>
        </w:rPr>
      </w:pPr>
      <w:r>
        <w:rPr>
          <w:rFonts w:cs="Arial"/>
        </w:rPr>
        <w:t xml:space="preserve">2017 - </w:t>
      </w:r>
      <w:r w:rsidR="00B2106F">
        <w:rPr>
          <w:rFonts w:cs="Arial"/>
        </w:rPr>
        <w:tab/>
      </w:r>
      <w:r w:rsidRPr="003B5478">
        <w:rPr>
          <w:rFonts w:ascii="Times New Roman Bold" w:hAnsi="Times New Roman Bold" w:cs="Arial"/>
          <w:b/>
          <w:bCs/>
        </w:rPr>
        <w:t>Professor</w:t>
      </w:r>
      <w:r>
        <w:rPr>
          <w:rFonts w:cs="Arial"/>
        </w:rPr>
        <w:t xml:space="preserve">, Department of Psychiatry, </w:t>
      </w:r>
      <w:r w:rsidR="00D311D7">
        <w:rPr>
          <w:rFonts w:cs="Arial"/>
        </w:rPr>
        <w:t xml:space="preserve">Dell Medical School, </w:t>
      </w:r>
      <w:r>
        <w:rPr>
          <w:rFonts w:cs="Arial"/>
        </w:rPr>
        <w:t>The University of Texas at Austin, Austin, TX</w:t>
      </w:r>
      <w:r w:rsidR="00E049B3">
        <w:rPr>
          <w:rFonts w:cs="Arial"/>
        </w:rPr>
        <w:t>.</w:t>
      </w:r>
    </w:p>
    <w:p w14:paraId="45748188" w14:textId="77777777" w:rsidR="000C3273" w:rsidRPr="00E049B3" w:rsidRDefault="000C3273" w:rsidP="000C3273">
      <w:pPr>
        <w:ind w:left="1440" w:right="-108" w:hanging="1440"/>
        <w:rPr>
          <w:rFonts w:cs="Arial"/>
          <w:sz w:val="10"/>
          <w:szCs w:val="10"/>
        </w:rPr>
      </w:pPr>
    </w:p>
    <w:p w14:paraId="219A23DD" w14:textId="3F2E6531" w:rsidR="000C3273" w:rsidRDefault="000C3273" w:rsidP="000C3273">
      <w:pPr>
        <w:ind w:left="1440" w:right="-108" w:hanging="1440"/>
        <w:rPr>
          <w:rFonts w:cs="Arial"/>
        </w:rPr>
      </w:pPr>
      <w:r>
        <w:rPr>
          <w:rFonts w:cs="Arial"/>
        </w:rPr>
        <w:t xml:space="preserve">2013 - </w:t>
      </w:r>
      <w:r>
        <w:rPr>
          <w:rFonts w:cs="Arial"/>
        </w:rPr>
        <w:tab/>
      </w:r>
      <w:r w:rsidRPr="003B5478">
        <w:rPr>
          <w:rFonts w:ascii="Times New Roman Bold" w:hAnsi="Times New Roman Bold" w:cs="Arial"/>
          <w:b/>
          <w:bCs/>
        </w:rPr>
        <w:t>Affiliate Professor</w:t>
      </w:r>
      <w:r>
        <w:rPr>
          <w:rFonts w:cs="Arial"/>
        </w:rPr>
        <w:t>, Department of Psychiatry, University of British Columbia, Vancouver, BC</w:t>
      </w:r>
      <w:r w:rsidR="00E049B3">
        <w:rPr>
          <w:rFonts w:cs="Arial"/>
        </w:rPr>
        <w:t>.</w:t>
      </w:r>
    </w:p>
    <w:p w14:paraId="315E8684" w14:textId="77777777" w:rsidR="003B5478" w:rsidRPr="00E049B3" w:rsidRDefault="003B5478" w:rsidP="001523AE">
      <w:pPr>
        <w:ind w:left="1440" w:right="-108" w:hanging="1440"/>
        <w:rPr>
          <w:rFonts w:cs="Arial"/>
          <w:sz w:val="10"/>
          <w:szCs w:val="10"/>
        </w:rPr>
      </w:pPr>
    </w:p>
    <w:p w14:paraId="125B3665" w14:textId="71ECED34" w:rsidR="001523AE" w:rsidRPr="003B67F2" w:rsidRDefault="001523AE" w:rsidP="001523AE">
      <w:pPr>
        <w:ind w:left="1440" w:right="-108" w:hanging="1440"/>
        <w:rPr>
          <w:rFonts w:cs="Arial"/>
        </w:rPr>
      </w:pPr>
      <w:r w:rsidRPr="003B67F2">
        <w:rPr>
          <w:rFonts w:cs="Arial"/>
        </w:rPr>
        <w:t>200</w:t>
      </w:r>
      <w:r>
        <w:rPr>
          <w:rFonts w:cs="Arial"/>
        </w:rPr>
        <w:t>7 –</w:t>
      </w:r>
      <w:r w:rsidRPr="003B67F2">
        <w:rPr>
          <w:rFonts w:cs="Arial"/>
        </w:rPr>
        <w:tab/>
      </w:r>
      <w:r w:rsidRPr="00642A3C">
        <w:rPr>
          <w:rFonts w:cs="Arial"/>
          <w:b/>
        </w:rPr>
        <w:t>Full</w:t>
      </w:r>
      <w:r w:rsidRPr="00642A3C">
        <w:rPr>
          <w:rFonts w:cs="Arial"/>
          <w:b/>
          <w:bCs/>
        </w:rPr>
        <w:t xml:space="preserve"> Professor</w:t>
      </w:r>
      <w:r w:rsidRPr="003B67F2">
        <w:rPr>
          <w:rFonts w:cs="Arial"/>
        </w:rPr>
        <w:t>, Department of Psychology, The University of Texas at Austin, Austin, TX</w:t>
      </w:r>
      <w:r w:rsidR="00E049B3">
        <w:rPr>
          <w:rFonts w:cs="Arial"/>
        </w:rPr>
        <w:t>.</w:t>
      </w:r>
    </w:p>
    <w:p w14:paraId="50427C42" w14:textId="77777777" w:rsidR="001523AE" w:rsidRPr="00E049B3" w:rsidRDefault="001523AE" w:rsidP="001523AE">
      <w:pPr>
        <w:pStyle w:val="Footer"/>
        <w:tabs>
          <w:tab w:val="clear" w:pos="4320"/>
          <w:tab w:val="clear" w:pos="8640"/>
        </w:tabs>
        <w:ind w:left="-18" w:right="-108"/>
        <w:rPr>
          <w:rFonts w:ascii="Times New Roman" w:hAnsi="Times New Roman"/>
          <w:iCs/>
          <w:sz w:val="10"/>
          <w:szCs w:val="10"/>
        </w:rPr>
      </w:pPr>
    </w:p>
    <w:p w14:paraId="728F2DD3" w14:textId="1A9C7036" w:rsidR="001523AE" w:rsidRPr="00E049B3" w:rsidRDefault="001523AE" w:rsidP="001523AE">
      <w:pPr>
        <w:ind w:left="1440" w:right="-108" w:hanging="1440"/>
        <w:rPr>
          <w:rFonts w:cs="Arial"/>
        </w:rPr>
      </w:pPr>
      <w:r w:rsidRPr="003B67F2">
        <w:rPr>
          <w:rFonts w:cs="Arial"/>
        </w:rPr>
        <w:t>2002</w:t>
      </w:r>
      <w:r>
        <w:rPr>
          <w:rFonts w:cs="Arial"/>
        </w:rPr>
        <w:t xml:space="preserve"> </w:t>
      </w:r>
      <w:r w:rsidRPr="003B67F2">
        <w:rPr>
          <w:rFonts w:cs="Arial"/>
        </w:rPr>
        <w:t>–</w:t>
      </w:r>
      <w:r>
        <w:rPr>
          <w:rFonts w:cs="Arial"/>
        </w:rPr>
        <w:t xml:space="preserve"> 2006</w:t>
      </w:r>
      <w:r w:rsidRPr="003B67F2">
        <w:rPr>
          <w:rFonts w:cs="Arial"/>
        </w:rPr>
        <w:tab/>
      </w:r>
      <w:r w:rsidRPr="003B67F2">
        <w:rPr>
          <w:rFonts w:cs="Arial"/>
          <w:b/>
          <w:bCs/>
        </w:rPr>
        <w:t>Associate Professor</w:t>
      </w:r>
      <w:r w:rsidRPr="003B67F2">
        <w:rPr>
          <w:rFonts w:cs="Arial"/>
        </w:rPr>
        <w:t>, Department of Psychology, The University of</w:t>
      </w:r>
      <w:r w:rsidR="00E049B3">
        <w:rPr>
          <w:rFonts w:cs="Arial"/>
        </w:rPr>
        <w:t xml:space="preserve"> Texas at Austin, Austin, TX.</w:t>
      </w:r>
    </w:p>
    <w:p w14:paraId="520D4EA7" w14:textId="2954CD04" w:rsidR="001523AE" w:rsidRPr="00E049B3" w:rsidRDefault="001523AE" w:rsidP="00E049B3">
      <w:pPr>
        <w:ind w:left="1440" w:right="-108" w:hanging="1440"/>
        <w:rPr>
          <w:rFonts w:cs="Arial"/>
        </w:rPr>
      </w:pPr>
      <w:r w:rsidRPr="003B67F2">
        <w:rPr>
          <w:rFonts w:cs="Arial"/>
        </w:rPr>
        <w:t>1998</w:t>
      </w:r>
      <w:r>
        <w:rPr>
          <w:rFonts w:cs="Arial"/>
        </w:rPr>
        <w:t xml:space="preserve"> </w:t>
      </w:r>
      <w:r w:rsidRPr="003B67F2">
        <w:rPr>
          <w:rFonts w:cs="Arial"/>
        </w:rPr>
        <w:t>–</w:t>
      </w:r>
      <w:r>
        <w:rPr>
          <w:rFonts w:cs="Arial"/>
        </w:rPr>
        <w:t xml:space="preserve"> </w:t>
      </w:r>
      <w:r w:rsidRPr="003B67F2">
        <w:rPr>
          <w:rFonts w:cs="Arial"/>
        </w:rPr>
        <w:t xml:space="preserve">2001 </w:t>
      </w:r>
      <w:r w:rsidRPr="003B67F2">
        <w:rPr>
          <w:rFonts w:cs="Arial"/>
        </w:rPr>
        <w:tab/>
      </w:r>
      <w:r w:rsidRPr="003B67F2">
        <w:rPr>
          <w:rFonts w:cs="Arial"/>
          <w:b/>
          <w:bCs/>
        </w:rPr>
        <w:t xml:space="preserve">Assistant Professor, </w:t>
      </w:r>
      <w:r w:rsidRPr="003B67F2">
        <w:rPr>
          <w:rFonts w:cs="Arial"/>
        </w:rPr>
        <w:t>Department of Psychology, The University of Texas at Austin, Austin, TX</w:t>
      </w:r>
      <w:r w:rsidR="00E049B3">
        <w:rPr>
          <w:rFonts w:cs="Arial"/>
        </w:rPr>
        <w:t>.</w:t>
      </w:r>
    </w:p>
    <w:p w14:paraId="638F4EC8" w14:textId="77777777" w:rsidR="001523AE" w:rsidRDefault="001523AE" w:rsidP="001523AE">
      <w:pPr>
        <w:tabs>
          <w:tab w:val="left" w:pos="1440"/>
        </w:tabs>
        <w:ind w:right="-108"/>
        <w:rPr>
          <w:rFonts w:cs="Arial"/>
          <w:b/>
          <w:sz w:val="28"/>
          <w:szCs w:val="28"/>
        </w:rPr>
      </w:pPr>
      <w:r w:rsidRPr="003B67F2">
        <w:rPr>
          <w:rFonts w:cs="Arial"/>
          <w:b/>
          <w:sz w:val="28"/>
          <w:szCs w:val="28"/>
        </w:rPr>
        <w:lastRenderedPageBreak/>
        <w:t xml:space="preserve">HONORS AND AWARDS  </w:t>
      </w:r>
    </w:p>
    <w:p w14:paraId="0BCE4100" w14:textId="77777777" w:rsidR="001523AE" w:rsidRPr="00E049B3" w:rsidRDefault="001523AE" w:rsidP="001523AE">
      <w:pPr>
        <w:tabs>
          <w:tab w:val="left" w:pos="1440"/>
        </w:tabs>
        <w:ind w:right="-108"/>
        <w:rPr>
          <w:rFonts w:cs="Arial"/>
          <w:b/>
          <w:sz w:val="16"/>
          <w:szCs w:val="16"/>
        </w:rPr>
      </w:pPr>
    </w:p>
    <w:p w14:paraId="02A05786" w14:textId="77777777" w:rsidR="001523AE" w:rsidRPr="0018656A" w:rsidRDefault="001523AE" w:rsidP="001523AE">
      <w:pPr>
        <w:outlineLvl w:val="0"/>
        <w:rPr>
          <w:rFonts w:cs="Arial"/>
          <w:iCs/>
        </w:rPr>
      </w:pPr>
      <w:r w:rsidRPr="0018656A">
        <w:rPr>
          <w:rFonts w:cs="Arial"/>
          <w:iCs/>
        </w:rPr>
        <w:t>*Denotes co-author was a graduate or undergraduate student under my supervision.</w:t>
      </w:r>
    </w:p>
    <w:p w14:paraId="5C4A5DD6" w14:textId="77777777" w:rsidR="001523AE" w:rsidRPr="00EA07EC" w:rsidRDefault="001523AE" w:rsidP="001523AE">
      <w:pPr>
        <w:rPr>
          <w:rFonts w:cs="Arial"/>
          <w:sz w:val="10"/>
          <w:szCs w:val="10"/>
        </w:rPr>
      </w:pPr>
    </w:p>
    <w:p w14:paraId="2BFEB064" w14:textId="77777777" w:rsidR="001523AE" w:rsidRPr="003B67F2" w:rsidRDefault="001523AE" w:rsidP="001523AE">
      <w:pPr>
        <w:tabs>
          <w:tab w:val="left" w:pos="1440"/>
        </w:tabs>
        <w:ind w:left="1260" w:hanging="1260"/>
        <w:rPr>
          <w:rFonts w:cs="Arial"/>
        </w:rPr>
      </w:pPr>
      <w:r w:rsidRPr="003B67F2">
        <w:rPr>
          <w:rFonts w:cs="Arial"/>
        </w:rPr>
        <w:t>1991</w:t>
      </w:r>
      <w:r>
        <w:rPr>
          <w:rFonts w:cs="Arial"/>
        </w:rPr>
        <w:t xml:space="preserve"> </w:t>
      </w:r>
      <w:r w:rsidRPr="003B67F2">
        <w:rPr>
          <w:rFonts w:cs="Arial"/>
        </w:rPr>
        <w:t>–</w:t>
      </w:r>
      <w:r>
        <w:rPr>
          <w:rFonts w:cs="Arial"/>
        </w:rPr>
        <w:t xml:space="preserve"> </w:t>
      </w:r>
      <w:r w:rsidRPr="003B67F2">
        <w:rPr>
          <w:rFonts w:cs="Arial"/>
        </w:rPr>
        <w:t>1995</w:t>
      </w:r>
      <w:r w:rsidRPr="003B67F2">
        <w:rPr>
          <w:rFonts w:cs="Arial"/>
        </w:rPr>
        <w:tab/>
      </w:r>
      <w:proofErr w:type="spellStart"/>
      <w:r w:rsidRPr="002653C2">
        <w:rPr>
          <w:rFonts w:cs="Arial"/>
          <w:b/>
        </w:rPr>
        <w:t>Meston</w:t>
      </w:r>
      <w:proofErr w:type="spellEnd"/>
      <w:r w:rsidRPr="002653C2">
        <w:rPr>
          <w:rFonts w:cs="Arial"/>
          <w:b/>
        </w:rPr>
        <w:t>, C. M</w:t>
      </w:r>
      <w:r>
        <w:rPr>
          <w:rFonts w:cs="Arial"/>
        </w:rPr>
        <w:t xml:space="preserve">. </w:t>
      </w:r>
      <w:r w:rsidRPr="003B67F2">
        <w:rPr>
          <w:rFonts w:cs="Arial"/>
        </w:rPr>
        <w:t>Natural Sciences and Engineering Research Council (NSERC) of Canada 1967 Science and Engineering Award ($85,200.00 awarded to top NSERC postgraduate scholarship holders for outstanding achievement in science or engineering).</w:t>
      </w:r>
    </w:p>
    <w:p w14:paraId="64C1A80B" w14:textId="77777777" w:rsidR="001523AE" w:rsidRPr="00E049B3" w:rsidRDefault="001523AE" w:rsidP="001523AE">
      <w:pPr>
        <w:ind w:left="1260" w:hanging="1260"/>
        <w:rPr>
          <w:rFonts w:cs="Arial"/>
          <w:sz w:val="10"/>
          <w:szCs w:val="10"/>
        </w:rPr>
      </w:pPr>
    </w:p>
    <w:p w14:paraId="7458A547" w14:textId="77777777" w:rsidR="001523AE" w:rsidRPr="003B67F2" w:rsidRDefault="001523AE" w:rsidP="001523AE">
      <w:pPr>
        <w:ind w:left="1260" w:hanging="1260"/>
        <w:rPr>
          <w:rFonts w:cs="Arial"/>
        </w:rPr>
      </w:pPr>
      <w:r w:rsidRPr="003B67F2">
        <w:rPr>
          <w:rFonts w:cs="Arial"/>
        </w:rPr>
        <w:t xml:space="preserve">1993 </w:t>
      </w:r>
      <w:r w:rsidRPr="003B67F2">
        <w:rPr>
          <w:rFonts w:cs="Arial"/>
        </w:rPr>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Stanley </w:t>
      </w:r>
      <w:proofErr w:type="spellStart"/>
      <w:r w:rsidRPr="003B67F2">
        <w:rPr>
          <w:rFonts w:cs="Arial"/>
        </w:rPr>
        <w:t>Coren</w:t>
      </w:r>
      <w:proofErr w:type="spellEnd"/>
      <w:r w:rsidRPr="003B67F2">
        <w:rPr>
          <w:rFonts w:cs="Arial"/>
        </w:rPr>
        <w:t xml:space="preserve"> Prize (</w:t>
      </w:r>
      <w:r>
        <w:rPr>
          <w:rFonts w:cs="Arial"/>
        </w:rPr>
        <w:t>a</w:t>
      </w:r>
      <w:r w:rsidRPr="003B67F2">
        <w:rPr>
          <w:rFonts w:cs="Arial"/>
        </w:rPr>
        <w:t>ward for the best Master's thesis, Department of Psychology, University of British Columbia).</w:t>
      </w:r>
    </w:p>
    <w:p w14:paraId="07C99B98" w14:textId="77777777" w:rsidR="001523AE" w:rsidRPr="00E049B3" w:rsidRDefault="001523AE" w:rsidP="001523AE">
      <w:pPr>
        <w:ind w:left="1260" w:hanging="1260"/>
        <w:rPr>
          <w:rFonts w:cs="Arial"/>
          <w:sz w:val="10"/>
          <w:szCs w:val="10"/>
        </w:rPr>
      </w:pPr>
    </w:p>
    <w:p w14:paraId="5C62C100" w14:textId="77777777" w:rsidR="001523AE" w:rsidRPr="003B67F2" w:rsidRDefault="001523AE" w:rsidP="001523AE">
      <w:pPr>
        <w:ind w:left="1260" w:hanging="1260"/>
        <w:rPr>
          <w:rFonts w:cs="Arial"/>
        </w:rPr>
      </w:pPr>
      <w:r w:rsidRPr="003B67F2">
        <w:rPr>
          <w:rFonts w:cs="Arial"/>
        </w:rPr>
        <w:t xml:space="preserve">1994 </w:t>
      </w:r>
      <w:r w:rsidRPr="003B67F2">
        <w:rPr>
          <w:rFonts w:cs="Arial"/>
        </w:rPr>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Teaching Assistant Award (awarded to outstanding Teaching Assist</w:t>
      </w:r>
      <w:r>
        <w:rPr>
          <w:rFonts w:cs="Arial"/>
        </w:rPr>
        <w:t xml:space="preserve">ants, Department of Psychology, </w:t>
      </w:r>
      <w:r w:rsidRPr="003B67F2">
        <w:rPr>
          <w:rFonts w:cs="Arial"/>
        </w:rPr>
        <w:t>University of British Columbia).</w:t>
      </w:r>
    </w:p>
    <w:p w14:paraId="53931256" w14:textId="77777777" w:rsidR="001523AE" w:rsidRPr="00E049B3" w:rsidRDefault="001523AE" w:rsidP="001523AE">
      <w:pPr>
        <w:ind w:left="1260" w:hanging="1260"/>
        <w:rPr>
          <w:rFonts w:cs="Arial"/>
          <w:sz w:val="10"/>
          <w:szCs w:val="10"/>
        </w:rPr>
      </w:pPr>
    </w:p>
    <w:p w14:paraId="4C335850" w14:textId="77777777" w:rsidR="001523AE" w:rsidRPr="003B67F2" w:rsidRDefault="001523AE" w:rsidP="001523AE">
      <w:pPr>
        <w:ind w:left="1260" w:hanging="1260"/>
        <w:rPr>
          <w:rFonts w:cs="Arial"/>
        </w:rPr>
      </w:pPr>
      <w:r w:rsidRPr="003B67F2">
        <w:rPr>
          <w:rFonts w:cs="Arial"/>
        </w:rPr>
        <w:t xml:space="preserve">1999 </w:t>
      </w:r>
      <w:r w:rsidRPr="003B67F2">
        <w:rPr>
          <w:rFonts w:cs="Arial"/>
        </w:rPr>
        <w:tab/>
        <w:t xml:space="preserve">Frohlich, P. F., &amp; </w:t>
      </w:r>
      <w:proofErr w:type="spellStart"/>
      <w:r w:rsidRPr="003B67F2">
        <w:rPr>
          <w:rFonts w:cs="Arial"/>
          <w:b/>
        </w:rPr>
        <w:t>Meston</w:t>
      </w:r>
      <w:proofErr w:type="spellEnd"/>
      <w:r w:rsidRPr="003B67F2">
        <w:rPr>
          <w:rFonts w:cs="Arial"/>
          <w:b/>
        </w:rPr>
        <w:t>, C. M</w:t>
      </w:r>
      <w:r w:rsidRPr="003B67F2">
        <w:rPr>
          <w:rFonts w:cs="Arial"/>
        </w:rPr>
        <w:t>.  Winner</w:t>
      </w:r>
      <w:r>
        <w:rPr>
          <w:rFonts w:cs="Arial"/>
        </w:rPr>
        <w:t>s</w:t>
      </w:r>
      <w:r w:rsidRPr="003B67F2">
        <w:rPr>
          <w:rFonts w:cs="Arial"/>
        </w:rPr>
        <w:t xml:space="preserve"> of i</w:t>
      </w:r>
      <w:r>
        <w:rPr>
          <w:rFonts w:cs="Arial"/>
        </w:rPr>
        <w:t xml:space="preserve">nternational essay competition, </w:t>
      </w:r>
      <w:r w:rsidRPr="003B67F2">
        <w:rPr>
          <w:rFonts w:cs="Arial"/>
        </w:rPr>
        <w:t>“Tactile sensitivity and female sexual function.”  Presented by Boston University School of Medicine and the Department of Urology, Boston, MA.</w:t>
      </w:r>
    </w:p>
    <w:p w14:paraId="68CFE48E" w14:textId="77777777" w:rsidR="001523AE" w:rsidRPr="00E049B3" w:rsidRDefault="001523AE" w:rsidP="001523AE">
      <w:pPr>
        <w:ind w:left="1260" w:hanging="1260"/>
        <w:rPr>
          <w:rFonts w:cs="Arial"/>
          <w:sz w:val="10"/>
          <w:szCs w:val="10"/>
        </w:rPr>
      </w:pPr>
    </w:p>
    <w:p w14:paraId="0A800038" w14:textId="77777777" w:rsidR="001523AE" w:rsidRPr="003B67F2" w:rsidRDefault="001523AE" w:rsidP="001523AE">
      <w:pPr>
        <w:ind w:left="1260" w:hanging="1260"/>
        <w:rPr>
          <w:rFonts w:cs="Arial"/>
        </w:rPr>
      </w:pPr>
      <w:r w:rsidRPr="003B67F2">
        <w:rPr>
          <w:rFonts w:cs="Arial"/>
        </w:rPr>
        <w:t>1999</w:t>
      </w:r>
      <w:r w:rsidRPr="003B67F2">
        <w:rPr>
          <w:rFonts w:cs="Arial"/>
        </w:rPr>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Invited Consensus Panel Member.  Recommendations for sexual activity among cardiac risk patients.  Proceedings published in the </w:t>
      </w:r>
      <w:r w:rsidRPr="003B67F2">
        <w:rPr>
          <w:rFonts w:cs="Arial"/>
          <w:i/>
        </w:rPr>
        <w:t>American Journal of Cardiology.</w:t>
      </w:r>
    </w:p>
    <w:p w14:paraId="6B9515A5" w14:textId="77777777" w:rsidR="001523AE" w:rsidRPr="00E049B3" w:rsidRDefault="001523AE" w:rsidP="001523AE">
      <w:pPr>
        <w:ind w:left="1260" w:hanging="1260"/>
        <w:rPr>
          <w:rFonts w:cs="Arial"/>
          <w:sz w:val="10"/>
          <w:szCs w:val="10"/>
        </w:rPr>
      </w:pPr>
    </w:p>
    <w:p w14:paraId="516C48B6" w14:textId="77777777" w:rsidR="001523AE" w:rsidRDefault="001523AE" w:rsidP="001523AE">
      <w:pPr>
        <w:ind w:left="1260" w:hanging="1260"/>
      </w:pPr>
      <w:r>
        <w:t>1999</w:t>
      </w:r>
      <w:r>
        <w:tab/>
        <w:t xml:space="preserve">*Frohlich, P. F., &amp; </w:t>
      </w:r>
      <w:proofErr w:type="spellStart"/>
      <w:r w:rsidRPr="00B36470">
        <w:rPr>
          <w:b/>
        </w:rPr>
        <w:t>Meston</w:t>
      </w:r>
      <w:proofErr w:type="spellEnd"/>
      <w:r w:rsidRPr="00B36470">
        <w:rPr>
          <w:b/>
        </w:rPr>
        <w:t>, C. M</w:t>
      </w:r>
      <w:r>
        <w:t xml:space="preserve">. Winners of the Lee </w:t>
      </w:r>
      <w:proofErr w:type="spellStart"/>
      <w:r>
        <w:t>Willerman</w:t>
      </w:r>
      <w:proofErr w:type="spellEnd"/>
      <w:r>
        <w:t xml:space="preserve"> Award for Research Excellence, “Evidence that serotonin affects female sexual functioning via peripheral mechanisms.” </w:t>
      </w:r>
    </w:p>
    <w:p w14:paraId="422E4C01" w14:textId="77777777" w:rsidR="001523AE" w:rsidRPr="00E049B3" w:rsidRDefault="001523AE" w:rsidP="001523AE">
      <w:pPr>
        <w:ind w:left="1260" w:right="-108" w:hanging="1260"/>
        <w:rPr>
          <w:rFonts w:cs="Arial"/>
          <w:sz w:val="10"/>
          <w:szCs w:val="10"/>
        </w:rPr>
      </w:pPr>
    </w:p>
    <w:p w14:paraId="32F04356" w14:textId="7C524D3B" w:rsidR="001523AE" w:rsidRPr="00E049B3" w:rsidRDefault="001523AE" w:rsidP="00E049B3">
      <w:pPr>
        <w:ind w:left="1260" w:right="-108" w:hanging="1260"/>
        <w:rPr>
          <w:rFonts w:cs="Arial"/>
        </w:rPr>
      </w:pPr>
      <w:r w:rsidRPr="003B67F2">
        <w:rPr>
          <w:rFonts w:cs="Arial"/>
        </w:rPr>
        <w:t xml:space="preserve">2000 </w:t>
      </w:r>
      <w:r w:rsidRPr="003B67F2">
        <w:rPr>
          <w:rFonts w:cs="Arial"/>
        </w:rPr>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The Athena Institute for Women's Wellness.  Winner of international research award for research on women’s sexuality. </w:t>
      </w:r>
    </w:p>
    <w:p w14:paraId="4653F656" w14:textId="77777777" w:rsidR="001523AE" w:rsidRPr="00E049B3" w:rsidRDefault="001523AE" w:rsidP="001523AE">
      <w:pPr>
        <w:ind w:left="1260" w:hanging="1260"/>
        <w:rPr>
          <w:rFonts w:cs="Arial"/>
          <w:sz w:val="10"/>
          <w:szCs w:val="10"/>
        </w:rPr>
      </w:pPr>
    </w:p>
    <w:p w14:paraId="1E1E0EA5" w14:textId="77777777" w:rsidR="001523AE" w:rsidRPr="003B67F2" w:rsidRDefault="001523AE" w:rsidP="001523AE">
      <w:pPr>
        <w:ind w:left="1260" w:right="-108" w:hanging="1260"/>
        <w:rPr>
          <w:rFonts w:cs="Arial"/>
        </w:rPr>
      </w:pPr>
      <w:r w:rsidRPr="003B67F2">
        <w:rPr>
          <w:rFonts w:cs="Arial"/>
        </w:rPr>
        <w:t xml:space="preserve">2002 </w:t>
      </w:r>
      <w:r w:rsidRPr="003B67F2">
        <w:rPr>
          <w:rFonts w:cs="Arial"/>
        </w:rPr>
        <w:tab/>
      </w:r>
      <w:proofErr w:type="spellStart"/>
      <w:r w:rsidRPr="003B67F2">
        <w:rPr>
          <w:rFonts w:cs="Arial"/>
          <w:b/>
        </w:rPr>
        <w:t>Meston</w:t>
      </w:r>
      <w:proofErr w:type="spellEnd"/>
      <w:r w:rsidRPr="003B67F2">
        <w:rPr>
          <w:rFonts w:cs="Arial"/>
          <w:b/>
        </w:rPr>
        <w:t>, C. M.</w:t>
      </w:r>
      <w:r w:rsidRPr="003B67F2">
        <w:rPr>
          <w:rFonts w:cs="Arial"/>
        </w:rPr>
        <w:t xml:space="preserve">  Winner of international essay competition, “The effects of hysterectomy on sexual arousal in women with a history of benign uterine fibroids.” Presented by the International Society for the Study of Women’s Sexual Health (ISSWSH). </w:t>
      </w:r>
    </w:p>
    <w:p w14:paraId="02249BC6" w14:textId="77777777" w:rsidR="001523AE" w:rsidRPr="00E049B3" w:rsidRDefault="001523AE" w:rsidP="001523AE">
      <w:pPr>
        <w:ind w:left="1260" w:right="-108" w:hanging="1260"/>
        <w:rPr>
          <w:rFonts w:cs="Arial"/>
          <w:sz w:val="10"/>
          <w:szCs w:val="10"/>
        </w:rPr>
      </w:pPr>
    </w:p>
    <w:p w14:paraId="5178A783" w14:textId="77777777" w:rsidR="001523AE" w:rsidRPr="003B67F2" w:rsidRDefault="001523AE" w:rsidP="001523AE">
      <w:pPr>
        <w:ind w:left="1260" w:right="-108" w:hanging="1260"/>
        <w:rPr>
          <w:rFonts w:cs="Arial"/>
        </w:rPr>
      </w:pPr>
      <w:r w:rsidRPr="003B67F2">
        <w:rPr>
          <w:rFonts w:cs="Arial"/>
        </w:rPr>
        <w:t>2002</w:t>
      </w:r>
      <w:r>
        <w:rPr>
          <w:rFonts w:cs="Arial"/>
        </w:rPr>
        <w:t xml:space="preserve"> </w:t>
      </w:r>
      <w:r w:rsidRPr="003B67F2">
        <w:rPr>
          <w:rFonts w:cs="Arial"/>
        </w:rPr>
        <w:t>–</w:t>
      </w:r>
      <w:r>
        <w:rPr>
          <w:rFonts w:cs="Arial"/>
        </w:rPr>
        <w:t xml:space="preserve"> </w:t>
      </w:r>
      <w:r w:rsidRPr="003B67F2">
        <w:rPr>
          <w:rFonts w:cs="Arial"/>
        </w:rPr>
        <w:t>2003</w:t>
      </w:r>
      <w:r w:rsidRPr="003B67F2">
        <w:rPr>
          <w:rFonts w:cs="Arial"/>
        </w:rPr>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Nominated and elected President of the International Society for the Study of Women’s Sexual Health (ISSWSH). </w:t>
      </w:r>
    </w:p>
    <w:p w14:paraId="1CBF295B" w14:textId="77777777" w:rsidR="001523AE" w:rsidRPr="00E049B3" w:rsidRDefault="001523AE" w:rsidP="001523AE">
      <w:pPr>
        <w:ind w:left="1260" w:right="-108" w:hanging="1260"/>
        <w:rPr>
          <w:rFonts w:cs="Arial"/>
          <w:sz w:val="10"/>
          <w:szCs w:val="10"/>
        </w:rPr>
      </w:pPr>
    </w:p>
    <w:p w14:paraId="6CA24D97" w14:textId="77777777" w:rsidR="001523AE" w:rsidRDefault="001523AE" w:rsidP="001523AE">
      <w:pPr>
        <w:ind w:left="1260" w:hanging="1260"/>
        <w:rPr>
          <w:rFonts w:cs="Arial"/>
        </w:rPr>
      </w:pPr>
      <w:r w:rsidRPr="004F036D">
        <w:rPr>
          <w:rFonts w:cs="Arial"/>
          <w:lang w:val="it-IT"/>
        </w:rPr>
        <w:t>2003</w:t>
      </w:r>
      <w:r w:rsidRPr="004F036D">
        <w:rPr>
          <w:rFonts w:cs="Arial"/>
          <w:lang w:val="it-IT"/>
        </w:rPr>
        <w:tab/>
      </w:r>
      <w:r>
        <w:rPr>
          <w:rFonts w:cs="Arial"/>
          <w:lang w:val="it-IT"/>
        </w:rPr>
        <w:t>*</w:t>
      </w:r>
      <w:proofErr w:type="spellStart"/>
      <w:r w:rsidRPr="004F036D">
        <w:rPr>
          <w:rFonts w:cs="Arial"/>
          <w:lang w:val="it-IT"/>
        </w:rPr>
        <w:t>Rellini</w:t>
      </w:r>
      <w:proofErr w:type="spellEnd"/>
      <w:r w:rsidRPr="004F036D">
        <w:rPr>
          <w:rFonts w:cs="Arial"/>
          <w:lang w:val="it-IT"/>
        </w:rPr>
        <w:t xml:space="preserve">, A. H., &amp; </w:t>
      </w:r>
      <w:proofErr w:type="spellStart"/>
      <w:r w:rsidRPr="004F036D">
        <w:rPr>
          <w:rFonts w:cs="Arial"/>
          <w:b/>
          <w:lang w:val="it-IT"/>
        </w:rPr>
        <w:t>Meston</w:t>
      </w:r>
      <w:proofErr w:type="spellEnd"/>
      <w:r w:rsidRPr="004F036D">
        <w:rPr>
          <w:rFonts w:cs="Arial"/>
          <w:b/>
          <w:lang w:val="it-IT"/>
        </w:rPr>
        <w:t>, C. M.</w:t>
      </w:r>
      <w:r w:rsidRPr="004F036D">
        <w:rPr>
          <w:rFonts w:cs="Arial"/>
          <w:lang w:val="it-IT"/>
        </w:rPr>
        <w:t xml:space="preserve">  </w:t>
      </w:r>
      <w:r w:rsidRPr="003B67F2">
        <w:rPr>
          <w:rFonts w:cs="Arial"/>
        </w:rPr>
        <w:t>Winners of international essay competition, “Psychophysiological sexual arousal in women with a history of childhood sexual abuse.” Presented by the International Society for the Study of Women’s Sexual Health (ISSWSH).</w:t>
      </w:r>
    </w:p>
    <w:p w14:paraId="29878947" w14:textId="77777777" w:rsidR="001523AE" w:rsidRPr="00E049B3" w:rsidRDefault="001523AE" w:rsidP="001523AE">
      <w:pPr>
        <w:ind w:left="1260" w:hanging="1260"/>
        <w:rPr>
          <w:rFonts w:cs="Arial"/>
          <w:sz w:val="10"/>
          <w:szCs w:val="10"/>
        </w:rPr>
      </w:pPr>
    </w:p>
    <w:p w14:paraId="4FAA202A" w14:textId="77777777" w:rsidR="001523AE" w:rsidRPr="003B67F2" w:rsidRDefault="001523AE" w:rsidP="001523AE">
      <w:pPr>
        <w:ind w:left="1260" w:right="-108" w:hanging="1260"/>
        <w:rPr>
          <w:rFonts w:cs="Arial"/>
        </w:rPr>
      </w:pPr>
      <w:r w:rsidRPr="003B67F2">
        <w:rPr>
          <w:rFonts w:cs="Arial"/>
        </w:rPr>
        <w:t>2003</w:t>
      </w:r>
      <w:r w:rsidRPr="003B67F2">
        <w:rPr>
          <w:rFonts w:cs="Arial"/>
        </w:rPr>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Invited to serve as committee member for the American Foundation of Urologic Disease International Consensus Development Conference on the definition and classification of female sexual dysfunction. Invited to serve as committee co-chair for “Disorders of orgasm in males and females, ejaculatory disorders in males” at the International Consultation on Urological Diseases (ICUD) in Official Relationship with the World Health Organization (WHO), Paris, 2003. Recommendations from this committee are sent to WHO, NIH, FDA, EMEA and to world-wide ministries of health and regulators to serve as the basis for policies concerning urological diseases.  </w:t>
      </w:r>
    </w:p>
    <w:p w14:paraId="4CA0CE03" w14:textId="77777777" w:rsidR="001523AE" w:rsidRPr="00E049B3" w:rsidRDefault="001523AE" w:rsidP="001523AE">
      <w:pPr>
        <w:ind w:left="1260" w:hanging="1260"/>
        <w:rPr>
          <w:rFonts w:cs="Arial"/>
          <w:sz w:val="10"/>
          <w:szCs w:val="10"/>
        </w:rPr>
      </w:pPr>
    </w:p>
    <w:p w14:paraId="500C325D" w14:textId="77777777" w:rsidR="001523AE" w:rsidRPr="003B67F2" w:rsidRDefault="001523AE" w:rsidP="001523AE">
      <w:pPr>
        <w:ind w:left="1260" w:hanging="1260"/>
        <w:rPr>
          <w:rFonts w:cs="Arial"/>
        </w:rPr>
      </w:pPr>
      <w:r w:rsidRPr="003B67F2">
        <w:rPr>
          <w:rFonts w:cs="Arial"/>
        </w:rPr>
        <w:t>2004</w:t>
      </w:r>
      <w:r>
        <w:rPr>
          <w:rFonts w:cs="Arial"/>
        </w:rPr>
        <w:t xml:space="preserve"> –</w:t>
      </w:r>
      <w:r>
        <w:rPr>
          <w:rFonts w:cs="Arial"/>
        </w:rPr>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Appointed consultant to the Food and Drug </w:t>
      </w:r>
      <w:r>
        <w:rPr>
          <w:rFonts w:cs="Arial"/>
        </w:rPr>
        <w:t xml:space="preserve">Administration </w:t>
      </w:r>
      <w:r w:rsidRPr="003B67F2">
        <w:rPr>
          <w:rFonts w:cs="Arial"/>
        </w:rPr>
        <w:t xml:space="preserve">(FDA) regarding matters pertaining to </w:t>
      </w:r>
      <w:r>
        <w:rPr>
          <w:rFonts w:cs="Arial"/>
        </w:rPr>
        <w:t>sexual medicine</w:t>
      </w:r>
      <w:r w:rsidRPr="003B67F2">
        <w:rPr>
          <w:rFonts w:cs="Arial"/>
        </w:rPr>
        <w:t>.</w:t>
      </w:r>
    </w:p>
    <w:p w14:paraId="7EF4FB7D" w14:textId="77777777" w:rsidR="001523AE" w:rsidRPr="00E049B3" w:rsidRDefault="001523AE" w:rsidP="001523AE">
      <w:pPr>
        <w:ind w:left="1260" w:hanging="1260"/>
        <w:rPr>
          <w:rFonts w:cs="Arial"/>
          <w:sz w:val="10"/>
          <w:szCs w:val="10"/>
        </w:rPr>
      </w:pPr>
    </w:p>
    <w:p w14:paraId="1760E538" w14:textId="01D4D635" w:rsidR="001523AE" w:rsidRPr="00AD1121" w:rsidRDefault="001523AE" w:rsidP="001523AE">
      <w:pPr>
        <w:ind w:left="1260" w:hanging="1260"/>
      </w:pPr>
      <w:r w:rsidRPr="003B67F2">
        <w:rPr>
          <w:rFonts w:cs="Arial"/>
        </w:rPr>
        <w:t>2004</w:t>
      </w:r>
      <w:r w:rsidRPr="003B67F2">
        <w:tab/>
      </w:r>
      <w:r>
        <w:t>*</w:t>
      </w:r>
      <w:r w:rsidRPr="003B67F2">
        <w:t xml:space="preserve">McCall, K. M., &amp; </w:t>
      </w:r>
      <w:proofErr w:type="spellStart"/>
      <w:r w:rsidRPr="003B67F2">
        <w:rPr>
          <w:b/>
        </w:rPr>
        <w:t>Meston</w:t>
      </w:r>
      <w:proofErr w:type="spellEnd"/>
      <w:r w:rsidRPr="003B67F2">
        <w:rPr>
          <w:b/>
        </w:rPr>
        <w:t>, C. M.</w:t>
      </w:r>
      <w:r w:rsidRPr="003B67F2">
        <w:t xml:space="preserve"> Recipients of a Graduate Dissertation and Mentor Award/Grant, </w:t>
      </w:r>
      <w:r w:rsidRPr="00AD1121">
        <w:rPr>
          <w:rFonts w:cs="Arial"/>
          <w:iCs/>
        </w:rPr>
        <w:t>Social Science Research Co</w:t>
      </w:r>
      <w:r w:rsidR="00E049B3">
        <w:rPr>
          <w:rFonts w:cs="Arial"/>
          <w:iCs/>
        </w:rPr>
        <w:t>uncil, Ford Foundation, NY</w:t>
      </w:r>
      <w:r w:rsidRPr="00AD1121">
        <w:rPr>
          <w:rFonts w:cs="Arial"/>
          <w:iCs/>
        </w:rPr>
        <w:t>.</w:t>
      </w:r>
    </w:p>
    <w:p w14:paraId="7B466417" w14:textId="77777777" w:rsidR="001523AE" w:rsidRPr="00E049B3" w:rsidRDefault="001523AE" w:rsidP="001523AE">
      <w:pPr>
        <w:ind w:left="1260" w:hanging="1260"/>
        <w:rPr>
          <w:sz w:val="10"/>
          <w:szCs w:val="10"/>
        </w:rPr>
      </w:pPr>
    </w:p>
    <w:p w14:paraId="567AC2E3" w14:textId="6F14D543" w:rsidR="001523AE" w:rsidRPr="00A120A1" w:rsidRDefault="001523AE" w:rsidP="001523AE">
      <w:pPr>
        <w:ind w:left="1260" w:hanging="1260"/>
        <w:rPr>
          <w:rFonts w:cs="Arial"/>
        </w:rPr>
      </w:pPr>
      <w:r>
        <w:lastRenderedPageBreak/>
        <w:t>2004</w:t>
      </w:r>
      <w:r>
        <w:tab/>
        <w:t>*</w:t>
      </w:r>
      <w:proofErr w:type="spellStart"/>
      <w:r>
        <w:t>Rellini</w:t>
      </w:r>
      <w:proofErr w:type="spellEnd"/>
      <w:r>
        <w:t xml:space="preserve">, A. H., &amp; </w:t>
      </w:r>
      <w:proofErr w:type="spellStart"/>
      <w:r w:rsidRPr="00084724">
        <w:rPr>
          <w:b/>
        </w:rPr>
        <w:t>Meston</w:t>
      </w:r>
      <w:proofErr w:type="spellEnd"/>
      <w:r w:rsidRPr="00084724">
        <w:rPr>
          <w:b/>
        </w:rPr>
        <w:t>, C.</w:t>
      </w:r>
      <w:r>
        <w:rPr>
          <w:b/>
        </w:rPr>
        <w:t xml:space="preserve"> </w:t>
      </w:r>
      <w:r w:rsidRPr="00084724">
        <w:rPr>
          <w:b/>
        </w:rPr>
        <w:t>M.</w:t>
      </w:r>
      <w:r>
        <w:t xml:space="preserve"> </w:t>
      </w:r>
      <w:r w:rsidRPr="00A120A1">
        <w:rPr>
          <w:rFonts w:cs="Arial"/>
        </w:rPr>
        <w:t>Winners of the Bjorn Lundquist New Investigator Award, “</w:t>
      </w:r>
      <w:r>
        <w:rPr>
          <w:rFonts w:cs="Arial"/>
        </w:rPr>
        <w:t>Desi</w:t>
      </w:r>
      <w:r w:rsidR="00E049B3">
        <w:rPr>
          <w:rFonts w:cs="Arial"/>
        </w:rPr>
        <w:t>re and sexually-relevant languag</w:t>
      </w:r>
      <w:r>
        <w:rPr>
          <w:rFonts w:cs="Arial"/>
        </w:rPr>
        <w:t>e in women with a history of sexual abuse</w:t>
      </w:r>
      <w:r w:rsidRPr="00A120A1">
        <w:rPr>
          <w:rFonts w:cs="Arial"/>
        </w:rPr>
        <w:t>.”  Presented by the International Society for the Study of Women’s Sexual Health (ISSWSH).</w:t>
      </w:r>
    </w:p>
    <w:p w14:paraId="3E93541C" w14:textId="77777777" w:rsidR="001523AE" w:rsidRPr="00E049B3" w:rsidRDefault="001523AE" w:rsidP="001523AE">
      <w:pPr>
        <w:ind w:left="1260" w:hanging="1260"/>
        <w:rPr>
          <w:sz w:val="10"/>
          <w:szCs w:val="10"/>
        </w:rPr>
      </w:pPr>
    </w:p>
    <w:p w14:paraId="350E8140" w14:textId="77777777" w:rsidR="001523AE" w:rsidRPr="003B67F2" w:rsidRDefault="001523AE" w:rsidP="001523AE">
      <w:pPr>
        <w:ind w:left="1260" w:hanging="1260"/>
      </w:pPr>
      <w:r w:rsidRPr="003B67F2">
        <w:t>2004</w:t>
      </w:r>
      <w:r w:rsidRPr="003B67F2">
        <w:tab/>
      </w:r>
      <w:proofErr w:type="spellStart"/>
      <w:r w:rsidRPr="002653C2">
        <w:rPr>
          <w:rFonts w:cs="Arial"/>
          <w:b/>
        </w:rPr>
        <w:t>Meston</w:t>
      </w:r>
      <w:proofErr w:type="spellEnd"/>
      <w:r w:rsidRPr="002653C2">
        <w:rPr>
          <w:rFonts w:cs="Arial"/>
          <w:b/>
        </w:rPr>
        <w:t>, C. M</w:t>
      </w:r>
      <w:r>
        <w:rPr>
          <w:rFonts w:cs="Arial"/>
          <w:b/>
        </w:rPr>
        <w:t xml:space="preserve">. </w:t>
      </w:r>
      <w:r w:rsidRPr="003B67F2">
        <w:rPr>
          <w:rFonts w:cs="Arial"/>
        </w:rPr>
        <w:t xml:space="preserve"> </w:t>
      </w:r>
      <w:r w:rsidRPr="003B67F2">
        <w:t xml:space="preserve">Finalist for the 2003-2004 McGraw-Hill Award for Excellence in Writing Instruction. </w:t>
      </w:r>
    </w:p>
    <w:p w14:paraId="08814E3E" w14:textId="77777777" w:rsidR="001523AE" w:rsidRPr="00E049B3" w:rsidRDefault="001523AE" w:rsidP="001523AE">
      <w:pPr>
        <w:ind w:left="1260" w:hanging="1260"/>
        <w:rPr>
          <w:rFonts w:cs="Arial"/>
          <w:sz w:val="10"/>
          <w:szCs w:val="10"/>
        </w:rPr>
      </w:pPr>
    </w:p>
    <w:p w14:paraId="63A359C4" w14:textId="77777777" w:rsidR="001523AE" w:rsidRPr="003B67F2" w:rsidRDefault="001523AE" w:rsidP="001523AE">
      <w:pPr>
        <w:ind w:left="1260" w:hanging="1260"/>
        <w:rPr>
          <w:rFonts w:cs="Arial"/>
        </w:rPr>
      </w:pPr>
      <w:r w:rsidRPr="007D1FDD">
        <w:rPr>
          <w:rFonts w:cs="Arial"/>
          <w:lang w:val="nb-NO"/>
        </w:rPr>
        <w:t>2005</w:t>
      </w:r>
      <w:r w:rsidRPr="007D1FDD">
        <w:rPr>
          <w:rFonts w:cs="Arial"/>
          <w:lang w:val="nb-NO"/>
        </w:rPr>
        <w:tab/>
        <w:t xml:space="preserve">Bradford, A., &amp; </w:t>
      </w:r>
      <w:proofErr w:type="spellStart"/>
      <w:r w:rsidRPr="007D1FDD">
        <w:rPr>
          <w:rFonts w:cs="Arial"/>
          <w:b/>
          <w:lang w:val="nb-NO"/>
        </w:rPr>
        <w:t>Meston</w:t>
      </w:r>
      <w:proofErr w:type="spellEnd"/>
      <w:r w:rsidRPr="007D1FDD">
        <w:rPr>
          <w:rFonts w:cs="Arial"/>
          <w:b/>
          <w:lang w:val="nb-NO"/>
        </w:rPr>
        <w:t>, C. M.</w:t>
      </w:r>
      <w:r w:rsidRPr="007D1FDD">
        <w:rPr>
          <w:rFonts w:cs="Arial"/>
          <w:lang w:val="nb-NO"/>
        </w:rPr>
        <w:t xml:space="preserve">  </w:t>
      </w:r>
      <w:r w:rsidRPr="003B67F2">
        <w:rPr>
          <w:rFonts w:cs="Arial"/>
        </w:rPr>
        <w:t>Winners of international essay competition, “The impact of anxiety on sexual arousal in women.” Presented by the International Society for the Study of Women’s Sexual Health (ISSWSH).</w:t>
      </w:r>
    </w:p>
    <w:p w14:paraId="0CB7ABB8" w14:textId="77777777" w:rsidR="001523AE" w:rsidRPr="00E049B3" w:rsidRDefault="001523AE" w:rsidP="001523AE">
      <w:pPr>
        <w:rPr>
          <w:rFonts w:cs="Arial"/>
          <w:sz w:val="10"/>
          <w:szCs w:val="10"/>
        </w:rPr>
      </w:pPr>
    </w:p>
    <w:p w14:paraId="7D435A74" w14:textId="77777777" w:rsidR="001523AE" w:rsidRPr="003B67F2" w:rsidRDefault="001523AE" w:rsidP="001523AE">
      <w:pPr>
        <w:ind w:left="1260" w:hanging="1260"/>
        <w:rPr>
          <w:rFonts w:cs="Arial"/>
        </w:rPr>
      </w:pPr>
      <w:r w:rsidRPr="003B67F2">
        <w:rPr>
          <w:rFonts w:cs="Arial"/>
        </w:rPr>
        <w:t>200</w:t>
      </w:r>
      <w:r>
        <w:rPr>
          <w:rFonts w:cs="Arial"/>
        </w:rPr>
        <w:t>5</w:t>
      </w:r>
      <w:r w:rsidRPr="003B67F2">
        <w:rPr>
          <w:rFonts w:cs="Arial"/>
        </w:rPr>
        <w:tab/>
      </w:r>
      <w:r>
        <w:rPr>
          <w:rFonts w:cs="Arial"/>
        </w:rPr>
        <w:t>*</w:t>
      </w:r>
      <w:r w:rsidRPr="003B67F2">
        <w:rPr>
          <w:rFonts w:cs="Arial"/>
        </w:rPr>
        <w:t xml:space="preserve">Hill, Y., </w:t>
      </w:r>
      <w:r>
        <w:rPr>
          <w:rFonts w:cs="Arial"/>
        </w:rPr>
        <w:t>*</w:t>
      </w:r>
      <w:proofErr w:type="spellStart"/>
      <w:r w:rsidRPr="003B67F2">
        <w:rPr>
          <w:rFonts w:cs="Arial"/>
        </w:rPr>
        <w:t>Rellini</w:t>
      </w:r>
      <w:proofErr w:type="spellEnd"/>
      <w:r w:rsidRPr="003B67F2">
        <w:rPr>
          <w:rFonts w:cs="Arial"/>
        </w:rPr>
        <w:t xml:space="preserve">, A. H., &amp; </w:t>
      </w:r>
      <w:proofErr w:type="spellStart"/>
      <w:r w:rsidRPr="003B67F2">
        <w:rPr>
          <w:rFonts w:cs="Arial"/>
          <w:b/>
        </w:rPr>
        <w:t>Meston</w:t>
      </w:r>
      <w:proofErr w:type="spellEnd"/>
      <w:r w:rsidRPr="003B67F2">
        <w:rPr>
          <w:rFonts w:cs="Arial"/>
          <w:b/>
        </w:rPr>
        <w:t>, C. M</w:t>
      </w:r>
      <w:r w:rsidRPr="003B67F2">
        <w:rPr>
          <w:rFonts w:cs="Arial"/>
        </w:rPr>
        <w:t xml:space="preserve">. Winners of the best conference poster award, “The relationship between sexual fantasy, mental sexual arousal, and sexual desire from a sample of university women.” Presented by the International Society for the Study of Women’s Sexual Health (ISSWSH). </w:t>
      </w:r>
    </w:p>
    <w:p w14:paraId="1BF1FF37" w14:textId="77777777" w:rsidR="001523AE" w:rsidRPr="00E049B3" w:rsidRDefault="001523AE" w:rsidP="001523AE">
      <w:pPr>
        <w:tabs>
          <w:tab w:val="left" w:pos="1440"/>
        </w:tabs>
        <w:ind w:left="1260" w:hanging="1260"/>
        <w:rPr>
          <w:rFonts w:cs="Arial"/>
          <w:sz w:val="10"/>
          <w:szCs w:val="10"/>
        </w:rPr>
      </w:pPr>
    </w:p>
    <w:p w14:paraId="2DD8AA30" w14:textId="77777777" w:rsidR="001523AE" w:rsidRDefault="001523AE" w:rsidP="001523AE">
      <w:pPr>
        <w:ind w:left="1260" w:hanging="1260"/>
        <w:rPr>
          <w:rFonts w:cs="Arial"/>
        </w:rPr>
      </w:pPr>
      <w:r w:rsidRPr="003B67F2">
        <w:rPr>
          <w:rFonts w:cs="Arial"/>
          <w:lang w:val="it-IT"/>
        </w:rPr>
        <w:t>2006</w:t>
      </w:r>
      <w:r w:rsidRPr="003B67F2">
        <w:rPr>
          <w:rFonts w:cs="Arial"/>
          <w:lang w:val="it-IT"/>
        </w:rPr>
        <w:tab/>
      </w:r>
      <w:r>
        <w:rPr>
          <w:rFonts w:cs="Arial"/>
          <w:lang w:val="it-IT"/>
        </w:rPr>
        <w:t>*</w:t>
      </w:r>
      <w:proofErr w:type="spellStart"/>
      <w:r w:rsidRPr="003B67F2">
        <w:rPr>
          <w:rFonts w:cs="Arial"/>
          <w:lang w:val="it-IT"/>
        </w:rPr>
        <w:t>Rellini</w:t>
      </w:r>
      <w:proofErr w:type="spellEnd"/>
      <w:r w:rsidRPr="003B67F2">
        <w:rPr>
          <w:rFonts w:cs="Arial"/>
          <w:lang w:val="it-IT"/>
        </w:rPr>
        <w:t xml:space="preserve">, A. H., </w:t>
      </w:r>
      <w:r>
        <w:rPr>
          <w:rFonts w:cs="Arial"/>
          <w:lang w:val="it-IT"/>
        </w:rPr>
        <w:t>*</w:t>
      </w:r>
      <w:proofErr w:type="spellStart"/>
      <w:r>
        <w:rPr>
          <w:rFonts w:cs="Arial"/>
          <w:lang w:val="it-IT"/>
        </w:rPr>
        <w:t>Ing</w:t>
      </w:r>
      <w:proofErr w:type="spellEnd"/>
      <w:r>
        <w:rPr>
          <w:rFonts w:cs="Arial"/>
          <w:lang w:val="it-IT"/>
        </w:rPr>
        <w:t xml:space="preserve">, D., </w:t>
      </w:r>
      <w:r w:rsidRPr="003B67F2">
        <w:rPr>
          <w:rFonts w:cs="Arial"/>
          <w:lang w:val="it-IT"/>
        </w:rPr>
        <w:t xml:space="preserve">&amp; </w:t>
      </w:r>
      <w:proofErr w:type="spellStart"/>
      <w:r w:rsidRPr="003B67F2">
        <w:rPr>
          <w:rFonts w:cs="Arial"/>
          <w:b/>
          <w:lang w:val="it-IT"/>
        </w:rPr>
        <w:t>Meston</w:t>
      </w:r>
      <w:proofErr w:type="spellEnd"/>
      <w:r w:rsidRPr="003B67F2">
        <w:rPr>
          <w:rFonts w:cs="Arial"/>
          <w:b/>
          <w:lang w:val="it-IT"/>
        </w:rPr>
        <w:t>, C. M.</w:t>
      </w:r>
      <w:r w:rsidRPr="003B67F2">
        <w:rPr>
          <w:rFonts w:cs="Arial"/>
          <w:lang w:val="it-IT"/>
        </w:rPr>
        <w:t xml:space="preserve">  </w:t>
      </w:r>
      <w:r w:rsidRPr="003B67F2">
        <w:rPr>
          <w:rFonts w:cs="Arial"/>
        </w:rPr>
        <w:t>Winners of international essay competition, “Implicit and explicit cognitive processes and sexual arousal in survivors of child sexual abuse.”  Presented by the International Society for the Study of Women’s Sexual Health (ISSWSH).</w:t>
      </w:r>
    </w:p>
    <w:p w14:paraId="6C05B8AB" w14:textId="77777777" w:rsidR="001523AE" w:rsidRPr="00E049B3" w:rsidRDefault="001523AE" w:rsidP="001523AE">
      <w:pPr>
        <w:ind w:left="1260" w:hanging="1260"/>
        <w:rPr>
          <w:rFonts w:cs="Arial"/>
          <w:sz w:val="10"/>
          <w:szCs w:val="10"/>
        </w:rPr>
      </w:pPr>
    </w:p>
    <w:p w14:paraId="328A7208" w14:textId="77777777" w:rsidR="001523AE" w:rsidRPr="00B73BD2" w:rsidRDefault="001523AE" w:rsidP="001523AE">
      <w:pPr>
        <w:ind w:left="1260" w:hanging="1260"/>
      </w:pPr>
      <w:r w:rsidRPr="00B73BD2">
        <w:t>2006</w:t>
      </w:r>
      <w:r w:rsidRPr="00B73BD2">
        <w:tab/>
        <w:t xml:space="preserve">Goldstein, I., </w:t>
      </w:r>
      <w:proofErr w:type="spellStart"/>
      <w:r w:rsidRPr="00B73BD2">
        <w:rPr>
          <w:b/>
        </w:rPr>
        <w:t>Meston</w:t>
      </w:r>
      <w:proofErr w:type="spellEnd"/>
      <w:r w:rsidRPr="00B73BD2">
        <w:rPr>
          <w:b/>
        </w:rPr>
        <w:t>, C. M.,</w:t>
      </w:r>
      <w:r w:rsidRPr="00B73BD2">
        <w:t xml:space="preserve"> Davis, S.R., &amp; </w:t>
      </w:r>
      <w:proofErr w:type="spellStart"/>
      <w:r w:rsidRPr="00B73BD2">
        <w:t>Traish</w:t>
      </w:r>
      <w:proofErr w:type="spellEnd"/>
      <w:r w:rsidRPr="00B73BD2">
        <w:t xml:space="preserve">, A.M. Women’s Sexual Function and Dysfunction. Finalist for </w:t>
      </w:r>
      <w:r>
        <w:t>t</w:t>
      </w:r>
      <w:r w:rsidRPr="00B73BD2">
        <w:t xml:space="preserve">he Society of Authors &amp; the Royal Society of Medicine Book Awards, 2006. </w:t>
      </w:r>
    </w:p>
    <w:p w14:paraId="044564C4" w14:textId="77777777" w:rsidR="001523AE" w:rsidRPr="00E049B3" w:rsidRDefault="001523AE" w:rsidP="001523AE">
      <w:pPr>
        <w:ind w:left="1260" w:hanging="1260"/>
        <w:rPr>
          <w:sz w:val="10"/>
          <w:szCs w:val="10"/>
        </w:rPr>
      </w:pPr>
    </w:p>
    <w:p w14:paraId="75376E18" w14:textId="77777777" w:rsidR="001523AE" w:rsidRPr="00B73BD2" w:rsidRDefault="001523AE" w:rsidP="001523AE">
      <w:pPr>
        <w:ind w:left="1260" w:hanging="1260"/>
      </w:pPr>
      <w:r w:rsidRPr="000829A0">
        <w:t>2007</w:t>
      </w:r>
      <w:r w:rsidRPr="00B73BD2">
        <w:tab/>
      </w:r>
      <w:r>
        <w:t>*</w:t>
      </w:r>
      <w:r w:rsidRPr="00B73BD2">
        <w:t xml:space="preserve">Seal, B. N., &amp; </w:t>
      </w:r>
      <w:proofErr w:type="spellStart"/>
      <w:r w:rsidRPr="00B73BD2">
        <w:rPr>
          <w:b/>
        </w:rPr>
        <w:t>Meston</w:t>
      </w:r>
      <w:proofErr w:type="spellEnd"/>
      <w:r w:rsidRPr="00B73BD2">
        <w:rPr>
          <w:b/>
        </w:rPr>
        <w:t>, C. M.</w:t>
      </w:r>
      <w:r w:rsidRPr="00B73BD2">
        <w:t xml:space="preserve"> Winners of international essay competition, “Self-focused attention, sexual arousal and body esteem in sexually dysfunctional women.” Presented by the International Society for the Study of Women’s Sexual Health (ISSWSH).</w:t>
      </w:r>
    </w:p>
    <w:p w14:paraId="6C2F94BD" w14:textId="77777777" w:rsidR="001523AE" w:rsidRPr="00E049B3" w:rsidRDefault="001523AE" w:rsidP="001523AE">
      <w:pPr>
        <w:ind w:left="1260" w:hanging="1260"/>
        <w:rPr>
          <w:sz w:val="10"/>
          <w:szCs w:val="10"/>
        </w:rPr>
      </w:pPr>
    </w:p>
    <w:p w14:paraId="786A10F1" w14:textId="1AA6E1C4" w:rsidR="001523AE" w:rsidRPr="00A120A1" w:rsidRDefault="001523AE" w:rsidP="001523AE">
      <w:pPr>
        <w:ind w:left="1260" w:hanging="1260"/>
        <w:rPr>
          <w:rFonts w:cs="Arial"/>
        </w:rPr>
      </w:pPr>
      <w:r>
        <w:t>2007</w:t>
      </w:r>
      <w:r>
        <w:tab/>
        <w:t xml:space="preserve">*Bradford, A., &amp; </w:t>
      </w:r>
      <w:proofErr w:type="spellStart"/>
      <w:r w:rsidRPr="00084724">
        <w:rPr>
          <w:b/>
        </w:rPr>
        <w:t>Meston</w:t>
      </w:r>
      <w:proofErr w:type="spellEnd"/>
      <w:r w:rsidRPr="00084724">
        <w:rPr>
          <w:b/>
        </w:rPr>
        <w:t>, C.</w:t>
      </w:r>
      <w:r>
        <w:rPr>
          <w:b/>
        </w:rPr>
        <w:t xml:space="preserve"> </w:t>
      </w:r>
      <w:r w:rsidRPr="00084724">
        <w:rPr>
          <w:b/>
        </w:rPr>
        <w:t>M.</w:t>
      </w:r>
      <w:r>
        <w:t xml:space="preserve"> </w:t>
      </w:r>
      <w:r w:rsidRPr="00A120A1">
        <w:rPr>
          <w:rFonts w:cs="Arial"/>
        </w:rPr>
        <w:t>Winners of the Bjorn Lundquist New Investigator Award, “</w:t>
      </w:r>
      <w:r>
        <w:rPr>
          <w:rFonts w:cs="Arial"/>
        </w:rPr>
        <w:t>Correlates of placebo res</w:t>
      </w:r>
      <w:r w:rsidR="00EA07EC">
        <w:rPr>
          <w:rFonts w:cs="Arial"/>
        </w:rPr>
        <w:t>p</w:t>
      </w:r>
      <w:r>
        <w:rPr>
          <w:rFonts w:cs="Arial"/>
        </w:rPr>
        <w:t>onse in the treatment of sexual dysfunction in women: A preliminary report</w:t>
      </w:r>
      <w:r w:rsidRPr="00A120A1">
        <w:rPr>
          <w:rFonts w:cs="Arial"/>
        </w:rPr>
        <w:t>” Presented by the International Society for the Study of Women’s Sexual Health (ISSWSH).</w:t>
      </w:r>
    </w:p>
    <w:p w14:paraId="1818D82D" w14:textId="77777777" w:rsidR="001523AE" w:rsidRPr="00E049B3" w:rsidRDefault="001523AE" w:rsidP="001523AE">
      <w:pPr>
        <w:ind w:left="1260" w:hanging="1260"/>
        <w:rPr>
          <w:sz w:val="10"/>
          <w:szCs w:val="10"/>
        </w:rPr>
      </w:pPr>
    </w:p>
    <w:p w14:paraId="0C29FC1C" w14:textId="77777777" w:rsidR="001523AE" w:rsidRPr="00B73BD2" w:rsidRDefault="001523AE" w:rsidP="001523AE">
      <w:pPr>
        <w:ind w:left="1260" w:hanging="1260"/>
      </w:pPr>
      <w:r>
        <w:t>2008</w:t>
      </w:r>
      <w:r>
        <w:tab/>
      </w:r>
      <w:proofErr w:type="spellStart"/>
      <w:r w:rsidRPr="00725957">
        <w:rPr>
          <w:b/>
        </w:rPr>
        <w:t>Meston</w:t>
      </w:r>
      <w:proofErr w:type="spellEnd"/>
      <w:r w:rsidRPr="00725957">
        <w:rPr>
          <w:b/>
        </w:rPr>
        <w:t>, C. M.</w:t>
      </w:r>
      <w:r>
        <w:t xml:space="preserve"> Invited to serve on the DSM-V Task Force for Sexual and Gender Identity Disorders, American Psychiatric Association (declined).</w:t>
      </w:r>
    </w:p>
    <w:p w14:paraId="41B975C5" w14:textId="77777777" w:rsidR="001523AE" w:rsidRPr="00E049B3" w:rsidRDefault="001523AE" w:rsidP="001523AE">
      <w:pPr>
        <w:ind w:left="1260" w:hanging="1260"/>
        <w:rPr>
          <w:sz w:val="10"/>
          <w:szCs w:val="10"/>
        </w:rPr>
      </w:pPr>
    </w:p>
    <w:p w14:paraId="02E7D7DE" w14:textId="0A87E69E" w:rsidR="00542FEC" w:rsidRDefault="00542FEC" w:rsidP="001523AE">
      <w:pPr>
        <w:ind w:left="1260" w:hanging="1260"/>
      </w:pPr>
      <w:r>
        <w:t>2009</w:t>
      </w:r>
      <w:r>
        <w:tab/>
      </w:r>
      <w:proofErr w:type="spellStart"/>
      <w:r w:rsidRPr="00542FEC">
        <w:rPr>
          <w:b/>
        </w:rPr>
        <w:t>Meston</w:t>
      </w:r>
      <w:proofErr w:type="spellEnd"/>
      <w:r w:rsidRPr="00542FEC">
        <w:rPr>
          <w:b/>
        </w:rPr>
        <w:t>, C. M.</w:t>
      </w:r>
      <w:r w:rsidR="00EA07EC">
        <w:t xml:space="preserve"> Appointed Fellow of the Asso</w:t>
      </w:r>
      <w:r>
        <w:t>c</w:t>
      </w:r>
      <w:r w:rsidR="00EA07EC">
        <w:t>i</w:t>
      </w:r>
      <w:r>
        <w:t>ation for Psychological Science.</w:t>
      </w:r>
    </w:p>
    <w:p w14:paraId="13511633" w14:textId="77777777" w:rsidR="00542FEC" w:rsidRPr="00E049B3" w:rsidRDefault="00542FEC" w:rsidP="001523AE">
      <w:pPr>
        <w:ind w:left="1260" w:hanging="1260"/>
        <w:rPr>
          <w:sz w:val="10"/>
          <w:szCs w:val="10"/>
        </w:rPr>
      </w:pPr>
    </w:p>
    <w:p w14:paraId="28CD5F00" w14:textId="77777777" w:rsidR="001523AE" w:rsidRDefault="001523AE" w:rsidP="001523AE">
      <w:pPr>
        <w:ind w:left="1260" w:hanging="1260"/>
      </w:pPr>
      <w:r w:rsidRPr="001022ED">
        <w:t>200</w:t>
      </w:r>
      <w:r>
        <w:t>9</w:t>
      </w:r>
      <w:r w:rsidRPr="001022ED">
        <w:tab/>
      </w:r>
      <w:r>
        <w:t>*</w:t>
      </w:r>
      <w:proofErr w:type="spellStart"/>
      <w:r>
        <w:t>Ahrold</w:t>
      </w:r>
      <w:proofErr w:type="spellEnd"/>
      <w:r>
        <w:t xml:space="preserve">, T., </w:t>
      </w:r>
      <w:r w:rsidRPr="001022ED">
        <w:t xml:space="preserve">&amp; </w:t>
      </w:r>
      <w:proofErr w:type="spellStart"/>
      <w:r w:rsidRPr="00BF17D1">
        <w:rPr>
          <w:b/>
        </w:rPr>
        <w:t>Meston</w:t>
      </w:r>
      <w:proofErr w:type="spellEnd"/>
      <w:r w:rsidRPr="00BF17D1">
        <w:rPr>
          <w:b/>
        </w:rPr>
        <w:t>, C. M</w:t>
      </w:r>
      <w:r w:rsidRPr="001022ED">
        <w:t>. Winners of the best conference poster award, “</w:t>
      </w:r>
      <w:r>
        <w:t>Psychoeducation as a brief intervention for sexual side effects of selective serotonin reuptake inhibitors: The role of medication attribution.</w:t>
      </w:r>
      <w:r w:rsidRPr="001022ED">
        <w:t xml:space="preserve">” Presented by the </w:t>
      </w:r>
      <w:r>
        <w:t>Society for Sex Therapy and Research (SSTAR</w:t>
      </w:r>
      <w:r w:rsidRPr="001022ED">
        <w:t>).</w:t>
      </w:r>
    </w:p>
    <w:p w14:paraId="69C23D84" w14:textId="77777777" w:rsidR="001523AE" w:rsidRPr="00E049B3" w:rsidRDefault="001523AE" w:rsidP="001523AE">
      <w:pPr>
        <w:ind w:left="1260" w:hanging="1260"/>
        <w:rPr>
          <w:rFonts w:cs="Arial"/>
          <w:sz w:val="10"/>
          <w:szCs w:val="10"/>
        </w:rPr>
      </w:pPr>
    </w:p>
    <w:p w14:paraId="5BBEEBD6" w14:textId="77777777" w:rsidR="001523AE" w:rsidRDefault="001523AE" w:rsidP="001523AE">
      <w:pPr>
        <w:ind w:left="1260" w:hanging="1260"/>
      </w:pPr>
      <w:r>
        <w:t>2009</w:t>
      </w:r>
      <w:r>
        <w:tab/>
        <w:t xml:space="preserve">*Harte, C., &amp; </w:t>
      </w:r>
      <w:proofErr w:type="spellStart"/>
      <w:r w:rsidRPr="00B36470">
        <w:rPr>
          <w:b/>
        </w:rPr>
        <w:t>Meston</w:t>
      </w:r>
      <w:proofErr w:type="spellEnd"/>
      <w:r w:rsidRPr="00B36470">
        <w:rPr>
          <w:b/>
        </w:rPr>
        <w:t>, C. M</w:t>
      </w:r>
      <w:r>
        <w:t xml:space="preserve">. Winners of the Lee </w:t>
      </w:r>
      <w:proofErr w:type="spellStart"/>
      <w:r>
        <w:t>Willerman</w:t>
      </w:r>
      <w:proofErr w:type="spellEnd"/>
      <w:r>
        <w:t xml:space="preserve"> Award for Research Excellence, “The inhibitory effects of nicotine on physiological sexual arousal in nonsmoking women: Results from a randomized, double-blind, placebo-controlled cross-over trial.” </w:t>
      </w:r>
    </w:p>
    <w:p w14:paraId="466A4663" w14:textId="77777777" w:rsidR="001523AE" w:rsidRPr="00E049B3" w:rsidRDefault="001523AE" w:rsidP="001523AE">
      <w:pPr>
        <w:ind w:left="1260" w:hanging="1260"/>
        <w:rPr>
          <w:rFonts w:cs="Arial"/>
          <w:sz w:val="10"/>
          <w:szCs w:val="10"/>
          <w:lang w:val="nb-NO"/>
        </w:rPr>
      </w:pPr>
    </w:p>
    <w:p w14:paraId="761B0F0A" w14:textId="77777777" w:rsidR="001523AE" w:rsidRDefault="001523AE" w:rsidP="001523AE">
      <w:pPr>
        <w:ind w:left="1260" w:hanging="1260"/>
        <w:rPr>
          <w:rFonts w:cs="Arial"/>
        </w:rPr>
      </w:pPr>
      <w:r w:rsidRPr="007D1FDD">
        <w:rPr>
          <w:rFonts w:cs="Arial"/>
          <w:lang w:val="nb-NO"/>
        </w:rPr>
        <w:t>2010</w:t>
      </w:r>
      <w:r w:rsidRPr="007D1FDD">
        <w:rPr>
          <w:rFonts w:cs="Arial"/>
          <w:lang w:val="nb-NO"/>
        </w:rPr>
        <w:tab/>
      </w:r>
      <w:r>
        <w:rPr>
          <w:rFonts w:cs="Arial"/>
          <w:lang w:val="nb-NO"/>
        </w:rPr>
        <w:t>*</w:t>
      </w:r>
      <w:r w:rsidRPr="007D1FDD">
        <w:rPr>
          <w:rFonts w:cs="Arial"/>
          <w:lang w:val="nb-NO"/>
        </w:rPr>
        <w:t xml:space="preserve">Bradford, A., &amp; </w:t>
      </w:r>
      <w:proofErr w:type="spellStart"/>
      <w:r w:rsidRPr="007D1FDD">
        <w:rPr>
          <w:rFonts w:cs="Arial"/>
          <w:b/>
          <w:lang w:val="nb-NO"/>
        </w:rPr>
        <w:t>Meston</w:t>
      </w:r>
      <w:proofErr w:type="spellEnd"/>
      <w:r w:rsidRPr="007D1FDD">
        <w:rPr>
          <w:rFonts w:cs="Arial"/>
          <w:b/>
          <w:lang w:val="nb-NO"/>
        </w:rPr>
        <w:t>, C. M.</w:t>
      </w:r>
      <w:r w:rsidRPr="007D1FDD">
        <w:rPr>
          <w:rFonts w:cs="Arial"/>
          <w:lang w:val="nb-NO"/>
        </w:rPr>
        <w:t xml:space="preserve">  </w:t>
      </w:r>
      <w:r w:rsidRPr="003B67F2">
        <w:rPr>
          <w:rFonts w:cs="Arial"/>
        </w:rPr>
        <w:t>Winners of international essay competition, “</w:t>
      </w:r>
      <w:r>
        <w:rPr>
          <w:rFonts w:cs="Arial"/>
        </w:rPr>
        <w:t>Behavior and symptom change among women treated with placebo for sexual dysfunction</w:t>
      </w:r>
      <w:r w:rsidRPr="003B67F2">
        <w:rPr>
          <w:rFonts w:cs="Arial"/>
        </w:rPr>
        <w:t>.” Presented by the International Society for the Study of Women’s Sexual Health (ISSWSH).</w:t>
      </w:r>
    </w:p>
    <w:p w14:paraId="0D465B83" w14:textId="77777777" w:rsidR="00E049B3" w:rsidRPr="003B67F2" w:rsidRDefault="00E049B3" w:rsidP="001523AE">
      <w:pPr>
        <w:ind w:left="1260" w:hanging="1260"/>
        <w:rPr>
          <w:rFonts w:cs="Arial"/>
        </w:rPr>
      </w:pPr>
    </w:p>
    <w:p w14:paraId="071CF2FD" w14:textId="77777777" w:rsidR="001523AE" w:rsidRPr="00E049B3" w:rsidRDefault="001523AE" w:rsidP="001523AE">
      <w:pPr>
        <w:ind w:left="1260" w:hanging="1260"/>
        <w:rPr>
          <w:sz w:val="10"/>
          <w:szCs w:val="10"/>
        </w:rPr>
      </w:pPr>
    </w:p>
    <w:p w14:paraId="7CA28D3A" w14:textId="77777777" w:rsidR="001523AE" w:rsidRPr="00F86A94" w:rsidRDefault="001523AE" w:rsidP="001523AE">
      <w:pPr>
        <w:ind w:left="1260" w:hanging="1260"/>
      </w:pPr>
      <w:r w:rsidRPr="00F86A94">
        <w:lastRenderedPageBreak/>
        <w:t>2010</w:t>
      </w:r>
      <w:r w:rsidRPr="00F86A94">
        <w:tab/>
      </w:r>
      <w:r>
        <w:t>*</w:t>
      </w:r>
      <w:proofErr w:type="spellStart"/>
      <w:r w:rsidRPr="00F86A94">
        <w:t>Rellini</w:t>
      </w:r>
      <w:proofErr w:type="spellEnd"/>
      <w:r w:rsidRPr="00F86A94">
        <w:t xml:space="preserve">, A., &amp; </w:t>
      </w:r>
      <w:proofErr w:type="spellStart"/>
      <w:r w:rsidRPr="00F86A94">
        <w:rPr>
          <w:b/>
          <w:bCs/>
        </w:rPr>
        <w:t>Meston</w:t>
      </w:r>
      <w:proofErr w:type="spellEnd"/>
      <w:r w:rsidRPr="00F86A94">
        <w:rPr>
          <w:b/>
          <w:bCs/>
        </w:rPr>
        <w:t>, C. M.</w:t>
      </w:r>
      <w:r w:rsidRPr="00F86A94">
        <w:t xml:space="preserve">  Winners of the </w:t>
      </w:r>
      <w:proofErr w:type="spellStart"/>
      <w:r w:rsidRPr="00F86A94">
        <w:t>Zorgniotti-Newmann</w:t>
      </w:r>
      <w:proofErr w:type="spellEnd"/>
      <w:r w:rsidRPr="00F86A94">
        <w:t xml:space="preserve"> Prize for best manuscript, “Sexual self-schemas, sexual dysfunction, and the sexual responses of women with a history of childhood sexual abuse.” Presented by the International Society for Sexual Medicine (ISSM). </w:t>
      </w:r>
    </w:p>
    <w:p w14:paraId="0310E88E" w14:textId="77777777" w:rsidR="001523AE" w:rsidRPr="00E049B3" w:rsidRDefault="001523AE" w:rsidP="001523AE">
      <w:pPr>
        <w:ind w:left="1260" w:hanging="1260"/>
        <w:rPr>
          <w:sz w:val="10"/>
          <w:szCs w:val="10"/>
        </w:rPr>
      </w:pPr>
    </w:p>
    <w:p w14:paraId="3AB63414" w14:textId="77777777" w:rsidR="001523AE" w:rsidRDefault="001523AE" w:rsidP="001523AE">
      <w:pPr>
        <w:ind w:left="1260" w:hanging="1260"/>
        <w:rPr>
          <w:rFonts w:cs="Arial"/>
        </w:rPr>
      </w:pPr>
      <w:r>
        <w:t>2011</w:t>
      </w:r>
      <w:r>
        <w:tab/>
        <w:t>*Stephenson, K. R., *</w:t>
      </w:r>
      <w:proofErr w:type="spellStart"/>
      <w:r>
        <w:t>Rellini</w:t>
      </w:r>
      <w:proofErr w:type="spellEnd"/>
      <w:r>
        <w:t xml:space="preserve">, A. &amp; </w:t>
      </w:r>
      <w:proofErr w:type="spellStart"/>
      <w:r w:rsidRPr="00084724">
        <w:rPr>
          <w:b/>
        </w:rPr>
        <w:t>Meston</w:t>
      </w:r>
      <w:proofErr w:type="spellEnd"/>
      <w:r w:rsidRPr="00084724">
        <w:rPr>
          <w:b/>
        </w:rPr>
        <w:t>, C.</w:t>
      </w:r>
      <w:r>
        <w:rPr>
          <w:b/>
        </w:rPr>
        <w:t xml:space="preserve"> </w:t>
      </w:r>
      <w:r w:rsidRPr="00084724">
        <w:rPr>
          <w:b/>
        </w:rPr>
        <w:t>M.</w:t>
      </w:r>
      <w:r>
        <w:t xml:space="preserve"> </w:t>
      </w:r>
      <w:r w:rsidRPr="003B67F2">
        <w:rPr>
          <w:rFonts w:cs="Arial"/>
        </w:rPr>
        <w:t xml:space="preserve">Winners of </w:t>
      </w:r>
      <w:r>
        <w:rPr>
          <w:rFonts w:cs="Arial"/>
        </w:rPr>
        <w:t>the Bjorn Lundquist New Investigator Award</w:t>
      </w:r>
      <w:r w:rsidRPr="003B67F2">
        <w:rPr>
          <w:rFonts w:cs="Arial"/>
        </w:rPr>
        <w:t>, “</w:t>
      </w:r>
      <w:r>
        <w:rPr>
          <w:rFonts w:cs="Arial"/>
        </w:rPr>
        <w:t>Predictors of treatment response during cognitive behavioral sex therapy</w:t>
      </w:r>
      <w:r w:rsidRPr="003B67F2">
        <w:rPr>
          <w:rFonts w:cs="Arial"/>
        </w:rPr>
        <w:t>.”  Presented by the International Society for the Study of Women’s Sexual Health (ISSWSH).</w:t>
      </w:r>
    </w:p>
    <w:p w14:paraId="7AF8A859" w14:textId="77777777" w:rsidR="001523AE" w:rsidRPr="0030045F" w:rsidRDefault="001523AE" w:rsidP="001523AE">
      <w:pPr>
        <w:ind w:left="1260" w:hanging="1260"/>
        <w:rPr>
          <w:rFonts w:cs="Arial"/>
          <w:sz w:val="10"/>
          <w:szCs w:val="10"/>
        </w:rPr>
      </w:pPr>
    </w:p>
    <w:p w14:paraId="305F614F" w14:textId="77777777" w:rsidR="001523AE" w:rsidRDefault="001523AE" w:rsidP="001523AE">
      <w:pPr>
        <w:ind w:left="1260" w:hanging="1260"/>
        <w:rPr>
          <w:rFonts w:cs="Arial"/>
        </w:rPr>
      </w:pPr>
      <w:r>
        <w:rPr>
          <w:rFonts w:cs="Arial"/>
        </w:rPr>
        <w:t>2011</w:t>
      </w:r>
      <w:r>
        <w:rPr>
          <w:rFonts w:cs="Arial"/>
        </w:rPr>
        <w:tab/>
        <w:t>*</w:t>
      </w:r>
      <w:proofErr w:type="spellStart"/>
      <w:r>
        <w:t>Pallatto</w:t>
      </w:r>
      <w:proofErr w:type="spellEnd"/>
      <w:r>
        <w:t xml:space="preserve">, C. A., *Stephenson, K. R. </w:t>
      </w:r>
      <w:r w:rsidRPr="001022ED">
        <w:t xml:space="preserve">&amp; </w:t>
      </w:r>
      <w:proofErr w:type="spellStart"/>
      <w:r w:rsidRPr="00BF17D1">
        <w:rPr>
          <w:b/>
        </w:rPr>
        <w:t>Meston</w:t>
      </w:r>
      <w:proofErr w:type="spellEnd"/>
      <w:r w:rsidRPr="00BF17D1">
        <w:rPr>
          <w:b/>
        </w:rPr>
        <w:t>, C. M</w:t>
      </w:r>
      <w:r w:rsidRPr="001022ED">
        <w:t>. Winners of the best conference poster award</w:t>
      </w:r>
      <w:r>
        <w:t>, “</w:t>
      </w:r>
      <w:r w:rsidRPr="005F7E86">
        <w:t>Moderators of</w:t>
      </w:r>
      <w:r>
        <w:t xml:space="preserve"> the association between sexual functioning and distress: </w:t>
      </w:r>
      <w:r w:rsidRPr="005F7E86">
        <w:t>Childhood sexual abuse and the importance of the perpetrator relationship</w:t>
      </w:r>
      <w:r>
        <w:t>.”</w:t>
      </w:r>
      <w:r>
        <w:rPr>
          <w:rFonts w:cs="Arial"/>
        </w:rPr>
        <w:t xml:space="preserve"> </w:t>
      </w:r>
      <w:r w:rsidRPr="003B67F2">
        <w:rPr>
          <w:rFonts w:cs="Arial"/>
        </w:rPr>
        <w:t>Presented by the International Society for the Study of Women’s Sexual Health (ISSWSH).</w:t>
      </w:r>
    </w:p>
    <w:p w14:paraId="5624DAA8" w14:textId="77777777" w:rsidR="001523AE" w:rsidRPr="0030045F" w:rsidRDefault="001523AE" w:rsidP="001523AE">
      <w:pPr>
        <w:ind w:left="1260" w:hanging="1260"/>
        <w:rPr>
          <w:rFonts w:cs="Arial"/>
          <w:sz w:val="10"/>
          <w:szCs w:val="10"/>
        </w:rPr>
      </w:pPr>
    </w:p>
    <w:p w14:paraId="5EE53965" w14:textId="77777777" w:rsidR="001523AE" w:rsidRDefault="001523AE" w:rsidP="001523AE">
      <w:pPr>
        <w:ind w:left="1260" w:hanging="1260"/>
      </w:pPr>
      <w:r>
        <w:t>2011</w:t>
      </w:r>
      <w:r>
        <w:tab/>
        <w:t xml:space="preserve">*Raja, A.W., *Khouri, Y., &amp; </w:t>
      </w:r>
      <w:proofErr w:type="spellStart"/>
      <w:r w:rsidRPr="001949F7">
        <w:rPr>
          <w:b/>
        </w:rPr>
        <w:t>Meston</w:t>
      </w:r>
      <w:proofErr w:type="spellEnd"/>
      <w:r w:rsidRPr="001949F7">
        <w:rPr>
          <w:b/>
        </w:rPr>
        <w:t>, C.</w:t>
      </w:r>
      <w:r>
        <w:rPr>
          <w:b/>
        </w:rPr>
        <w:t xml:space="preserve"> </w:t>
      </w:r>
      <w:r w:rsidRPr="001949F7">
        <w:rPr>
          <w:b/>
        </w:rPr>
        <w:t>M.</w:t>
      </w:r>
      <w:r>
        <w:t xml:space="preserve"> </w:t>
      </w:r>
      <w:r w:rsidRPr="001022ED">
        <w:t xml:space="preserve">Winners of the best conference poster award, </w:t>
      </w:r>
      <w:r>
        <w:t>“Sexual activity frequency and body esteem predict sexual desire in young w</w:t>
      </w:r>
      <w:r w:rsidRPr="00865FC1">
        <w:t>omen</w:t>
      </w:r>
      <w:r>
        <w:t xml:space="preserve">.”  </w:t>
      </w:r>
      <w:r w:rsidRPr="001022ED">
        <w:t xml:space="preserve">Presented by the </w:t>
      </w:r>
      <w:r>
        <w:t>Society for Sex Therapy and Research (SSTAR</w:t>
      </w:r>
      <w:r w:rsidRPr="001022ED">
        <w:t>).</w:t>
      </w:r>
    </w:p>
    <w:p w14:paraId="1AD7B3C8" w14:textId="77777777" w:rsidR="001523AE" w:rsidRPr="0030045F" w:rsidRDefault="001523AE" w:rsidP="001523AE">
      <w:pPr>
        <w:ind w:left="1260" w:hanging="1260"/>
        <w:rPr>
          <w:sz w:val="10"/>
          <w:szCs w:val="10"/>
        </w:rPr>
      </w:pPr>
    </w:p>
    <w:p w14:paraId="6018BC32" w14:textId="383F17E2" w:rsidR="001523AE" w:rsidRPr="00A120A1" w:rsidRDefault="001523AE" w:rsidP="001523AE">
      <w:pPr>
        <w:ind w:left="1260" w:hanging="1260"/>
        <w:rPr>
          <w:rFonts w:cs="Arial"/>
        </w:rPr>
      </w:pPr>
      <w:r>
        <w:t>2012</w:t>
      </w:r>
      <w:r>
        <w:tab/>
        <w:t xml:space="preserve">*Lorenz, T. K., &amp; </w:t>
      </w:r>
      <w:proofErr w:type="spellStart"/>
      <w:r w:rsidRPr="00084724">
        <w:rPr>
          <w:b/>
        </w:rPr>
        <w:t>Meston</w:t>
      </w:r>
      <w:proofErr w:type="spellEnd"/>
      <w:r w:rsidRPr="00084724">
        <w:rPr>
          <w:b/>
        </w:rPr>
        <w:t>, C.</w:t>
      </w:r>
      <w:r>
        <w:rPr>
          <w:b/>
        </w:rPr>
        <w:t xml:space="preserve"> </w:t>
      </w:r>
      <w:r w:rsidRPr="00084724">
        <w:rPr>
          <w:b/>
        </w:rPr>
        <w:t>M.</w:t>
      </w:r>
      <w:r>
        <w:t xml:space="preserve"> </w:t>
      </w:r>
      <w:r w:rsidRPr="00A120A1">
        <w:rPr>
          <w:rFonts w:cs="Arial"/>
        </w:rPr>
        <w:t>Winners of the Bjorn Lund</w:t>
      </w:r>
      <w:r w:rsidR="00EA07EC">
        <w:rPr>
          <w:rFonts w:cs="Arial"/>
        </w:rPr>
        <w:t>quist New Investigator Award, “</w:t>
      </w:r>
      <w:r w:rsidRPr="00A120A1">
        <w:rPr>
          <w:rFonts w:cs="Arial"/>
        </w:rPr>
        <w:t>Expressive writing improves sexual dysfunction, distress, and satisfaction in women with a history of childhood sexual abuse: Results from a randomized clinical trial.”  Presented by the International Society for the Study of Women’s Sexual Health (ISSWSH).</w:t>
      </w:r>
    </w:p>
    <w:p w14:paraId="2FF8C160" w14:textId="77777777" w:rsidR="0051236C" w:rsidRPr="0030045F" w:rsidRDefault="0051236C" w:rsidP="001523AE">
      <w:pPr>
        <w:ind w:left="1260" w:hanging="1260"/>
        <w:rPr>
          <w:sz w:val="10"/>
          <w:szCs w:val="10"/>
        </w:rPr>
      </w:pPr>
    </w:p>
    <w:p w14:paraId="751F5956" w14:textId="77777777" w:rsidR="001523AE" w:rsidRDefault="001523AE" w:rsidP="001523AE">
      <w:pPr>
        <w:ind w:left="1260" w:hanging="1260"/>
      </w:pPr>
      <w:r>
        <w:t>2012</w:t>
      </w:r>
      <w:r>
        <w:tab/>
        <w:t xml:space="preserve">*Lorenz, T. K., &amp; </w:t>
      </w:r>
      <w:proofErr w:type="spellStart"/>
      <w:r w:rsidRPr="00B36470">
        <w:rPr>
          <w:b/>
        </w:rPr>
        <w:t>Meston</w:t>
      </w:r>
      <w:proofErr w:type="spellEnd"/>
      <w:r w:rsidRPr="00B36470">
        <w:rPr>
          <w:b/>
        </w:rPr>
        <w:t>, C. M</w:t>
      </w:r>
      <w:r>
        <w:t xml:space="preserve">. Winners of the Lee </w:t>
      </w:r>
      <w:proofErr w:type="spellStart"/>
      <w:r>
        <w:t>Willerman</w:t>
      </w:r>
      <w:proofErr w:type="spellEnd"/>
      <w:r>
        <w:t xml:space="preserve"> Award for Research Excellence, “</w:t>
      </w:r>
      <w:r>
        <w:rPr>
          <w:rFonts w:cs="Arial"/>
        </w:rPr>
        <w:t>Acute exercise improves sexual arousal in women taking antidepressants</w:t>
      </w:r>
      <w:r>
        <w:t xml:space="preserve">.” </w:t>
      </w:r>
    </w:p>
    <w:p w14:paraId="4EB333CC" w14:textId="77777777" w:rsidR="001523AE" w:rsidRPr="0030045F" w:rsidRDefault="001523AE" w:rsidP="001523AE">
      <w:pPr>
        <w:ind w:left="1260" w:hanging="1260"/>
        <w:rPr>
          <w:sz w:val="10"/>
          <w:szCs w:val="10"/>
        </w:rPr>
      </w:pPr>
    </w:p>
    <w:p w14:paraId="4BD7072E" w14:textId="77777777" w:rsidR="001523AE" w:rsidRDefault="001523AE" w:rsidP="001523AE">
      <w:pPr>
        <w:ind w:left="1260" w:hanging="1260"/>
        <w:rPr>
          <w:rFonts w:cs="Arial"/>
        </w:rPr>
      </w:pPr>
      <w:r>
        <w:t>2013</w:t>
      </w:r>
      <w:r>
        <w:tab/>
      </w:r>
      <w:r w:rsidRPr="00C75883">
        <w:rPr>
          <w:rFonts w:cs="Arial"/>
        </w:rPr>
        <w:t>*</w:t>
      </w:r>
      <w:proofErr w:type="spellStart"/>
      <w:r w:rsidRPr="00C75883">
        <w:rPr>
          <w:rFonts w:cs="Arial"/>
        </w:rPr>
        <w:t>Pulverman</w:t>
      </w:r>
      <w:proofErr w:type="spellEnd"/>
      <w:r w:rsidRPr="00C75883">
        <w:rPr>
          <w:rFonts w:cs="Arial"/>
        </w:rPr>
        <w:t xml:space="preserve">, C. S., *Lorenz, T. K., &amp; </w:t>
      </w:r>
      <w:proofErr w:type="spellStart"/>
      <w:r w:rsidRPr="00C75883">
        <w:rPr>
          <w:rFonts w:ascii="Times New Roman Bold" w:hAnsi="Times New Roman Bold" w:cs="Arial"/>
          <w:b/>
        </w:rPr>
        <w:t>Meston</w:t>
      </w:r>
      <w:proofErr w:type="spellEnd"/>
      <w:r w:rsidRPr="00C75883">
        <w:rPr>
          <w:rFonts w:ascii="Times New Roman Bold" w:hAnsi="Times New Roman Bold" w:cs="Arial"/>
          <w:b/>
        </w:rPr>
        <w:t>, C. M</w:t>
      </w:r>
      <w:r w:rsidRPr="00C75883">
        <w:rPr>
          <w:rFonts w:cs="Arial"/>
        </w:rPr>
        <w:t xml:space="preserve">. </w:t>
      </w:r>
      <w:r>
        <w:rPr>
          <w:rFonts w:cs="Arial"/>
        </w:rPr>
        <w:t>Winners of international essay competition, “</w:t>
      </w:r>
      <w:r w:rsidRPr="00C75883">
        <w:rPr>
          <w:rFonts w:cs="Arial"/>
        </w:rPr>
        <w:t>Linguistic changes in expressive writing predict psychological outcomes in women with a history of child sexual abuse and adult sexual dysfunction.</w:t>
      </w:r>
      <w:r>
        <w:rPr>
          <w:rFonts w:cs="Arial"/>
        </w:rPr>
        <w:t>”</w:t>
      </w:r>
      <w:r w:rsidRPr="00C75883">
        <w:rPr>
          <w:rFonts w:cs="Arial"/>
        </w:rPr>
        <w:t xml:space="preserve"> </w:t>
      </w:r>
      <w:r w:rsidRPr="003B67F2">
        <w:rPr>
          <w:rFonts w:cs="Arial"/>
        </w:rPr>
        <w:t>Presented by the International Society for the Study of Women’s Sexual Health (ISSWSH).</w:t>
      </w:r>
    </w:p>
    <w:p w14:paraId="133B4309" w14:textId="77777777" w:rsidR="001523AE" w:rsidRPr="0030045F" w:rsidRDefault="001523AE" w:rsidP="001523AE">
      <w:pPr>
        <w:ind w:left="1260" w:hanging="1260"/>
        <w:rPr>
          <w:rFonts w:cs="Arial"/>
          <w:sz w:val="10"/>
          <w:szCs w:val="10"/>
        </w:rPr>
      </w:pPr>
    </w:p>
    <w:p w14:paraId="63876325" w14:textId="03CF4F6C" w:rsidR="001523AE" w:rsidRDefault="0030045F" w:rsidP="001523AE">
      <w:pPr>
        <w:ind w:left="1260" w:hanging="1260"/>
        <w:rPr>
          <w:rFonts w:cs="Arial"/>
        </w:rPr>
      </w:pPr>
      <w:r>
        <w:rPr>
          <w:rFonts w:cs="Arial"/>
        </w:rPr>
        <w:t>2012 - 2013</w:t>
      </w:r>
      <w:r>
        <w:rPr>
          <w:rFonts w:cs="Arial"/>
        </w:rPr>
        <w:tab/>
        <w:t xml:space="preserve"> </w:t>
      </w:r>
      <w:r w:rsidR="001523AE">
        <w:rPr>
          <w:rFonts w:cs="Arial"/>
        </w:rPr>
        <w:t xml:space="preserve">Distinguished Visiting Professor Award, Canadian Research Foundation and the   </w:t>
      </w:r>
    </w:p>
    <w:p w14:paraId="5BF36917" w14:textId="4326823B" w:rsidR="001523AE" w:rsidRDefault="001523AE" w:rsidP="001523AE">
      <w:pPr>
        <w:ind w:left="1260"/>
        <w:rPr>
          <w:rFonts w:cs="Arial"/>
        </w:rPr>
      </w:pPr>
      <w:r>
        <w:rPr>
          <w:rFonts w:cs="Arial"/>
        </w:rPr>
        <w:t xml:space="preserve"> University of Ottawa.</w:t>
      </w:r>
    </w:p>
    <w:p w14:paraId="241391B7" w14:textId="77777777" w:rsidR="001523AE" w:rsidRPr="0030045F" w:rsidRDefault="001523AE" w:rsidP="001523AE">
      <w:pPr>
        <w:ind w:left="1260"/>
        <w:rPr>
          <w:rFonts w:cs="Arial"/>
          <w:sz w:val="10"/>
          <w:szCs w:val="10"/>
        </w:rPr>
      </w:pPr>
    </w:p>
    <w:p w14:paraId="1DC9E4B6" w14:textId="77777777" w:rsidR="001523AE" w:rsidRDefault="001523AE" w:rsidP="001523AE">
      <w:pPr>
        <w:ind w:left="1260" w:hanging="1260"/>
        <w:rPr>
          <w:rFonts w:cs="Arial"/>
        </w:rPr>
      </w:pPr>
      <w:r>
        <w:rPr>
          <w:rFonts w:cs="Arial"/>
        </w:rPr>
        <w:t>2013-2014</w:t>
      </w:r>
      <w:r>
        <w:rPr>
          <w:rFonts w:cs="Arial"/>
        </w:rPr>
        <w:tab/>
      </w:r>
      <w:proofErr w:type="spellStart"/>
      <w:r w:rsidRPr="0030045F">
        <w:rPr>
          <w:rFonts w:cs="Arial"/>
          <w:b/>
        </w:rPr>
        <w:t>Meston</w:t>
      </w:r>
      <w:proofErr w:type="spellEnd"/>
      <w:r w:rsidRPr="0030045F">
        <w:rPr>
          <w:rFonts w:cs="Arial"/>
          <w:b/>
        </w:rPr>
        <w:t>, C. M.</w:t>
      </w:r>
      <w:r>
        <w:rPr>
          <w:rFonts w:cs="Arial"/>
        </w:rPr>
        <w:t xml:space="preserve"> Winner of the Raymond Dickson Centennial Endowed Teaching Fellowship, University of Texas at Austin.</w:t>
      </w:r>
    </w:p>
    <w:p w14:paraId="6557DBAD" w14:textId="77777777" w:rsidR="001523AE" w:rsidRPr="0030045F" w:rsidRDefault="001523AE" w:rsidP="001523AE">
      <w:pPr>
        <w:ind w:left="1260" w:hanging="1260"/>
        <w:rPr>
          <w:rFonts w:cs="Arial"/>
          <w:sz w:val="10"/>
          <w:szCs w:val="10"/>
        </w:rPr>
      </w:pPr>
    </w:p>
    <w:p w14:paraId="76937993" w14:textId="77777777" w:rsidR="001523AE" w:rsidRDefault="001523AE" w:rsidP="001523AE">
      <w:pPr>
        <w:ind w:left="1260" w:hanging="1260"/>
        <w:rPr>
          <w:rFonts w:cs="Arial"/>
        </w:rPr>
      </w:pPr>
      <w:r>
        <w:rPr>
          <w:rFonts w:cs="Arial"/>
        </w:rPr>
        <w:t>2013</w:t>
      </w:r>
      <w:r>
        <w:rPr>
          <w:rFonts w:cs="Arial"/>
        </w:rPr>
        <w:tab/>
      </w:r>
      <w:r w:rsidRPr="00C75883">
        <w:rPr>
          <w:rFonts w:cs="Arial"/>
        </w:rPr>
        <w:t>*</w:t>
      </w:r>
      <w:proofErr w:type="spellStart"/>
      <w:r w:rsidRPr="00C75883">
        <w:rPr>
          <w:rFonts w:cs="Arial"/>
        </w:rPr>
        <w:t>Pulverman</w:t>
      </w:r>
      <w:proofErr w:type="spellEnd"/>
      <w:r w:rsidRPr="00C75883">
        <w:rPr>
          <w:rFonts w:cs="Arial"/>
        </w:rPr>
        <w:t xml:space="preserve">, C. S., *Lorenz, T. K., &amp; </w:t>
      </w:r>
      <w:proofErr w:type="spellStart"/>
      <w:r w:rsidRPr="00C75883">
        <w:rPr>
          <w:rFonts w:ascii="Times New Roman Bold" w:hAnsi="Times New Roman Bold" w:cs="Arial"/>
          <w:b/>
        </w:rPr>
        <w:t>Meston</w:t>
      </w:r>
      <w:proofErr w:type="spellEnd"/>
      <w:r w:rsidRPr="00C75883">
        <w:rPr>
          <w:rFonts w:ascii="Times New Roman Bold" w:hAnsi="Times New Roman Bold" w:cs="Arial"/>
          <w:b/>
        </w:rPr>
        <w:t>, C. M</w:t>
      </w:r>
      <w:r w:rsidRPr="00C75883">
        <w:rPr>
          <w:rFonts w:cs="Arial"/>
        </w:rPr>
        <w:t xml:space="preserve">. </w:t>
      </w:r>
      <w:r>
        <w:rPr>
          <w:rFonts w:cs="Arial"/>
        </w:rPr>
        <w:t xml:space="preserve">Winners of </w:t>
      </w:r>
      <w:r w:rsidR="001F613A">
        <w:rPr>
          <w:rFonts w:cs="Arial"/>
        </w:rPr>
        <w:t xml:space="preserve">the Sandra J. </w:t>
      </w:r>
      <w:proofErr w:type="spellStart"/>
      <w:r w:rsidR="001F613A">
        <w:rPr>
          <w:rFonts w:cs="Arial"/>
        </w:rPr>
        <w:t>Leiblum</w:t>
      </w:r>
      <w:proofErr w:type="spellEnd"/>
      <w:r w:rsidR="001F613A">
        <w:rPr>
          <w:rFonts w:cs="Arial"/>
        </w:rPr>
        <w:t xml:space="preserve"> Student Research Award</w:t>
      </w:r>
      <w:r>
        <w:rPr>
          <w:rFonts w:cs="Arial"/>
        </w:rPr>
        <w:t>, “</w:t>
      </w:r>
      <w:r w:rsidRPr="00C75883">
        <w:rPr>
          <w:rFonts w:cs="Arial"/>
        </w:rPr>
        <w:t>Linguistic changes in expressive writing predict psychological outcomes in women with a history of child sexual abuse and adult sexual dysfunction.</w:t>
      </w:r>
      <w:r>
        <w:rPr>
          <w:rFonts w:cs="Arial"/>
        </w:rPr>
        <w:t>”</w:t>
      </w:r>
      <w:r w:rsidRPr="00C75883">
        <w:rPr>
          <w:rFonts w:cs="Arial"/>
        </w:rPr>
        <w:t xml:space="preserve"> </w:t>
      </w:r>
      <w:r w:rsidRPr="003B67F2">
        <w:rPr>
          <w:rFonts w:cs="Arial"/>
        </w:rPr>
        <w:t xml:space="preserve">Presented by the </w:t>
      </w:r>
      <w:r>
        <w:rPr>
          <w:rFonts w:cs="Arial"/>
        </w:rPr>
        <w:t xml:space="preserve">Society for </w:t>
      </w:r>
      <w:r w:rsidR="001F613A">
        <w:rPr>
          <w:rFonts w:cs="Arial"/>
        </w:rPr>
        <w:t>Sex Research and Therapy (SSTAR)</w:t>
      </w:r>
      <w:r w:rsidRPr="003B67F2">
        <w:rPr>
          <w:rFonts w:cs="Arial"/>
        </w:rPr>
        <w:t>.</w:t>
      </w:r>
    </w:p>
    <w:p w14:paraId="12ABF4AA" w14:textId="77777777" w:rsidR="00542FEC" w:rsidRPr="0030045F" w:rsidRDefault="00542FEC" w:rsidP="001523AE">
      <w:pPr>
        <w:ind w:left="1260" w:hanging="1260"/>
        <w:rPr>
          <w:rFonts w:cs="Arial"/>
          <w:sz w:val="10"/>
          <w:szCs w:val="10"/>
        </w:rPr>
      </w:pPr>
    </w:p>
    <w:p w14:paraId="69D5E5C3" w14:textId="77777777" w:rsidR="00C57672" w:rsidRDefault="00542FEC" w:rsidP="001523AE">
      <w:pPr>
        <w:ind w:left="1260" w:hanging="1260"/>
        <w:rPr>
          <w:rFonts w:cs="Arial"/>
        </w:rPr>
      </w:pPr>
      <w:r>
        <w:rPr>
          <w:rFonts w:cs="Arial"/>
        </w:rPr>
        <w:t>2014</w:t>
      </w:r>
      <w:r>
        <w:rPr>
          <w:rFonts w:cs="Arial"/>
        </w:rPr>
        <w:tab/>
        <w:t>Appointed Fellow of the Society for the Scientific Study of Sexuality (SSSS).</w:t>
      </w:r>
    </w:p>
    <w:p w14:paraId="4DDC5908" w14:textId="77777777" w:rsidR="00C57672" w:rsidRPr="0030045F" w:rsidRDefault="00C57672" w:rsidP="001523AE">
      <w:pPr>
        <w:ind w:left="1260" w:hanging="1260"/>
        <w:rPr>
          <w:rFonts w:cs="Arial"/>
          <w:sz w:val="10"/>
          <w:szCs w:val="10"/>
        </w:rPr>
      </w:pPr>
    </w:p>
    <w:p w14:paraId="19507707" w14:textId="77777777" w:rsidR="00542FEC" w:rsidRDefault="00C57672" w:rsidP="001523AE">
      <w:pPr>
        <w:ind w:left="1260" w:hanging="1260"/>
        <w:rPr>
          <w:rFonts w:cs="Arial"/>
        </w:rPr>
      </w:pPr>
      <w:r>
        <w:rPr>
          <w:rFonts w:cs="Arial"/>
        </w:rPr>
        <w:t>2015</w:t>
      </w:r>
      <w:r>
        <w:rPr>
          <w:rFonts w:cs="Arial"/>
        </w:rPr>
        <w:tab/>
      </w:r>
      <w:r w:rsidR="00E652A4">
        <w:rPr>
          <w:rFonts w:cs="Arial"/>
        </w:rPr>
        <w:t xml:space="preserve">The Wulf H. </w:t>
      </w:r>
      <w:proofErr w:type="spellStart"/>
      <w:r w:rsidR="00E652A4">
        <w:rPr>
          <w:rFonts w:cs="Arial"/>
        </w:rPr>
        <w:t>Utian</w:t>
      </w:r>
      <w:proofErr w:type="spellEnd"/>
      <w:r w:rsidR="00E652A4">
        <w:rPr>
          <w:rFonts w:cs="Arial"/>
        </w:rPr>
        <w:t xml:space="preserve"> Endowed Lecturer Award. </w:t>
      </w:r>
      <w:r>
        <w:rPr>
          <w:rFonts w:cs="Arial"/>
        </w:rPr>
        <w:t>Presented by the North American Menopause Society (NAMS).</w:t>
      </w:r>
      <w:r w:rsidR="00542FEC">
        <w:rPr>
          <w:rFonts w:cs="Arial"/>
        </w:rPr>
        <w:tab/>
      </w:r>
    </w:p>
    <w:p w14:paraId="3EF30955" w14:textId="77777777" w:rsidR="001523AE" w:rsidRPr="0030045F" w:rsidRDefault="001523AE" w:rsidP="001523AE">
      <w:pPr>
        <w:ind w:left="1260" w:hanging="1260"/>
        <w:rPr>
          <w:rFonts w:cs="Arial"/>
          <w:sz w:val="10"/>
          <w:szCs w:val="10"/>
        </w:rPr>
      </w:pPr>
    </w:p>
    <w:p w14:paraId="0CB9C7CA" w14:textId="77777777" w:rsidR="00FF4BE4" w:rsidRDefault="00FF4BE4" w:rsidP="001523AE">
      <w:pPr>
        <w:ind w:left="1260" w:hanging="1260"/>
        <w:rPr>
          <w:rFonts w:cs="Arial"/>
        </w:rPr>
      </w:pPr>
      <w:r>
        <w:rPr>
          <w:rFonts w:cs="Arial"/>
        </w:rPr>
        <w:t>2016</w:t>
      </w:r>
      <w:r>
        <w:rPr>
          <w:rFonts w:cs="Arial"/>
        </w:rPr>
        <w:tab/>
        <w:t xml:space="preserve">Named one of the 100 most influential </w:t>
      </w:r>
      <w:r w:rsidR="00A10ECF">
        <w:rPr>
          <w:rFonts w:cs="Arial"/>
        </w:rPr>
        <w:t xml:space="preserve">and inspirational </w:t>
      </w:r>
      <w:r>
        <w:rPr>
          <w:rFonts w:cs="Arial"/>
        </w:rPr>
        <w:t>women in the world in 2016, The BBC, London, England.</w:t>
      </w:r>
    </w:p>
    <w:p w14:paraId="4E3255EA" w14:textId="77777777" w:rsidR="007807EF" w:rsidRDefault="007807EF" w:rsidP="001523AE">
      <w:pPr>
        <w:ind w:left="1260" w:hanging="1260"/>
        <w:rPr>
          <w:rFonts w:cs="Arial"/>
        </w:rPr>
      </w:pPr>
    </w:p>
    <w:p w14:paraId="375EDA6A" w14:textId="77777777" w:rsidR="0030045F" w:rsidRDefault="0030045F" w:rsidP="001523AE">
      <w:pPr>
        <w:ind w:left="1260" w:hanging="1260"/>
        <w:rPr>
          <w:rFonts w:cs="Arial"/>
        </w:rPr>
      </w:pPr>
    </w:p>
    <w:p w14:paraId="7C16E16C" w14:textId="77777777" w:rsidR="003F43EE" w:rsidRDefault="003F43EE" w:rsidP="003F43EE">
      <w:pPr>
        <w:ind w:left="1260" w:hanging="1260"/>
      </w:pPr>
      <w:r>
        <w:lastRenderedPageBreak/>
        <w:t>2016</w:t>
      </w:r>
      <w:r>
        <w:tab/>
        <w:t xml:space="preserve">*Stanton, A. M., &amp; </w:t>
      </w:r>
      <w:proofErr w:type="spellStart"/>
      <w:r w:rsidRPr="001949F7">
        <w:rPr>
          <w:b/>
        </w:rPr>
        <w:t>Meston</w:t>
      </w:r>
      <w:proofErr w:type="spellEnd"/>
      <w:r w:rsidRPr="001949F7">
        <w:rPr>
          <w:b/>
        </w:rPr>
        <w:t>, C.</w:t>
      </w:r>
      <w:r>
        <w:rPr>
          <w:b/>
        </w:rPr>
        <w:t xml:space="preserve"> </w:t>
      </w:r>
      <w:r w:rsidRPr="001949F7">
        <w:rPr>
          <w:b/>
        </w:rPr>
        <w:t>M.</w:t>
      </w:r>
      <w:r>
        <w:t xml:space="preserve"> </w:t>
      </w:r>
      <w:r w:rsidRPr="001022ED">
        <w:t xml:space="preserve">Winners of the best conference poster award, </w:t>
      </w:r>
      <w:r>
        <w:t>“Autogenic training increases subjective and physiological sexual arousal in sexually functional women.” Presented by the International Academy of Sex Research (IASR).</w:t>
      </w:r>
    </w:p>
    <w:p w14:paraId="14D2F043" w14:textId="77777777" w:rsidR="003F43EE" w:rsidRPr="0030045F" w:rsidRDefault="003F43EE" w:rsidP="00470272">
      <w:pPr>
        <w:ind w:left="1260" w:hanging="1260"/>
        <w:rPr>
          <w:sz w:val="10"/>
          <w:szCs w:val="10"/>
        </w:rPr>
      </w:pPr>
    </w:p>
    <w:p w14:paraId="7B57EFE9" w14:textId="77777777" w:rsidR="00470272" w:rsidRDefault="00470272" w:rsidP="00470272">
      <w:pPr>
        <w:ind w:left="1260" w:hanging="1260"/>
      </w:pPr>
      <w:r>
        <w:t>2016</w:t>
      </w:r>
      <w:r>
        <w:tab/>
        <w:t xml:space="preserve">*Handy, A.B., &amp; </w:t>
      </w:r>
      <w:proofErr w:type="spellStart"/>
      <w:r w:rsidRPr="006C2D8D">
        <w:rPr>
          <w:b/>
        </w:rPr>
        <w:t>Meston</w:t>
      </w:r>
      <w:proofErr w:type="spellEnd"/>
      <w:r w:rsidRPr="006C2D8D">
        <w:rPr>
          <w:b/>
        </w:rPr>
        <w:t>, C. M</w:t>
      </w:r>
      <w:r>
        <w:t xml:space="preserve">. </w:t>
      </w:r>
      <w:r w:rsidRPr="001022ED">
        <w:t>Winners of the best conference poster award</w:t>
      </w:r>
      <w:r w:rsidRPr="006C2D8D">
        <w:t>,</w:t>
      </w:r>
      <w:r w:rsidR="006C2D8D" w:rsidRPr="006C2D8D">
        <w:t xml:space="preserve"> </w:t>
      </w:r>
      <w:r w:rsidR="006C2D8D">
        <w:t>“</w:t>
      </w:r>
      <w:r w:rsidR="006C2D8D" w:rsidRPr="006C2D8D">
        <w:t>Interoceptive awareness moderates the relationship between perceived and physiological genital arousal in women</w:t>
      </w:r>
      <w:r w:rsidR="006C2D8D">
        <w:t>.”</w:t>
      </w:r>
      <w:r w:rsidR="006C2D8D" w:rsidRPr="006C2D8D">
        <w:t xml:space="preserve"> P</w:t>
      </w:r>
      <w:r w:rsidR="006C2D8D">
        <w:t>resented by</w:t>
      </w:r>
      <w:r w:rsidR="006C2D8D" w:rsidRPr="006C2D8D">
        <w:t xml:space="preserve"> the Canadian Sex Research Forum</w:t>
      </w:r>
      <w:r w:rsidR="006C2D8D">
        <w:t xml:space="preserve"> (CSRF).</w:t>
      </w:r>
    </w:p>
    <w:p w14:paraId="779BB8F9" w14:textId="77777777" w:rsidR="006C2D8D" w:rsidRPr="0030045F" w:rsidRDefault="006C2D8D" w:rsidP="00470272">
      <w:pPr>
        <w:ind w:left="1260" w:hanging="1260"/>
        <w:rPr>
          <w:sz w:val="10"/>
          <w:szCs w:val="10"/>
        </w:rPr>
      </w:pPr>
    </w:p>
    <w:p w14:paraId="2C142810" w14:textId="77777777" w:rsidR="007807EF" w:rsidRDefault="007807EF" w:rsidP="007807EF">
      <w:pPr>
        <w:ind w:left="1260" w:hanging="1260"/>
      </w:pPr>
      <w:r>
        <w:t>2017</w:t>
      </w:r>
      <w:r>
        <w:tab/>
      </w:r>
      <w:r w:rsidR="008E545B">
        <w:t xml:space="preserve">*Stanton, A. M., </w:t>
      </w:r>
      <w:r>
        <w:t>*</w:t>
      </w:r>
      <w:r w:rsidR="008E545B">
        <w:t xml:space="preserve">Handy, A. B., </w:t>
      </w:r>
      <w:r>
        <w:t xml:space="preserve">&amp; </w:t>
      </w:r>
      <w:proofErr w:type="spellStart"/>
      <w:r w:rsidRPr="001949F7">
        <w:rPr>
          <w:b/>
        </w:rPr>
        <w:t>Meston</w:t>
      </w:r>
      <w:proofErr w:type="spellEnd"/>
      <w:r w:rsidRPr="001949F7">
        <w:rPr>
          <w:b/>
        </w:rPr>
        <w:t>, C.</w:t>
      </w:r>
      <w:r>
        <w:rPr>
          <w:b/>
        </w:rPr>
        <w:t xml:space="preserve"> </w:t>
      </w:r>
      <w:r w:rsidRPr="001949F7">
        <w:rPr>
          <w:b/>
        </w:rPr>
        <w:t>M.</w:t>
      </w:r>
      <w:r>
        <w:t xml:space="preserve"> </w:t>
      </w:r>
      <w:r w:rsidRPr="001022ED">
        <w:t xml:space="preserve">Winners of the best conference poster award, </w:t>
      </w:r>
      <w:r>
        <w:t xml:space="preserve">“The impact of cancer on the sexual function of adolescents and young adults: A systematic review.”  </w:t>
      </w:r>
      <w:r w:rsidRPr="001022ED">
        <w:t xml:space="preserve">Presented by the </w:t>
      </w:r>
      <w:r>
        <w:t>Society for Sex Therapy and Research (SSTAR</w:t>
      </w:r>
      <w:r w:rsidRPr="001022ED">
        <w:t>).</w:t>
      </w:r>
    </w:p>
    <w:p w14:paraId="1C51AE2E" w14:textId="77777777" w:rsidR="0008085A" w:rsidRPr="0030045F" w:rsidRDefault="0008085A" w:rsidP="007807EF">
      <w:pPr>
        <w:ind w:left="1260" w:hanging="1260"/>
        <w:rPr>
          <w:sz w:val="10"/>
          <w:szCs w:val="10"/>
        </w:rPr>
      </w:pPr>
    </w:p>
    <w:p w14:paraId="0493CF51" w14:textId="77777777" w:rsidR="0008085A" w:rsidRDefault="0008085A" w:rsidP="007807EF">
      <w:pPr>
        <w:ind w:left="1260" w:hanging="1260"/>
      </w:pPr>
      <w:r>
        <w:t>2017</w:t>
      </w:r>
      <w:r>
        <w:tab/>
        <w:t xml:space="preserve">*Stanton, A. M., &amp; </w:t>
      </w:r>
      <w:proofErr w:type="spellStart"/>
      <w:r w:rsidRPr="0008085A">
        <w:rPr>
          <w:b/>
        </w:rPr>
        <w:t>Meston</w:t>
      </w:r>
      <w:proofErr w:type="spellEnd"/>
      <w:r w:rsidRPr="0008085A">
        <w:rPr>
          <w:b/>
        </w:rPr>
        <w:t>, C. M.</w:t>
      </w:r>
      <w:r>
        <w:t xml:space="preserve"> Winners of the best abstract award, “Improvements in acute subjective sexual arousal after a brief session of autogenic training in women with sexual arousal problems.” Presented by the International Society for the Study of Women’s Sexual Health (ISSWSH).</w:t>
      </w:r>
    </w:p>
    <w:p w14:paraId="3584F72C" w14:textId="77777777" w:rsidR="00FF4BE4" w:rsidRPr="0030045F" w:rsidRDefault="00FF4BE4" w:rsidP="001523AE">
      <w:pPr>
        <w:ind w:left="1260" w:hanging="1260"/>
        <w:rPr>
          <w:rFonts w:cs="Arial"/>
          <w:sz w:val="10"/>
          <w:szCs w:val="10"/>
        </w:rPr>
      </w:pPr>
    </w:p>
    <w:p w14:paraId="490B14EC" w14:textId="77777777" w:rsidR="000C3273" w:rsidRDefault="000C3273" w:rsidP="000C3273">
      <w:pPr>
        <w:ind w:left="1260" w:hanging="1260"/>
      </w:pPr>
      <w:r>
        <w:t>2018</w:t>
      </w:r>
      <w:r>
        <w:tab/>
        <w:t xml:space="preserve">*Stanton, A. M., &amp; </w:t>
      </w:r>
      <w:proofErr w:type="spellStart"/>
      <w:r w:rsidRPr="0008085A">
        <w:rPr>
          <w:b/>
        </w:rPr>
        <w:t>Meston</w:t>
      </w:r>
      <w:proofErr w:type="spellEnd"/>
      <w:r w:rsidRPr="0008085A">
        <w:rPr>
          <w:b/>
        </w:rPr>
        <w:t>, C. M.</w:t>
      </w:r>
      <w:r>
        <w:t xml:space="preserve"> Winners of the best abstract award, “</w:t>
      </w:r>
      <w:r w:rsidRPr="00251172">
        <w:rPr>
          <w:color w:val="222222"/>
          <w:shd w:val="clear" w:color="auto" w:fill="FFFFFF"/>
        </w:rPr>
        <w:t>Improvements in perceived genital sensations and sexual arousal following app-based intervention: Preliminary results from a randomized-controlled trial</w:t>
      </w:r>
      <w:r>
        <w:t>.” Presented by the International Society for the Study of Women’s Sexual Health (ISSWSH).</w:t>
      </w:r>
    </w:p>
    <w:p w14:paraId="492E7594" w14:textId="77777777" w:rsidR="000C3273" w:rsidRPr="0030045F" w:rsidRDefault="000C3273" w:rsidP="000C3273">
      <w:pPr>
        <w:ind w:left="1260" w:hanging="1260"/>
        <w:rPr>
          <w:sz w:val="10"/>
          <w:szCs w:val="10"/>
        </w:rPr>
      </w:pPr>
    </w:p>
    <w:p w14:paraId="330C0CF5" w14:textId="37C28E55" w:rsidR="006A2805" w:rsidRDefault="000C3273" w:rsidP="006A2805">
      <w:pPr>
        <w:ind w:left="1260" w:hanging="1260"/>
      </w:pPr>
      <w:r>
        <w:t>2018</w:t>
      </w:r>
      <w:r>
        <w:tab/>
      </w:r>
      <w:proofErr w:type="spellStart"/>
      <w:r w:rsidRPr="00FA1CAC">
        <w:rPr>
          <w:b/>
        </w:rPr>
        <w:t>Meston</w:t>
      </w:r>
      <w:proofErr w:type="spellEnd"/>
      <w:r w:rsidRPr="00FA1CAC">
        <w:rPr>
          <w:b/>
        </w:rPr>
        <w:t>, C. M.</w:t>
      </w:r>
      <w:r>
        <w:t xml:space="preserve"> </w:t>
      </w:r>
      <w:r w:rsidR="00FA1CAC">
        <w:t>Awarded the Career Service Award, by the International Society for the Study of Women’s Sexual Health (ISSWSH) for outstanding career contribution to the field of women’s sexuality and to ISSWSH.</w:t>
      </w:r>
    </w:p>
    <w:p w14:paraId="3DDB309D" w14:textId="77777777" w:rsidR="006A2805" w:rsidRDefault="006A2805" w:rsidP="006A2805">
      <w:pPr>
        <w:ind w:left="1260" w:hanging="1260"/>
      </w:pPr>
    </w:p>
    <w:p w14:paraId="3E9745A2" w14:textId="77777777" w:rsidR="003C7199" w:rsidRDefault="006A2805" w:rsidP="003C7199">
      <w:pPr>
        <w:ind w:left="1260" w:hanging="1260"/>
      </w:pPr>
      <w:r>
        <w:rPr>
          <w:rFonts w:cs="Arial"/>
        </w:rPr>
        <w:t>2019</w:t>
      </w:r>
      <w:r>
        <w:rPr>
          <w:rFonts w:cs="Arial"/>
        </w:rPr>
        <w:tab/>
        <w:t>*</w:t>
      </w:r>
      <w:r>
        <w:t xml:space="preserve">Handy, A. B., &amp; </w:t>
      </w:r>
      <w:proofErr w:type="spellStart"/>
      <w:r w:rsidRPr="0017201D">
        <w:rPr>
          <w:b/>
        </w:rPr>
        <w:t>Meston</w:t>
      </w:r>
      <w:proofErr w:type="spellEnd"/>
      <w:r w:rsidRPr="0017201D">
        <w:rPr>
          <w:b/>
        </w:rPr>
        <w:t>, C. M.</w:t>
      </w:r>
      <w:r>
        <w:t xml:space="preserve"> Winners of best conference presentation, “Correlations among physiological lubrication and self-reported sexual arousal in women with and without sexual dysfunction.” </w:t>
      </w:r>
      <w:r w:rsidRPr="006A2805">
        <w:t>Presented by the European Society for Sexual Medicine (ESSM).</w:t>
      </w:r>
    </w:p>
    <w:p w14:paraId="484DF9A6" w14:textId="77777777" w:rsidR="003C7199" w:rsidRDefault="003C7199" w:rsidP="003C7199">
      <w:pPr>
        <w:ind w:left="1260" w:hanging="1260"/>
      </w:pPr>
    </w:p>
    <w:p w14:paraId="43DCF5EA" w14:textId="4C57330B" w:rsidR="00855AA7" w:rsidRPr="003C7199" w:rsidRDefault="00855AA7" w:rsidP="003C7199">
      <w:pPr>
        <w:ind w:left="1260" w:hanging="1260"/>
      </w:pPr>
      <w:r>
        <w:t>2020</w:t>
      </w:r>
      <w:r>
        <w:tab/>
        <w:t>*</w:t>
      </w:r>
      <w:r>
        <w:rPr>
          <w:b/>
        </w:rPr>
        <w:t xml:space="preserve"> </w:t>
      </w:r>
      <w:r w:rsidR="003C7199">
        <w:t xml:space="preserve">Stanton, A. S., Boyd, R. L., *Fogarty, J. J., &amp; </w:t>
      </w:r>
      <w:proofErr w:type="spellStart"/>
      <w:r w:rsidR="003C7199" w:rsidRPr="003B1223">
        <w:rPr>
          <w:b/>
        </w:rPr>
        <w:t>Meston</w:t>
      </w:r>
      <w:proofErr w:type="spellEnd"/>
      <w:r w:rsidR="003C7199" w:rsidRPr="003B1223">
        <w:rPr>
          <w:b/>
        </w:rPr>
        <w:t>, C. M.</w:t>
      </w:r>
      <w:r w:rsidR="003C7199">
        <w:t xml:space="preserve"> Winners of best manuscript, “Heart rate variability biofeedback increases sexual arousal among women with female sexual arousal disorder: Results from a randomized-controlled trial.” </w:t>
      </w:r>
      <w:r w:rsidRPr="00855AA7">
        <w:rPr>
          <w:bCs/>
        </w:rPr>
        <w:t xml:space="preserve">Presented by the International Academy of Sex Research (IASR). </w:t>
      </w:r>
    </w:p>
    <w:p w14:paraId="48AB208C" w14:textId="2A75210E" w:rsidR="006A2805" w:rsidRPr="00855AA7" w:rsidRDefault="006A2805" w:rsidP="001523AE">
      <w:pPr>
        <w:ind w:left="1260" w:hanging="1260"/>
        <w:rPr>
          <w:rFonts w:cs="Arial"/>
          <w:bCs/>
        </w:rPr>
      </w:pPr>
    </w:p>
    <w:p w14:paraId="3A8F6727" w14:textId="77777777" w:rsidR="006A2805" w:rsidRPr="00C75883" w:rsidRDefault="006A2805" w:rsidP="001523AE">
      <w:pPr>
        <w:ind w:left="1260" w:hanging="1260"/>
        <w:rPr>
          <w:rFonts w:cs="Arial"/>
        </w:rPr>
      </w:pPr>
    </w:p>
    <w:p w14:paraId="4AF06D40" w14:textId="77777777" w:rsidR="001523AE" w:rsidRDefault="001523AE" w:rsidP="001523AE">
      <w:pPr>
        <w:ind w:right="1602"/>
        <w:rPr>
          <w:rFonts w:cs="Arial"/>
          <w:b/>
          <w:bCs/>
          <w:sz w:val="28"/>
          <w:szCs w:val="28"/>
        </w:rPr>
      </w:pPr>
      <w:r w:rsidRPr="003B67F2">
        <w:rPr>
          <w:rFonts w:cs="Arial"/>
          <w:b/>
          <w:bCs/>
          <w:sz w:val="28"/>
          <w:szCs w:val="28"/>
        </w:rPr>
        <w:t>RESEARCH GRANTS</w:t>
      </w:r>
    </w:p>
    <w:p w14:paraId="049C0932" w14:textId="77777777" w:rsidR="001523AE" w:rsidRPr="0030045F" w:rsidRDefault="001523AE" w:rsidP="001523AE">
      <w:pPr>
        <w:ind w:right="1602"/>
        <w:rPr>
          <w:rFonts w:cs="Arial"/>
          <w:b/>
          <w:bCs/>
          <w:sz w:val="16"/>
          <w:szCs w:val="16"/>
        </w:rPr>
      </w:pPr>
    </w:p>
    <w:p w14:paraId="71196794" w14:textId="0BA2B92B" w:rsidR="001523AE" w:rsidRPr="0018656A" w:rsidRDefault="001523AE" w:rsidP="00855AA7">
      <w:pPr>
        <w:pStyle w:val="BodyTextIndent2"/>
        <w:tabs>
          <w:tab w:val="left" w:pos="1440"/>
          <w:tab w:val="left" w:pos="6773"/>
        </w:tabs>
        <w:ind w:left="0"/>
        <w:rPr>
          <w:rFonts w:ascii="Times New Roman" w:hAnsi="Times New Roman" w:cs="Arial"/>
          <w:bCs/>
          <w:iCs/>
          <w:sz w:val="24"/>
          <w:szCs w:val="24"/>
        </w:rPr>
      </w:pPr>
      <w:r w:rsidRPr="0018656A">
        <w:rPr>
          <w:rFonts w:ascii="Times New Roman" w:hAnsi="Times New Roman" w:cs="Arial"/>
          <w:bCs/>
          <w:iCs/>
          <w:sz w:val="24"/>
          <w:szCs w:val="24"/>
        </w:rPr>
        <w:t>*Denotes a graduate student Co-PI.</w:t>
      </w:r>
      <w:r w:rsidR="00855AA7">
        <w:rPr>
          <w:rFonts w:ascii="Times New Roman" w:hAnsi="Times New Roman" w:cs="Arial"/>
          <w:bCs/>
          <w:iCs/>
          <w:sz w:val="24"/>
          <w:szCs w:val="24"/>
        </w:rPr>
        <w:tab/>
      </w:r>
    </w:p>
    <w:p w14:paraId="76A77D3E" w14:textId="77777777" w:rsidR="001523AE" w:rsidRPr="0030045F" w:rsidRDefault="001523AE" w:rsidP="001523AE">
      <w:pPr>
        <w:pStyle w:val="BodyTextIndent2"/>
        <w:tabs>
          <w:tab w:val="left" w:pos="1440"/>
        </w:tabs>
        <w:ind w:left="0"/>
        <w:rPr>
          <w:rFonts w:ascii="Times New Roman" w:hAnsi="Times New Roman" w:cs="Arial"/>
          <w:b/>
          <w:bCs/>
          <w:i/>
          <w:iCs/>
          <w:sz w:val="16"/>
          <w:szCs w:val="16"/>
        </w:rPr>
      </w:pPr>
    </w:p>
    <w:p w14:paraId="127CA3B2" w14:textId="77777777" w:rsidR="001523AE" w:rsidRPr="003B67F2" w:rsidRDefault="001523AE" w:rsidP="001523AE">
      <w:pPr>
        <w:pStyle w:val="BodyTextIndent2"/>
        <w:tabs>
          <w:tab w:val="left" w:pos="1440"/>
        </w:tabs>
        <w:ind w:left="0"/>
        <w:rPr>
          <w:rFonts w:ascii="Times New Roman" w:hAnsi="Times New Roman" w:cs="Arial"/>
          <w:b/>
          <w:bCs/>
          <w:iCs/>
          <w:sz w:val="24"/>
          <w:szCs w:val="24"/>
        </w:rPr>
      </w:pPr>
      <w:r w:rsidRPr="003B67F2">
        <w:rPr>
          <w:rFonts w:ascii="Times New Roman" w:hAnsi="Times New Roman" w:cs="Arial"/>
          <w:b/>
          <w:bCs/>
          <w:iCs/>
          <w:sz w:val="24"/>
          <w:szCs w:val="24"/>
        </w:rPr>
        <w:t>Grants - Completed</w:t>
      </w:r>
    </w:p>
    <w:p w14:paraId="52A093FE" w14:textId="77777777" w:rsidR="001523AE" w:rsidRPr="0030045F" w:rsidRDefault="001523AE" w:rsidP="001523AE">
      <w:pPr>
        <w:pStyle w:val="BodyTextIndent2"/>
        <w:tabs>
          <w:tab w:val="left" w:pos="1440"/>
        </w:tabs>
        <w:ind w:left="0"/>
        <w:rPr>
          <w:rFonts w:ascii="Times New Roman" w:hAnsi="Times New Roman" w:cs="Arial"/>
          <w:sz w:val="16"/>
          <w:szCs w:val="16"/>
        </w:rPr>
      </w:pPr>
    </w:p>
    <w:p w14:paraId="755A572E" w14:textId="468B9E07" w:rsidR="001523AE" w:rsidRPr="003B67F2" w:rsidRDefault="001523AE" w:rsidP="001523AE">
      <w:pPr>
        <w:ind w:left="1440" w:right="-198" w:hanging="1440"/>
        <w:rPr>
          <w:rFonts w:cs="Arial"/>
        </w:rPr>
      </w:pPr>
      <w:r w:rsidRPr="003B67F2">
        <w:rPr>
          <w:rFonts w:cs="Arial"/>
        </w:rPr>
        <w:t xml:space="preserve">1996 – 1998 </w:t>
      </w:r>
      <w:proofErr w:type="gramStart"/>
      <w:r w:rsidRPr="003B67F2">
        <w:rPr>
          <w:rFonts w:cs="Arial"/>
        </w:rPr>
        <w:t xml:space="preserve"> </w:t>
      </w:r>
      <w:r>
        <w:rPr>
          <w:rFonts w:cs="Arial"/>
        </w:rPr>
        <w:t xml:space="preserve">  </w:t>
      </w:r>
      <w:r w:rsidRPr="003B67F2">
        <w:rPr>
          <w:rFonts w:cs="Arial"/>
        </w:rPr>
        <w:t>(</w:t>
      </w:r>
      <w:proofErr w:type="gramEnd"/>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 xml:space="preserve">Principal Investigator) The implicit cognitive processes of sexual abuse survivors, </w:t>
      </w:r>
      <w:r w:rsidRPr="003B67F2">
        <w:rPr>
          <w:rFonts w:cs="Arial"/>
          <w:i/>
          <w:iCs/>
        </w:rPr>
        <w:t>The Social Science Research Council, Ford Foundation, New York</w:t>
      </w:r>
      <w:r w:rsidRPr="003B67F2">
        <w:rPr>
          <w:rFonts w:cs="Arial"/>
        </w:rPr>
        <w:t>, $88,000.</w:t>
      </w:r>
    </w:p>
    <w:p w14:paraId="25CF6CBC" w14:textId="77777777" w:rsidR="001523AE" w:rsidRPr="0030045F" w:rsidRDefault="001523AE" w:rsidP="001523AE">
      <w:pPr>
        <w:pStyle w:val="BodyTextIndent3"/>
        <w:ind w:left="1440" w:hanging="1440"/>
        <w:rPr>
          <w:rFonts w:ascii="Times New Roman" w:hAnsi="Times New Roman" w:cs="Arial"/>
          <w:sz w:val="10"/>
          <w:szCs w:val="10"/>
        </w:rPr>
      </w:pPr>
    </w:p>
    <w:p w14:paraId="218B26DD" w14:textId="41F09B89" w:rsidR="001523AE" w:rsidRPr="003B67F2" w:rsidRDefault="001523AE" w:rsidP="001523AE">
      <w:pPr>
        <w:ind w:left="1440" w:right="1152" w:hanging="1440"/>
        <w:rPr>
          <w:rFonts w:cs="Arial"/>
        </w:rPr>
      </w:pPr>
      <w:r w:rsidRPr="003B67F2">
        <w:rPr>
          <w:rFonts w:cs="Arial"/>
        </w:rPr>
        <w:t xml:space="preserve">1996 – 1998 </w:t>
      </w:r>
      <w:proofErr w:type="gramStart"/>
      <w:r w:rsidRPr="003B67F2">
        <w:rPr>
          <w:rFonts w:cs="Arial"/>
        </w:rPr>
        <w:t xml:space="preserve"> </w:t>
      </w:r>
      <w:r>
        <w:rPr>
          <w:rFonts w:cs="Arial"/>
        </w:rPr>
        <w:t xml:space="preserve">  </w:t>
      </w:r>
      <w:r w:rsidRPr="003B67F2">
        <w:rPr>
          <w:rFonts w:cs="Arial"/>
        </w:rPr>
        <w:t>(</w:t>
      </w:r>
      <w:proofErr w:type="gramEnd"/>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 xml:space="preserve">Principal Investigator) The implicit cognitive processes of sexual abuse survivors, </w:t>
      </w:r>
      <w:r w:rsidRPr="003B67F2">
        <w:rPr>
          <w:rFonts w:cs="Arial"/>
          <w:i/>
          <w:iCs/>
        </w:rPr>
        <w:t>The Social Sciences and Humanities Research Council of Canada (SSHRC)</w:t>
      </w:r>
      <w:r w:rsidRPr="003B67F2">
        <w:rPr>
          <w:rFonts w:cs="Arial"/>
        </w:rPr>
        <w:t>, $10,000.</w:t>
      </w:r>
    </w:p>
    <w:p w14:paraId="725EB975" w14:textId="77777777" w:rsidR="001523AE" w:rsidRPr="0030045F" w:rsidRDefault="001523AE" w:rsidP="001523AE">
      <w:pPr>
        <w:tabs>
          <w:tab w:val="right" w:pos="5562"/>
        </w:tabs>
        <w:ind w:left="1440" w:right="162" w:hanging="1440"/>
        <w:rPr>
          <w:rFonts w:cs="Arial"/>
          <w:sz w:val="10"/>
          <w:szCs w:val="10"/>
        </w:rPr>
      </w:pPr>
    </w:p>
    <w:p w14:paraId="36FDC127" w14:textId="6B8755B9" w:rsidR="001523AE" w:rsidRPr="003B67F2" w:rsidRDefault="001523AE" w:rsidP="001523AE">
      <w:pPr>
        <w:tabs>
          <w:tab w:val="right" w:pos="5562"/>
        </w:tabs>
        <w:ind w:left="1440" w:right="162" w:hanging="1440"/>
        <w:rPr>
          <w:rFonts w:cs="Arial"/>
        </w:rPr>
      </w:pPr>
      <w:r w:rsidRPr="003B67F2">
        <w:rPr>
          <w:rFonts w:cs="Arial"/>
        </w:rPr>
        <w:lastRenderedPageBreak/>
        <w:t>1998 – 2000</w:t>
      </w:r>
      <w:proofErr w:type="gramStart"/>
      <w:r w:rsidRPr="003B67F2">
        <w:rPr>
          <w:rFonts w:cs="Arial"/>
        </w:rPr>
        <w:t xml:space="preserve">   (</w:t>
      </w:r>
      <w:proofErr w:type="gramEnd"/>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 xml:space="preserve">Principal Investigator) Factor analysis, discriminant validity and test-retest reliability of a self-report measure of female sexual function, </w:t>
      </w:r>
      <w:r w:rsidRPr="003B67F2">
        <w:rPr>
          <w:rFonts w:cs="Arial"/>
          <w:i/>
          <w:iCs/>
        </w:rPr>
        <w:t>Target Health, Inc</w:t>
      </w:r>
      <w:r w:rsidRPr="003B67F2">
        <w:rPr>
          <w:rFonts w:cs="Arial"/>
        </w:rPr>
        <w:t>., $21,250.</w:t>
      </w:r>
    </w:p>
    <w:p w14:paraId="3FE7D48D" w14:textId="77777777" w:rsidR="001523AE" w:rsidRPr="0030045F" w:rsidRDefault="001523AE" w:rsidP="001523AE">
      <w:pPr>
        <w:ind w:left="1440" w:right="252" w:hanging="1440"/>
        <w:rPr>
          <w:rFonts w:cs="Arial"/>
          <w:sz w:val="10"/>
          <w:szCs w:val="10"/>
        </w:rPr>
      </w:pPr>
    </w:p>
    <w:p w14:paraId="3BD207D4" w14:textId="45FF3B00" w:rsidR="001523AE" w:rsidRPr="003B67F2" w:rsidRDefault="001523AE" w:rsidP="001523AE">
      <w:pPr>
        <w:ind w:left="1440" w:right="252" w:hanging="1440"/>
        <w:rPr>
          <w:rFonts w:cs="Arial"/>
        </w:rPr>
      </w:pPr>
      <w:r w:rsidRPr="003B67F2">
        <w:rPr>
          <w:rFonts w:cs="Arial"/>
        </w:rPr>
        <w:t>1998 – 2000</w:t>
      </w:r>
      <w:proofErr w:type="gramStart"/>
      <w:r w:rsidRPr="003B67F2">
        <w:rPr>
          <w:rFonts w:cs="Arial"/>
        </w:rPr>
        <w:t xml:space="preserve">   (</w:t>
      </w:r>
      <w:proofErr w:type="gramEnd"/>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 xml:space="preserve">Principal Investigator) Face validity assessment and focus group analysis of a self-report measure of female sexual function in a heterogeneous sample of women, </w:t>
      </w:r>
      <w:r w:rsidRPr="003B67F2">
        <w:rPr>
          <w:rFonts w:cs="Arial"/>
          <w:i/>
          <w:iCs/>
        </w:rPr>
        <w:t>Target Health, Inc</w:t>
      </w:r>
      <w:r w:rsidRPr="003B67F2">
        <w:rPr>
          <w:rFonts w:cs="Arial"/>
        </w:rPr>
        <w:t>., $5,400.</w:t>
      </w:r>
    </w:p>
    <w:p w14:paraId="03832B5B" w14:textId="77777777" w:rsidR="001523AE" w:rsidRPr="0030045F" w:rsidRDefault="001523AE" w:rsidP="001523AE">
      <w:pPr>
        <w:ind w:left="1440" w:right="72" w:hanging="1440"/>
        <w:rPr>
          <w:rFonts w:cs="Arial"/>
          <w:sz w:val="10"/>
          <w:szCs w:val="10"/>
        </w:rPr>
      </w:pPr>
    </w:p>
    <w:p w14:paraId="5A2305A5" w14:textId="20E9D78F" w:rsidR="001523AE" w:rsidRPr="003B67F2" w:rsidRDefault="001523AE" w:rsidP="001523AE">
      <w:pPr>
        <w:ind w:left="1440" w:right="72" w:hanging="1440"/>
        <w:rPr>
          <w:rFonts w:cs="Arial"/>
        </w:rPr>
      </w:pPr>
      <w:r w:rsidRPr="003B67F2">
        <w:rPr>
          <w:rFonts w:cs="Arial"/>
        </w:rPr>
        <w:t>1999 – 2002</w:t>
      </w:r>
      <w:r w:rsidRPr="003B67F2">
        <w:rPr>
          <w:rFonts w:cs="Arial"/>
        </w:rPr>
        <w:tab/>
        <w:t>(</w:t>
      </w:r>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Principal Investigator) Ephedrine-</w:t>
      </w:r>
      <w:r>
        <w:rPr>
          <w:rFonts w:cs="Arial"/>
        </w:rPr>
        <w:t>m</w:t>
      </w:r>
      <w:r w:rsidRPr="003B67F2">
        <w:rPr>
          <w:rFonts w:cs="Arial"/>
        </w:rPr>
        <w:t xml:space="preserve">ediated </w:t>
      </w:r>
      <w:r>
        <w:rPr>
          <w:rFonts w:cs="Arial"/>
        </w:rPr>
        <w:t>i</w:t>
      </w:r>
      <w:r w:rsidRPr="003B67F2">
        <w:rPr>
          <w:rFonts w:cs="Arial"/>
        </w:rPr>
        <w:t>nhibition of SSRI-</w:t>
      </w:r>
      <w:r>
        <w:rPr>
          <w:rFonts w:cs="Arial"/>
        </w:rPr>
        <w:t>i</w:t>
      </w:r>
      <w:r w:rsidRPr="003B67F2">
        <w:rPr>
          <w:rFonts w:cs="Arial"/>
        </w:rPr>
        <w:t xml:space="preserve">nduced </w:t>
      </w:r>
      <w:r>
        <w:rPr>
          <w:rFonts w:cs="Arial"/>
        </w:rPr>
        <w:t>s</w:t>
      </w:r>
      <w:r w:rsidRPr="003B67F2">
        <w:rPr>
          <w:rFonts w:cs="Arial"/>
        </w:rPr>
        <w:t xml:space="preserve">exual </w:t>
      </w:r>
      <w:r>
        <w:rPr>
          <w:rFonts w:cs="Arial"/>
        </w:rPr>
        <w:t>s</w:t>
      </w:r>
      <w:r w:rsidRPr="003B67F2">
        <w:rPr>
          <w:rFonts w:cs="Arial"/>
        </w:rPr>
        <w:t xml:space="preserve">ide </w:t>
      </w:r>
      <w:r>
        <w:rPr>
          <w:rFonts w:cs="Arial"/>
        </w:rPr>
        <w:t>e</w:t>
      </w:r>
      <w:r w:rsidRPr="003B67F2">
        <w:rPr>
          <w:rFonts w:cs="Arial"/>
        </w:rPr>
        <w:t xml:space="preserve">ffects, </w:t>
      </w:r>
      <w:r w:rsidRPr="003B67F2">
        <w:rPr>
          <w:rFonts w:cs="Arial"/>
          <w:i/>
        </w:rPr>
        <w:t xml:space="preserve">Eli Lilly &amp; Co., </w:t>
      </w:r>
      <w:r w:rsidRPr="003B67F2">
        <w:rPr>
          <w:rFonts w:cs="Arial"/>
        </w:rPr>
        <w:t>$32,325.</w:t>
      </w:r>
    </w:p>
    <w:p w14:paraId="0C9C5EA4" w14:textId="77777777" w:rsidR="001523AE" w:rsidRPr="0030045F" w:rsidRDefault="001523AE" w:rsidP="001523AE">
      <w:pPr>
        <w:ind w:left="1440" w:right="1152" w:hanging="1440"/>
        <w:rPr>
          <w:rFonts w:cs="Arial"/>
          <w:sz w:val="10"/>
          <w:szCs w:val="10"/>
        </w:rPr>
      </w:pPr>
    </w:p>
    <w:p w14:paraId="65E768EE" w14:textId="131B7F28" w:rsidR="001523AE" w:rsidRDefault="001523AE" w:rsidP="001523AE">
      <w:pPr>
        <w:ind w:left="1440" w:right="72" w:hanging="1440"/>
        <w:rPr>
          <w:rFonts w:cs="Arial"/>
        </w:rPr>
      </w:pPr>
      <w:r>
        <w:rPr>
          <w:rFonts w:cs="Arial"/>
        </w:rPr>
        <w:t>1999 – 2005</w:t>
      </w:r>
      <w:r>
        <w:rPr>
          <w:rFonts w:cs="Arial"/>
        </w:rPr>
        <w:tab/>
        <w:t>(</w:t>
      </w:r>
      <w:r w:rsidR="0030045F">
        <w:rPr>
          <w:rFonts w:cs="Arial"/>
        </w:rPr>
        <w:t xml:space="preserve">C. </w:t>
      </w:r>
      <w:proofErr w:type="spellStart"/>
      <w:r w:rsidR="0030045F">
        <w:rPr>
          <w:rFonts w:cs="Arial"/>
        </w:rPr>
        <w:t>Meston</w:t>
      </w:r>
      <w:proofErr w:type="spellEnd"/>
      <w:r w:rsidR="0030045F">
        <w:rPr>
          <w:rFonts w:cs="Arial"/>
        </w:rPr>
        <w:t xml:space="preserve">, </w:t>
      </w:r>
      <w:r>
        <w:rPr>
          <w:rFonts w:cs="Arial"/>
        </w:rPr>
        <w:t xml:space="preserve">Co-Investigator/Faculty Mentor) Training program in neurobiology and behavior, </w:t>
      </w:r>
      <w:r w:rsidRPr="0087144D">
        <w:rPr>
          <w:rFonts w:cs="Arial"/>
          <w:i/>
        </w:rPr>
        <w:t>National Institute of Mental Health (NIMH)</w:t>
      </w:r>
      <w:r>
        <w:rPr>
          <w:rFonts w:cs="Arial"/>
        </w:rPr>
        <w:t>, $1,147,271.</w:t>
      </w:r>
    </w:p>
    <w:p w14:paraId="79B16ADE" w14:textId="77777777" w:rsidR="001523AE" w:rsidRPr="0030045F" w:rsidRDefault="001523AE" w:rsidP="001523AE">
      <w:pPr>
        <w:ind w:left="1440" w:right="72" w:hanging="1440"/>
        <w:rPr>
          <w:rFonts w:cs="Arial"/>
          <w:sz w:val="10"/>
          <w:szCs w:val="10"/>
        </w:rPr>
      </w:pPr>
    </w:p>
    <w:p w14:paraId="753A426A" w14:textId="77777777" w:rsidR="0030045F" w:rsidRPr="0030045F" w:rsidRDefault="0030045F" w:rsidP="001523AE">
      <w:pPr>
        <w:ind w:left="1440" w:right="72" w:hanging="1440"/>
        <w:rPr>
          <w:rFonts w:cs="Arial"/>
          <w:sz w:val="10"/>
          <w:szCs w:val="10"/>
        </w:rPr>
      </w:pPr>
    </w:p>
    <w:p w14:paraId="265DC2E2" w14:textId="6A77DB0D" w:rsidR="001523AE" w:rsidRDefault="001523AE" w:rsidP="001523AE">
      <w:pPr>
        <w:ind w:left="1440" w:right="72" w:hanging="1440"/>
        <w:rPr>
          <w:rFonts w:cs="Arial"/>
        </w:rPr>
      </w:pPr>
      <w:r>
        <w:rPr>
          <w:rFonts w:cs="Arial"/>
        </w:rPr>
        <w:t>1999 – 2006</w:t>
      </w:r>
      <w:r>
        <w:rPr>
          <w:rFonts w:cs="Arial"/>
        </w:rPr>
        <w:tab/>
        <w:t>(</w:t>
      </w:r>
      <w:r w:rsidR="0030045F">
        <w:rPr>
          <w:rFonts w:cs="Arial"/>
        </w:rPr>
        <w:t xml:space="preserve">C. </w:t>
      </w:r>
      <w:proofErr w:type="spellStart"/>
      <w:r w:rsidR="0030045F">
        <w:rPr>
          <w:rFonts w:cs="Arial"/>
        </w:rPr>
        <w:t>Meston</w:t>
      </w:r>
      <w:proofErr w:type="spellEnd"/>
      <w:r w:rsidR="0030045F">
        <w:rPr>
          <w:rFonts w:cs="Arial"/>
        </w:rPr>
        <w:t xml:space="preserve">, </w:t>
      </w:r>
      <w:r>
        <w:rPr>
          <w:rFonts w:cs="Arial"/>
        </w:rPr>
        <w:t xml:space="preserve">Co-Investigator) Sexual health practices of homeless adolescents, </w:t>
      </w:r>
      <w:r w:rsidRPr="00DD3826">
        <w:rPr>
          <w:rFonts w:cs="Arial"/>
          <w:i/>
        </w:rPr>
        <w:t>Na</w:t>
      </w:r>
      <w:r>
        <w:rPr>
          <w:rFonts w:cs="Arial"/>
          <w:i/>
        </w:rPr>
        <w:t>tional Institute of Nursing (NIN</w:t>
      </w:r>
      <w:r w:rsidRPr="00DD3826">
        <w:rPr>
          <w:rFonts w:cs="Arial"/>
          <w:i/>
        </w:rPr>
        <w:t>)</w:t>
      </w:r>
      <w:r>
        <w:rPr>
          <w:rFonts w:cs="Arial"/>
        </w:rPr>
        <w:t>, $361,557.</w:t>
      </w:r>
    </w:p>
    <w:p w14:paraId="760A11DE" w14:textId="77777777" w:rsidR="001523AE" w:rsidRPr="0030045F" w:rsidRDefault="001523AE" w:rsidP="001523AE">
      <w:pPr>
        <w:ind w:left="1440" w:right="72" w:hanging="1440"/>
        <w:rPr>
          <w:rFonts w:cs="Arial"/>
          <w:sz w:val="10"/>
          <w:szCs w:val="10"/>
        </w:rPr>
      </w:pPr>
    </w:p>
    <w:p w14:paraId="7B5C7392" w14:textId="2B9767DA" w:rsidR="001523AE" w:rsidRPr="003B67F2" w:rsidRDefault="001523AE" w:rsidP="001523AE">
      <w:pPr>
        <w:ind w:left="1440" w:right="-108" w:hanging="1440"/>
        <w:rPr>
          <w:rFonts w:cs="Arial"/>
        </w:rPr>
      </w:pPr>
      <w:r w:rsidRPr="003B67F2">
        <w:rPr>
          <w:rFonts w:cs="Arial"/>
        </w:rPr>
        <w:t>2000 – 2003</w:t>
      </w:r>
      <w:r w:rsidRPr="003B67F2">
        <w:rPr>
          <w:rFonts w:cs="Arial"/>
        </w:rPr>
        <w:tab/>
        <w:t>(</w:t>
      </w:r>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 xml:space="preserve">Principal Investigator) The effects of hysterectomy on the subjective and physiological sexual function of women with benign uterine fibroids, </w:t>
      </w:r>
      <w:r w:rsidRPr="003B67F2">
        <w:rPr>
          <w:rFonts w:cs="Arial"/>
          <w:i/>
          <w:iCs/>
        </w:rPr>
        <w:t>Athena Institute of Women's Wellness, Inc.</w:t>
      </w:r>
      <w:r w:rsidRPr="003B67F2">
        <w:rPr>
          <w:rFonts w:cs="Arial"/>
        </w:rPr>
        <w:t>, $</w:t>
      </w:r>
      <w:r>
        <w:rPr>
          <w:rFonts w:cs="Arial"/>
        </w:rPr>
        <w:t>25,000</w:t>
      </w:r>
      <w:r w:rsidRPr="003B67F2">
        <w:rPr>
          <w:rFonts w:cs="Arial"/>
        </w:rPr>
        <w:t>.</w:t>
      </w:r>
    </w:p>
    <w:p w14:paraId="24CAA70B" w14:textId="77777777" w:rsidR="001523AE" w:rsidRPr="0030045F" w:rsidRDefault="001523AE" w:rsidP="001523AE">
      <w:pPr>
        <w:pStyle w:val="BodyTextIndent3"/>
        <w:ind w:left="1440" w:hanging="1440"/>
        <w:rPr>
          <w:rFonts w:ascii="Times New Roman" w:hAnsi="Times New Roman" w:cs="Arial"/>
          <w:sz w:val="10"/>
          <w:szCs w:val="10"/>
        </w:rPr>
      </w:pPr>
    </w:p>
    <w:p w14:paraId="0D772658" w14:textId="3DD1903E" w:rsidR="001523AE" w:rsidRDefault="001523AE" w:rsidP="001523AE">
      <w:pPr>
        <w:pStyle w:val="BodyTextIndent3"/>
        <w:ind w:left="1440" w:hanging="1440"/>
        <w:rPr>
          <w:rFonts w:ascii="Times New Roman" w:hAnsi="Times New Roman" w:cs="Arial"/>
          <w:szCs w:val="24"/>
        </w:rPr>
      </w:pPr>
      <w:r w:rsidRPr="003B67F2">
        <w:rPr>
          <w:rFonts w:ascii="Times New Roman" w:hAnsi="Times New Roman" w:cs="Arial"/>
          <w:szCs w:val="24"/>
        </w:rPr>
        <w:t>2000</w:t>
      </w:r>
      <w:r>
        <w:rPr>
          <w:rFonts w:ascii="Times New Roman" w:hAnsi="Times New Roman" w:cs="Arial"/>
          <w:szCs w:val="24"/>
        </w:rPr>
        <w:t xml:space="preserve"> </w:t>
      </w:r>
      <w:r w:rsidRPr="003B67F2">
        <w:rPr>
          <w:rFonts w:ascii="Times New Roman" w:hAnsi="Times New Roman" w:cs="Arial"/>
          <w:szCs w:val="24"/>
        </w:rPr>
        <w:t>–</w:t>
      </w:r>
      <w:r>
        <w:rPr>
          <w:rFonts w:ascii="Times New Roman" w:hAnsi="Times New Roman" w:cs="Arial"/>
          <w:szCs w:val="24"/>
        </w:rPr>
        <w:t xml:space="preserve"> 2004</w:t>
      </w:r>
      <w:r w:rsidRPr="003B67F2">
        <w:rPr>
          <w:rFonts w:ascii="Times New Roman" w:hAnsi="Times New Roman" w:cs="Arial"/>
          <w:szCs w:val="24"/>
        </w:rPr>
        <w:tab/>
        <w:t>(</w:t>
      </w:r>
      <w:r w:rsidR="0030045F">
        <w:rPr>
          <w:rFonts w:ascii="Times New Roman" w:hAnsi="Times New Roman" w:cs="Arial"/>
          <w:szCs w:val="24"/>
        </w:rPr>
        <w:t xml:space="preserve">C. </w:t>
      </w:r>
      <w:proofErr w:type="spellStart"/>
      <w:r w:rsidR="0030045F">
        <w:rPr>
          <w:rFonts w:ascii="Times New Roman" w:hAnsi="Times New Roman" w:cs="Arial"/>
          <w:szCs w:val="24"/>
        </w:rPr>
        <w:t>Meston</w:t>
      </w:r>
      <w:proofErr w:type="spellEnd"/>
      <w:r w:rsidR="0030045F">
        <w:rPr>
          <w:rFonts w:ascii="Times New Roman" w:hAnsi="Times New Roman" w:cs="Arial"/>
          <w:szCs w:val="24"/>
        </w:rPr>
        <w:t xml:space="preserve">, </w:t>
      </w:r>
      <w:r w:rsidRPr="003B67F2">
        <w:rPr>
          <w:rFonts w:ascii="Times New Roman" w:hAnsi="Times New Roman" w:cs="Arial"/>
          <w:szCs w:val="24"/>
        </w:rPr>
        <w:t xml:space="preserve">Principal Investigator) Effects of IC351 (LY450190) on sexual arousal in healthy women and in women with female arousal disorder, </w:t>
      </w:r>
      <w:r w:rsidRPr="003B67F2">
        <w:rPr>
          <w:rFonts w:ascii="Times New Roman" w:hAnsi="Times New Roman" w:cs="Arial"/>
          <w:i/>
          <w:iCs/>
          <w:szCs w:val="24"/>
        </w:rPr>
        <w:t>Lilly ICOS LLC</w:t>
      </w:r>
      <w:r w:rsidRPr="003B67F2">
        <w:rPr>
          <w:rFonts w:ascii="Times New Roman" w:hAnsi="Times New Roman" w:cs="Arial"/>
          <w:szCs w:val="24"/>
        </w:rPr>
        <w:t>, $128,325.</w:t>
      </w:r>
    </w:p>
    <w:p w14:paraId="2F06AD2D" w14:textId="77777777" w:rsidR="001523AE" w:rsidRPr="0030045F" w:rsidRDefault="001523AE" w:rsidP="001523AE">
      <w:pPr>
        <w:pStyle w:val="BodyTextIndent3"/>
        <w:ind w:left="1440" w:hanging="1440"/>
        <w:rPr>
          <w:rFonts w:ascii="Times New Roman" w:hAnsi="Times New Roman" w:cs="Arial"/>
          <w:sz w:val="10"/>
          <w:szCs w:val="10"/>
        </w:rPr>
      </w:pPr>
    </w:p>
    <w:p w14:paraId="2E2E5B75" w14:textId="55BFE56E" w:rsidR="001523AE" w:rsidRPr="003B67F2" w:rsidRDefault="001523AE" w:rsidP="001523AE">
      <w:pPr>
        <w:ind w:left="1440" w:right="-108" w:hanging="1440"/>
        <w:rPr>
          <w:rFonts w:cs="Arial"/>
        </w:rPr>
      </w:pPr>
      <w:r w:rsidRPr="003B67F2">
        <w:rPr>
          <w:rFonts w:cs="Arial"/>
        </w:rPr>
        <w:t xml:space="preserve">2000 – 2004 </w:t>
      </w:r>
      <w:proofErr w:type="gramStart"/>
      <w:r w:rsidRPr="003B67F2">
        <w:rPr>
          <w:rFonts w:cs="Arial"/>
        </w:rPr>
        <w:t xml:space="preserve">   (</w:t>
      </w:r>
      <w:proofErr w:type="gramEnd"/>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 xml:space="preserve">Principal Investigator) Efficacy and safety of "on demand" therapy with IC351 (LY450190) compared with placebo in subjects with female sexual arousal disorder, </w:t>
      </w:r>
      <w:r w:rsidRPr="003B67F2">
        <w:rPr>
          <w:rFonts w:cs="Arial"/>
          <w:i/>
          <w:iCs/>
        </w:rPr>
        <w:t>Lilly ICOS LLC</w:t>
      </w:r>
      <w:r w:rsidRPr="003B67F2">
        <w:rPr>
          <w:rFonts w:cs="Arial"/>
        </w:rPr>
        <w:t>, $178,613.</w:t>
      </w:r>
    </w:p>
    <w:p w14:paraId="4377759D" w14:textId="77777777" w:rsidR="001523AE" w:rsidRPr="0030045F" w:rsidRDefault="001523AE" w:rsidP="001523AE">
      <w:pPr>
        <w:pStyle w:val="BodyText"/>
        <w:tabs>
          <w:tab w:val="right" w:pos="1710"/>
        </w:tabs>
        <w:ind w:left="1440" w:right="-108" w:hanging="1440"/>
        <w:rPr>
          <w:rFonts w:ascii="Times New Roman" w:hAnsi="Times New Roman" w:cs="Arial"/>
          <w:sz w:val="10"/>
          <w:szCs w:val="10"/>
        </w:rPr>
      </w:pPr>
    </w:p>
    <w:p w14:paraId="58E7E745" w14:textId="2A929DE3" w:rsidR="001523AE" w:rsidRPr="003B67F2" w:rsidRDefault="001523AE" w:rsidP="001523AE">
      <w:pPr>
        <w:pStyle w:val="BodyText"/>
        <w:tabs>
          <w:tab w:val="right" w:pos="1710"/>
        </w:tabs>
        <w:ind w:left="1440" w:right="-108" w:hanging="1440"/>
        <w:rPr>
          <w:rFonts w:ascii="Times New Roman" w:hAnsi="Times New Roman" w:cs="Arial"/>
          <w:sz w:val="24"/>
          <w:szCs w:val="24"/>
        </w:rPr>
      </w:pPr>
      <w:r w:rsidRPr="003B67F2">
        <w:rPr>
          <w:rFonts w:ascii="Times New Roman" w:hAnsi="Times New Roman" w:cs="Arial"/>
          <w:sz w:val="24"/>
          <w:szCs w:val="24"/>
        </w:rPr>
        <w:t>2001</w:t>
      </w:r>
      <w:r>
        <w:rPr>
          <w:rFonts w:ascii="Times New Roman" w:hAnsi="Times New Roman" w:cs="Arial"/>
          <w:sz w:val="24"/>
          <w:szCs w:val="24"/>
        </w:rPr>
        <w:t xml:space="preserve"> </w:t>
      </w:r>
      <w:r w:rsidRPr="003B67F2">
        <w:rPr>
          <w:rFonts w:ascii="Times New Roman" w:hAnsi="Times New Roman" w:cs="Arial"/>
          <w:sz w:val="24"/>
          <w:szCs w:val="24"/>
        </w:rPr>
        <w:t>–</w:t>
      </w:r>
      <w:r>
        <w:rPr>
          <w:rFonts w:ascii="Times New Roman" w:hAnsi="Times New Roman" w:cs="Arial"/>
          <w:sz w:val="24"/>
          <w:szCs w:val="24"/>
        </w:rPr>
        <w:t xml:space="preserve"> </w:t>
      </w:r>
      <w:r w:rsidRPr="003B67F2">
        <w:rPr>
          <w:rFonts w:ascii="Times New Roman" w:hAnsi="Times New Roman" w:cs="Arial"/>
          <w:sz w:val="24"/>
          <w:szCs w:val="24"/>
        </w:rPr>
        <w:t>2004</w:t>
      </w:r>
      <w:r w:rsidRPr="003B67F2">
        <w:rPr>
          <w:rFonts w:ascii="Times New Roman" w:hAnsi="Times New Roman" w:cs="Arial"/>
          <w:sz w:val="24"/>
          <w:szCs w:val="24"/>
        </w:rPr>
        <w:tab/>
        <w:t>(</w:t>
      </w:r>
      <w:r w:rsidR="0030045F">
        <w:rPr>
          <w:rFonts w:ascii="Times New Roman" w:hAnsi="Times New Roman" w:cs="Arial"/>
          <w:sz w:val="24"/>
          <w:szCs w:val="24"/>
        </w:rPr>
        <w:t xml:space="preserve">C. </w:t>
      </w:r>
      <w:proofErr w:type="spellStart"/>
      <w:r w:rsidR="0030045F">
        <w:rPr>
          <w:rFonts w:ascii="Times New Roman" w:hAnsi="Times New Roman" w:cs="Arial"/>
          <w:sz w:val="24"/>
          <w:szCs w:val="24"/>
        </w:rPr>
        <w:t>Meston</w:t>
      </w:r>
      <w:proofErr w:type="spellEnd"/>
      <w:r w:rsidR="0030045F">
        <w:rPr>
          <w:rFonts w:ascii="Times New Roman" w:hAnsi="Times New Roman" w:cs="Arial"/>
          <w:sz w:val="24"/>
          <w:szCs w:val="24"/>
        </w:rPr>
        <w:t xml:space="preserve">, </w:t>
      </w:r>
      <w:r w:rsidRPr="003B67F2">
        <w:rPr>
          <w:rFonts w:ascii="Times New Roman" w:hAnsi="Times New Roman" w:cs="Arial"/>
          <w:sz w:val="24"/>
          <w:szCs w:val="24"/>
        </w:rPr>
        <w:t xml:space="preserve">Principal Investigator) Validation of the Female Sexual Dysfunction Diagnosis (FSDD) and Sexual Activity Record (SAR) Questionnaire, </w:t>
      </w:r>
      <w:r w:rsidRPr="003B67F2">
        <w:rPr>
          <w:rFonts w:ascii="Times New Roman" w:hAnsi="Times New Roman" w:cs="Arial"/>
          <w:i/>
          <w:iCs/>
          <w:sz w:val="24"/>
          <w:szCs w:val="24"/>
        </w:rPr>
        <w:t>Lilly ICOS LLC</w:t>
      </w:r>
      <w:r w:rsidRPr="003B67F2">
        <w:rPr>
          <w:rFonts w:ascii="Times New Roman" w:hAnsi="Times New Roman" w:cs="Arial"/>
          <w:sz w:val="24"/>
          <w:szCs w:val="24"/>
        </w:rPr>
        <w:t>, $50,000.</w:t>
      </w:r>
    </w:p>
    <w:p w14:paraId="53A016BC" w14:textId="77777777" w:rsidR="001523AE" w:rsidRPr="0030045F" w:rsidRDefault="001523AE" w:rsidP="001523AE">
      <w:pPr>
        <w:pStyle w:val="BodyTextIndent2"/>
        <w:ind w:left="1440" w:hanging="1440"/>
        <w:rPr>
          <w:rFonts w:ascii="Times New Roman" w:hAnsi="Times New Roman"/>
          <w:sz w:val="10"/>
          <w:szCs w:val="10"/>
        </w:rPr>
      </w:pPr>
    </w:p>
    <w:p w14:paraId="3F950DE0" w14:textId="5712CE79" w:rsidR="001523AE" w:rsidRDefault="001523AE" w:rsidP="001523AE">
      <w:pPr>
        <w:pStyle w:val="BodyTextIndent2"/>
        <w:ind w:left="1440" w:hanging="1440"/>
        <w:rPr>
          <w:rFonts w:ascii="Times New Roman" w:hAnsi="Times New Roman" w:cs="Arial"/>
          <w:sz w:val="24"/>
          <w:szCs w:val="24"/>
        </w:rPr>
      </w:pPr>
      <w:r w:rsidRPr="003B67F2">
        <w:rPr>
          <w:rFonts w:ascii="Times New Roman" w:hAnsi="Times New Roman"/>
          <w:sz w:val="24"/>
          <w:szCs w:val="24"/>
        </w:rPr>
        <w:t>2001</w:t>
      </w:r>
      <w:r>
        <w:rPr>
          <w:rFonts w:ascii="Times New Roman" w:hAnsi="Times New Roman"/>
          <w:sz w:val="24"/>
          <w:szCs w:val="24"/>
        </w:rPr>
        <w:t xml:space="preserve"> </w:t>
      </w:r>
      <w:r w:rsidRPr="003B67F2">
        <w:rPr>
          <w:rFonts w:ascii="Times New Roman" w:hAnsi="Times New Roman" w:cs="Arial"/>
          <w:sz w:val="24"/>
          <w:szCs w:val="24"/>
        </w:rPr>
        <w:t>–</w:t>
      </w:r>
      <w:r>
        <w:rPr>
          <w:rFonts w:ascii="Times New Roman" w:hAnsi="Times New Roman" w:cs="Arial"/>
          <w:sz w:val="24"/>
          <w:szCs w:val="24"/>
        </w:rPr>
        <w:t xml:space="preserve"> </w:t>
      </w:r>
      <w:r w:rsidRPr="003B67F2">
        <w:rPr>
          <w:rFonts w:ascii="Times New Roman" w:hAnsi="Times New Roman"/>
          <w:sz w:val="24"/>
          <w:szCs w:val="24"/>
        </w:rPr>
        <w:t>2006</w:t>
      </w:r>
      <w:r w:rsidRPr="003B67F2">
        <w:rPr>
          <w:rFonts w:ascii="Times New Roman" w:hAnsi="Times New Roman"/>
          <w:sz w:val="24"/>
          <w:szCs w:val="24"/>
        </w:rPr>
        <w:tab/>
      </w:r>
      <w:r w:rsidRPr="003B67F2">
        <w:rPr>
          <w:rFonts w:ascii="Times New Roman" w:hAnsi="Times New Roman" w:cs="Arial"/>
          <w:sz w:val="24"/>
          <w:szCs w:val="24"/>
        </w:rPr>
        <w:t>(</w:t>
      </w:r>
      <w:r w:rsidR="0030045F">
        <w:rPr>
          <w:rFonts w:ascii="Times New Roman" w:hAnsi="Times New Roman" w:cs="Arial"/>
          <w:sz w:val="24"/>
          <w:szCs w:val="24"/>
        </w:rPr>
        <w:t xml:space="preserve">C. </w:t>
      </w:r>
      <w:proofErr w:type="spellStart"/>
      <w:r w:rsidR="0030045F">
        <w:rPr>
          <w:rFonts w:ascii="Times New Roman" w:hAnsi="Times New Roman" w:cs="Arial"/>
          <w:sz w:val="24"/>
          <w:szCs w:val="24"/>
        </w:rPr>
        <w:t>Meston</w:t>
      </w:r>
      <w:proofErr w:type="spellEnd"/>
      <w:r w:rsidR="0030045F">
        <w:rPr>
          <w:rFonts w:ascii="Times New Roman" w:hAnsi="Times New Roman" w:cs="Arial"/>
          <w:sz w:val="24"/>
          <w:szCs w:val="24"/>
        </w:rPr>
        <w:t xml:space="preserve">, </w:t>
      </w:r>
      <w:r w:rsidRPr="003B67F2">
        <w:rPr>
          <w:rFonts w:ascii="Times New Roman" w:hAnsi="Times New Roman" w:cs="Arial"/>
          <w:sz w:val="24"/>
          <w:szCs w:val="24"/>
        </w:rPr>
        <w:t xml:space="preserve">Principal Investigator) Ginkgo biloba: </w:t>
      </w:r>
      <w:r>
        <w:rPr>
          <w:rFonts w:ascii="Times New Roman" w:hAnsi="Times New Roman" w:cs="Arial"/>
          <w:sz w:val="24"/>
          <w:szCs w:val="24"/>
        </w:rPr>
        <w:t>Antidepressa</w:t>
      </w:r>
      <w:r w:rsidRPr="003B67F2">
        <w:rPr>
          <w:rFonts w:ascii="Times New Roman" w:hAnsi="Times New Roman" w:cs="Arial"/>
          <w:sz w:val="24"/>
          <w:szCs w:val="24"/>
        </w:rPr>
        <w:t xml:space="preserve">nt-induced female sexual dysfunction, </w:t>
      </w:r>
      <w:r w:rsidRPr="003B67F2">
        <w:rPr>
          <w:rFonts w:ascii="Times New Roman" w:hAnsi="Times New Roman" w:cs="Arial"/>
          <w:i/>
          <w:iCs/>
          <w:sz w:val="24"/>
          <w:szCs w:val="24"/>
        </w:rPr>
        <w:t>National Center for Complementary and Alternative Medicine (NCCAM)</w:t>
      </w:r>
      <w:r w:rsidRPr="003B67F2">
        <w:rPr>
          <w:rFonts w:ascii="Times New Roman" w:hAnsi="Times New Roman" w:cs="Arial"/>
          <w:sz w:val="24"/>
          <w:szCs w:val="24"/>
        </w:rPr>
        <w:t>, $779,057.</w:t>
      </w:r>
    </w:p>
    <w:p w14:paraId="54423393" w14:textId="77777777" w:rsidR="001523AE" w:rsidRPr="0030045F" w:rsidRDefault="001523AE" w:rsidP="001523AE">
      <w:pPr>
        <w:pStyle w:val="BodyTextIndent2"/>
        <w:ind w:left="1440" w:hanging="1440"/>
        <w:rPr>
          <w:rFonts w:ascii="Times New Roman" w:hAnsi="Times New Roman" w:cs="Arial"/>
          <w:sz w:val="10"/>
          <w:szCs w:val="10"/>
        </w:rPr>
      </w:pPr>
    </w:p>
    <w:p w14:paraId="0AC16925" w14:textId="119209E7" w:rsidR="001523AE" w:rsidRDefault="001523AE" w:rsidP="001523AE">
      <w:pPr>
        <w:ind w:left="1440" w:right="72" w:hanging="1440"/>
        <w:rPr>
          <w:rFonts w:cs="Arial"/>
        </w:rPr>
      </w:pPr>
      <w:r w:rsidRPr="003B67F2">
        <w:rPr>
          <w:rFonts w:cs="Arial"/>
        </w:rPr>
        <w:t>1999</w:t>
      </w:r>
      <w:r>
        <w:rPr>
          <w:rFonts w:cs="Arial"/>
        </w:rPr>
        <w:t xml:space="preserve"> </w:t>
      </w:r>
      <w:r w:rsidRPr="003B67F2">
        <w:rPr>
          <w:rFonts w:cs="Arial"/>
        </w:rPr>
        <w:t>–</w:t>
      </w:r>
      <w:r>
        <w:rPr>
          <w:rFonts w:cs="Arial"/>
        </w:rPr>
        <w:t xml:space="preserve"> </w:t>
      </w:r>
      <w:r w:rsidRPr="003B67F2">
        <w:rPr>
          <w:rFonts w:cs="Arial"/>
        </w:rPr>
        <w:t>2007</w:t>
      </w:r>
      <w:r w:rsidRPr="003B67F2">
        <w:rPr>
          <w:rFonts w:cs="Arial"/>
        </w:rPr>
        <w:tab/>
        <w:t>(</w:t>
      </w:r>
      <w:r w:rsidR="0030045F">
        <w:rPr>
          <w:rFonts w:cs="Arial"/>
        </w:rPr>
        <w:t xml:space="preserve">C. </w:t>
      </w:r>
      <w:proofErr w:type="spellStart"/>
      <w:r w:rsidR="0030045F">
        <w:rPr>
          <w:rFonts w:cs="Arial"/>
        </w:rPr>
        <w:t>Meston</w:t>
      </w:r>
      <w:proofErr w:type="spellEnd"/>
      <w:r w:rsidR="0030045F">
        <w:rPr>
          <w:rFonts w:cs="Arial"/>
        </w:rPr>
        <w:t xml:space="preserve">, </w:t>
      </w:r>
      <w:r w:rsidRPr="003B67F2">
        <w:rPr>
          <w:rFonts w:cs="Arial"/>
        </w:rPr>
        <w:t xml:space="preserve">Principal Investigator) Placebo-controlled, double-blind, pilot trial of the efficacy and safety of yohimbine plus L-arginine glutamate given orally in post-menopausal patients with female sexual arousal disorder, </w:t>
      </w:r>
      <w:r w:rsidRPr="003B67F2">
        <w:rPr>
          <w:rFonts w:cs="Arial"/>
          <w:i/>
          <w:iCs/>
        </w:rPr>
        <w:t>Target Health</w:t>
      </w:r>
      <w:r w:rsidRPr="003B67F2">
        <w:rPr>
          <w:rFonts w:cs="Arial"/>
        </w:rPr>
        <w:t>, $91,250.</w:t>
      </w:r>
    </w:p>
    <w:p w14:paraId="5E64E36F" w14:textId="77777777" w:rsidR="0030045F" w:rsidRDefault="0030045F" w:rsidP="001523AE">
      <w:pPr>
        <w:pStyle w:val="BodyTextIndent2"/>
        <w:ind w:left="1440" w:hanging="1440"/>
        <w:rPr>
          <w:rFonts w:ascii="Times New Roman" w:hAnsi="Times New Roman" w:cs="Arial"/>
          <w:sz w:val="10"/>
          <w:szCs w:val="10"/>
        </w:rPr>
      </w:pPr>
    </w:p>
    <w:p w14:paraId="3934223E" w14:textId="710CC297" w:rsidR="001523AE" w:rsidRDefault="001523AE" w:rsidP="001523AE">
      <w:pPr>
        <w:pStyle w:val="BodyTextIndent2"/>
        <w:ind w:left="1440" w:hanging="1440"/>
        <w:rPr>
          <w:rFonts w:ascii="Times New Roman" w:hAnsi="Times New Roman" w:cs="Arial"/>
          <w:sz w:val="24"/>
          <w:szCs w:val="24"/>
        </w:rPr>
      </w:pPr>
      <w:r>
        <w:rPr>
          <w:rFonts w:ascii="Times New Roman" w:hAnsi="Times New Roman" w:cs="Arial"/>
          <w:sz w:val="24"/>
          <w:szCs w:val="24"/>
        </w:rPr>
        <w:t>2003 – 2006</w:t>
      </w:r>
      <w:r>
        <w:rPr>
          <w:rFonts w:ascii="Times New Roman" w:hAnsi="Times New Roman" w:cs="Arial"/>
          <w:sz w:val="24"/>
          <w:szCs w:val="24"/>
        </w:rPr>
        <w:tab/>
      </w:r>
      <w:r w:rsidRPr="003B67F2">
        <w:rPr>
          <w:rFonts w:ascii="Times New Roman" w:hAnsi="Times New Roman" w:cs="Arial"/>
          <w:sz w:val="24"/>
          <w:szCs w:val="24"/>
        </w:rPr>
        <w:t>(</w:t>
      </w:r>
      <w:r w:rsidR="0030045F">
        <w:rPr>
          <w:rFonts w:ascii="Times New Roman" w:hAnsi="Times New Roman" w:cs="Arial"/>
          <w:sz w:val="24"/>
          <w:szCs w:val="24"/>
        </w:rPr>
        <w:t xml:space="preserve">C. </w:t>
      </w:r>
      <w:proofErr w:type="spellStart"/>
      <w:r w:rsidR="0030045F">
        <w:rPr>
          <w:rFonts w:ascii="Times New Roman" w:hAnsi="Times New Roman" w:cs="Arial"/>
          <w:sz w:val="24"/>
          <w:szCs w:val="24"/>
        </w:rPr>
        <w:t>Meston</w:t>
      </w:r>
      <w:proofErr w:type="spellEnd"/>
      <w:r w:rsidR="0030045F">
        <w:rPr>
          <w:rFonts w:ascii="Times New Roman" w:hAnsi="Times New Roman" w:cs="Arial"/>
          <w:sz w:val="24"/>
          <w:szCs w:val="24"/>
        </w:rPr>
        <w:t xml:space="preserve">, </w:t>
      </w:r>
      <w:r w:rsidRPr="003B67F2">
        <w:rPr>
          <w:rFonts w:ascii="Times New Roman" w:hAnsi="Times New Roman" w:cs="Arial"/>
          <w:sz w:val="24"/>
          <w:szCs w:val="24"/>
        </w:rPr>
        <w:t xml:space="preserve">Principal Investigator) The </w:t>
      </w:r>
      <w:r>
        <w:rPr>
          <w:rFonts w:ascii="Times New Roman" w:hAnsi="Times New Roman" w:cs="Arial"/>
          <w:sz w:val="24"/>
          <w:szCs w:val="24"/>
        </w:rPr>
        <w:t>m</w:t>
      </w:r>
      <w:r w:rsidRPr="003B67F2">
        <w:rPr>
          <w:rFonts w:ascii="Times New Roman" w:hAnsi="Times New Roman" w:cs="Arial"/>
          <w:sz w:val="24"/>
          <w:szCs w:val="24"/>
        </w:rPr>
        <w:t xml:space="preserve">ental </w:t>
      </w:r>
      <w:r>
        <w:rPr>
          <w:rFonts w:ascii="Times New Roman" w:hAnsi="Times New Roman" w:cs="Arial"/>
          <w:sz w:val="24"/>
          <w:szCs w:val="24"/>
        </w:rPr>
        <w:t>h</w:t>
      </w:r>
      <w:r w:rsidRPr="003B67F2">
        <w:rPr>
          <w:rFonts w:ascii="Times New Roman" w:hAnsi="Times New Roman" w:cs="Arial"/>
          <w:sz w:val="24"/>
          <w:szCs w:val="24"/>
        </w:rPr>
        <w:t xml:space="preserve">ealth of </w:t>
      </w:r>
      <w:r>
        <w:rPr>
          <w:rFonts w:ascii="Times New Roman" w:hAnsi="Times New Roman" w:cs="Arial"/>
          <w:sz w:val="24"/>
          <w:szCs w:val="24"/>
        </w:rPr>
        <w:t>f</w:t>
      </w:r>
      <w:r w:rsidRPr="003B67F2">
        <w:rPr>
          <w:rFonts w:ascii="Times New Roman" w:hAnsi="Times New Roman" w:cs="Arial"/>
          <w:sz w:val="24"/>
          <w:szCs w:val="24"/>
        </w:rPr>
        <w:t xml:space="preserve">emale </w:t>
      </w:r>
      <w:r>
        <w:rPr>
          <w:rFonts w:ascii="Times New Roman" w:hAnsi="Times New Roman" w:cs="Arial"/>
          <w:sz w:val="24"/>
          <w:szCs w:val="24"/>
        </w:rPr>
        <w:t>s</w:t>
      </w:r>
      <w:r w:rsidRPr="003B67F2">
        <w:rPr>
          <w:rFonts w:ascii="Times New Roman" w:hAnsi="Times New Roman" w:cs="Arial"/>
          <w:sz w:val="24"/>
          <w:szCs w:val="24"/>
        </w:rPr>
        <w:t xml:space="preserve">exual </w:t>
      </w:r>
      <w:r>
        <w:rPr>
          <w:rFonts w:ascii="Times New Roman" w:hAnsi="Times New Roman" w:cs="Arial"/>
          <w:sz w:val="24"/>
          <w:szCs w:val="24"/>
        </w:rPr>
        <w:t>a</w:t>
      </w:r>
      <w:r w:rsidRPr="003B67F2">
        <w:rPr>
          <w:rFonts w:ascii="Times New Roman" w:hAnsi="Times New Roman" w:cs="Arial"/>
          <w:sz w:val="24"/>
          <w:szCs w:val="24"/>
        </w:rPr>
        <w:t xml:space="preserve">buse </w:t>
      </w:r>
      <w:r>
        <w:rPr>
          <w:rFonts w:ascii="Times New Roman" w:hAnsi="Times New Roman" w:cs="Arial"/>
          <w:sz w:val="24"/>
          <w:szCs w:val="24"/>
        </w:rPr>
        <w:t>s</w:t>
      </w:r>
      <w:r w:rsidRPr="003B67F2">
        <w:rPr>
          <w:rFonts w:ascii="Times New Roman" w:hAnsi="Times New Roman" w:cs="Arial"/>
          <w:sz w:val="24"/>
          <w:szCs w:val="24"/>
        </w:rPr>
        <w:t xml:space="preserve">urvivors </w:t>
      </w:r>
      <w:r>
        <w:rPr>
          <w:rFonts w:ascii="Times New Roman" w:hAnsi="Times New Roman" w:cs="Arial"/>
          <w:sz w:val="24"/>
          <w:szCs w:val="24"/>
        </w:rPr>
        <w:t xml:space="preserve">(Co-PI: </w:t>
      </w:r>
      <w:r w:rsidR="0030045F">
        <w:rPr>
          <w:rFonts w:ascii="Times New Roman" w:hAnsi="Times New Roman" w:cs="Arial"/>
          <w:sz w:val="24"/>
          <w:szCs w:val="24"/>
        </w:rPr>
        <w:t>*</w:t>
      </w:r>
      <w:r>
        <w:rPr>
          <w:rFonts w:ascii="Times New Roman" w:hAnsi="Times New Roman" w:cs="Arial"/>
          <w:sz w:val="24"/>
          <w:szCs w:val="24"/>
        </w:rPr>
        <w:t xml:space="preserve">Alessandra </w:t>
      </w:r>
      <w:proofErr w:type="spellStart"/>
      <w:r>
        <w:rPr>
          <w:rFonts w:ascii="Times New Roman" w:hAnsi="Times New Roman" w:cs="Arial"/>
          <w:sz w:val="24"/>
          <w:szCs w:val="24"/>
        </w:rPr>
        <w:t>Rellini</w:t>
      </w:r>
      <w:proofErr w:type="spellEnd"/>
      <w:r>
        <w:rPr>
          <w:rFonts w:ascii="Times New Roman" w:hAnsi="Times New Roman" w:cs="Arial"/>
          <w:sz w:val="24"/>
          <w:szCs w:val="24"/>
        </w:rPr>
        <w:t>).</w:t>
      </w:r>
      <w:r w:rsidR="0045250E">
        <w:rPr>
          <w:rFonts w:ascii="Times New Roman" w:hAnsi="Times New Roman" w:cs="Arial"/>
          <w:sz w:val="24"/>
          <w:szCs w:val="24"/>
        </w:rPr>
        <w:t xml:space="preserve"> </w:t>
      </w:r>
      <w:r w:rsidRPr="003B67F2">
        <w:rPr>
          <w:rFonts w:ascii="Times New Roman" w:hAnsi="Times New Roman" w:cs="Arial"/>
          <w:i/>
          <w:sz w:val="24"/>
          <w:szCs w:val="24"/>
        </w:rPr>
        <w:t>National Institute</w:t>
      </w:r>
      <w:r>
        <w:rPr>
          <w:rFonts w:ascii="Times New Roman" w:hAnsi="Times New Roman" w:cs="Arial"/>
          <w:i/>
          <w:sz w:val="24"/>
          <w:szCs w:val="24"/>
        </w:rPr>
        <w:t>s of Health,</w:t>
      </w:r>
      <w:r w:rsidRPr="003B67F2">
        <w:rPr>
          <w:rFonts w:ascii="Times New Roman" w:hAnsi="Times New Roman" w:cs="Arial"/>
          <w:i/>
          <w:sz w:val="24"/>
          <w:szCs w:val="24"/>
        </w:rPr>
        <w:t xml:space="preserve"> </w:t>
      </w:r>
      <w:r w:rsidRPr="003B67F2">
        <w:rPr>
          <w:rFonts w:ascii="Times New Roman" w:hAnsi="Times New Roman" w:cs="Arial"/>
          <w:sz w:val="24"/>
          <w:szCs w:val="24"/>
        </w:rPr>
        <w:t>$81,264.</w:t>
      </w:r>
    </w:p>
    <w:p w14:paraId="7354022A" w14:textId="77777777" w:rsidR="0030045F" w:rsidRPr="0030045F" w:rsidRDefault="0030045F" w:rsidP="001523AE">
      <w:pPr>
        <w:pStyle w:val="BodyTextIndent2"/>
        <w:ind w:left="1440" w:hanging="1440"/>
        <w:rPr>
          <w:rFonts w:ascii="Times New Roman" w:hAnsi="Times New Roman" w:cs="Arial"/>
          <w:sz w:val="10"/>
          <w:szCs w:val="10"/>
        </w:rPr>
      </w:pPr>
    </w:p>
    <w:p w14:paraId="32EFD2F0" w14:textId="78E3EE14" w:rsidR="0030045F" w:rsidRPr="0030045F" w:rsidRDefault="0030045F" w:rsidP="0030045F">
      <w:pPr>
        <w:ind w:left="1260" w:hanging="1260"/>
      </w:pPr>
      <w:r w:rsidRPr="003B67F2">
        <w:rPr>
          <w:rFonts w:cs="Arial"/>
        </w:rPr>
        <w:t>2004</w:t>
      </w:r>
      <w:r w:rsidRPr="003B67F2">
        <w:tab/>
      </w:r>
      <w:r>
        <w:tab/>
        <w:t>*</w:t>
      </w:r>
      <w:r w:rsidRPr="003B67F2">
        <w:t xml:space="preserve">McCall, K. M., &amp; </w:t>
      </w:r>
      <w:proofErr w:type="spellStart"/>
      <w:r w:rsidRPr="00887201">
        <w:t>Meston</w:t>
      </w:r>
      <w:proofErr w:type="spellEnd"/>
      <w:r w:rsidRPr="00887201">
        <w:t>, C. M.</w:t>
      </w:r>
      <w:r w:rsidRPr="003B67F2">
        <w:t xml:space="preserve"> Recipients of a Graduate Dissertation and </w:t>
      </w:r>
      <w:r>
        <w:tab/>
      </w:r>
      <w:r w:rsidRPr="003B67F2">
        <w:t xml:space="preserve">Mentor Award/Grant, </w:t>
      </w:r>
      <w:r w:rsidRPr="00AD1121">
        <w:rPr>
          <w:rFonts w:cs="Arial"/>
          <w:iCs/>
        </w:rPr>
        <w:t>Social Science Research Council, Ford Foundation, N</w:t>
      </w:r>
      <w:r>
        <w:rPr>
          <w:rFonts w:cs="Arial"/>
          <w:iCs/>
        </w:rPr>
        <w:t>Y</w:t>
      </w:r>
      <w:r w:rsidRPr="00AD1121">
        <w:rPr>
          <w:rFonts w:cs="Arial"/>
          <w:iCs/>
        </w:rPr>
        <w:t>.</w:t>
      </w:r>
    </w:p>
    <w:p w14:paraId="2012773F" w14:textId="77777777" w:rsidR="001523AE" w:rsidRPr="0030045F" w:rsidRDefault="001523AE" w:rsidP="001523AE">
      <w:pPr>
        <w:ind w:left="1440" w:right="72" w:hanging="1440"/>
        <w:rPr>
          <w:rFonts w:cs="Arial"/>
          <w:sz w:val="10"/>
          <w:szCs w:val="10"/>
        </w:rPr>
      </w:pPr>
    </w:p>
    <w:p w14:paraId="57E62147" w14:textId="62D06DAF" w:rsidR="001523AE" w:rsidRDefault="001523AE" w:rsidP="0030045F">
      <w:pPr>
        <w:pStyle w:val="BodyTextIndent2"/>
        <w:ind w:left="1440" w:hanging="1440"/>
        <w:rPr>
          <w:rFonts w:ascii="Times New Roman" w:hAnsi="Times New Roman" w:cs="Arial"/>
          <w:sz w:val="24"/>
          <w:szCs w:val="24"/>
        </w:rPr>
      </w:pPr>
      <w:r w:rsidRPr="003B67F2">
        <w:rPr>
          <w:rFonts w:ascii="Times New Roman" w:hAnsi="Times New Roman" w:cs="Arial"/>
          <w:sz w:val="24"/>
          <w:szCs w:val="24"/>
        </w:rPr>
        <w:t>2005</w:t>
      </w:r>
      <w:r>
        <w:rPr>
          <w:rFonts w:ascii="Times New Roman" w:hAnsi="Times New Roman" w:cs="Arial"/>
          <w:sz w:val="24"/>
          <w:szCs w:val="24"/>
        </w:rPr>
        <w:t xml:space="preserve"> </w:t>
      </w:r>
      <w:r w:rsidRPr="003B67F2">
        <w:rPr>
          <w:rFonts w:ascii="Times New Roman" w:hAnsi="Times New Roman" w:cs="Arial"/>
          <w:sz w:val="24"/>
          <w:szCs w:val="24"/>
        </w:rPr>
        <w:t>–</w:t>
      </w:r>
      <w:r>
        <w:rPr>
          <w:rFonts w:ascii="Times New Roman" w:hAnsi="Times New Roman" w:cs="Arial"/>
          <w:sz w:val="24"/>
          <w:szCs w:val="24"/>
        </w:rPr>
        <w:t xml:space="preserve"> </w:t>
      </w:r>
      <w:r w:rsidRPr="003B67F2">
        <w:rPr>
          <w:rFonts w:ascii="Times New Roman" w:hAnsi="Times New Roman" w:cs="Arial"/>
          <w:sz w:val="24"/>
          <w:szCs w:val="24"/>
        </w:rPr>
        <w:t>2007</w:t>
      </w:r>
      <w:r w:rsidRPr="003B67F2">
        <w:rPr>
          <w:rFonts w:ascii="Times New Roman" w:hAnsi="Times New Roman" w:cs="Arial"/>
          <w:sz w:val="24"/>
          <w:szCs w:val="24"/>
        </w:rPr>
        <w:tab/>
        <w:t>(</w:t>
      </w:r>
      <w:r w:rsidR="0030045F">
        <w:rPr>
          <w:rFonts w:ascii="Times New Roman" w:hAnsi="Times New Roman" w:cs="Arial"/>
          <w:sz w:val="24"/>
          <w:szCs w:val="24"/>
        </w:rPr>
        <w:t xml:space="preserve">C. </w:t>
      </w:r>
      <w:proofErr w:type="spellStart"/>
      <w:r w:rsidR="0030045F">
        <w:rPr>
          <w:rFonts w:ascii="Times New Roman" w:hAnsi="Times New Roman" w:cs="Arial"/>
          <w:sz w:val="24"/>
          <w:szCs w:val="24"/>
        </w:rPr>
        <w:t>Meston</w:t>
      </w:r>
      <w:proofErr w:type="spellEnd"/>
      <w:r w:rsidR="0030045F">
        <w:rPr>
          <w:rFonts w:ascii="Times New Roman" w:hAnsi="Times New Roman" w:cs="Arial"/>
          <w:sz w:val="24"/>
          <w:szCs w:val="24"/>
        </w:rPr>
        <w:t xml:space="preserve">, </w:t>
      </w:r>
      <w:r w:rsidRPr="003B67F2">
        <w:rPr>
          <w:rFonts w:ascii="Times New Roman" w:hAnsi="Times New Roman" w:cs="Arial"/>
          <w:sz w:val="24"/>
          <w:szCs w:val="24"/>
        </w:rPr>
        <w:t>Principal Investigator) Cues resulting in desire for sexual activity in women,</w:t>
      </w:r>
      <w:r w:rsidR="0030045F">
        <w:rPr>
          <w:rFonts w:ascii="Times New Roman" w:hAnsi="Times New Roman" w:cs="Arial"/>
          <w:sz w:val="24"/>
          <w:szCs w:val="24"/>
        </w:rPr>
        <w:t xml:space="preserve"> </w:t>
      </w:r>
      <w:r w:rsidRPr="003B67F2">
        <w:rPr>
          <w:rFonts w:ascii="Times New Roman" w:hAnsi="Times New Roman" w:cs="Arial"/>
          <w:i/>
          <w:iCs/>
          <w:sz w:val="24"/>
          <w:szCs w:val="24"/>
        </w:rPr>
        <w:t>Procter &amp; Gamble</w:t>
      </w:r>
      <w:r w:rsidRPr="003B67F2">
        <w:rPr>
          <w:rFonts w:ascii="Times New Roman" w:hAnsi="Times New Roman" w:cs="Arial"/>
          <w:sz w:val="24"/>
          <w:szCs w:val="24"/>
        </w:rPr>
        <w:t>, $15,000.</w:t>
      </w:r>
    </w:p>
    <w:p w14:paraId="3297984E" w14:textId="77777777" w:rsidR="001523AE" w:rsidRPr="0030045F" w:rsidRDefault="001523AE" w:rsidP="001523AE">
      <w:pPr>
        <w:ind w:left="1440" w:hanging="1440"/>
        <w:rPr>
          <w:rFonts w:cs="Arial"/>
          <w:sz w:val="10"/>
          <w:szCs w:val="10"/>
        </w:rPr>
      </w:pPr>
    </w:p>
    <w:p w14:paraId="7CBAB74F" w14:textId="5B3179F6" w:rsidR="001523AE" w:rsidRPr="00E46985" w:rsidRDefault="001523AE" w:rsidP="001523AE">
      <w:pPr>
        <w:ind w:left="1440" w:hanging="1440"/>
      </w:pPr>
      <w:r w:rsidRPr="00E46985">
        <w:t xml:space="preserve">2005-2008 </w:t>
      </w:r>
      <w:r w:rsidRPr="00E46985">
        <w:tab/>
      </w:r>
      <w:r>
        <w:t>*</w:t>
      </w:r>
      <w:r w:rsidRPr="00E46985">
        <w:t xml:space="preserve">Seal, B. National Sciences and Engineering Research Council of Canada Doctoral </w:t>
      </w:r>
      <w:r>
        <w:t xml:space="preserve">  </w:t>
      </w:r>
      <w:r w:rsidRPr="00E46985">
        <w:t xml:space="preserve">Award, PGS-D (Canadian Federal Scholarship) (Mentor: C. </w:t>
      </w:r>
      <w:proofErr w:type="spellStart"/>
      <w:r w:rsidRPr="00E46985">
        <w:t>Meston</w:t>
      </w:r>
      <w:proofErr w:type="spellEnd"/>
      <w:r w:rsidRPr="00E46985">
        <w:t>).</w:t>
      </w:r>
    </w:p>
    <w:p w14:paraId="22173CC6" w14:textId="77777777" w:rsidR="001523AE" w:rsidRPr="0030045F" w:rsidRDefault="001523AE" w:rsidP="001523AE">
      <w:pPr>
        <w:ind w:left="1440" w:hanging="1440"/>
        <w:rPr>
          <w:rFonts w:cs="Arial"/>
          <w:sz w:val="10"/>
          <w:szCs w:val="10"/>
        </w:rPr>
      </w:pPr>
    </w:p>
    <w:p w14:paraId="70834122" w14:textId="77777777" w:rsidR="001523AE" w:rsidRDefault="001523AE" w:rsidP="001523AE">
      <w:pPr>
        <w:pStyle w:val="BodyTextIndent2"/>
        <w:tabs>
          <w:tab w:val="left" w:pos="1440"/>
        </w:tabs>
        <w:ind w:left="1440" w:hanging="1440"/>
        <w:rPr>
          <w:rFonts w:ascii="Times New Roman" w:hAnsi="Times New Roman" w:cs="Arial"/>
          <w:bCs/>
          <w:iCs/>
          <w:sz w:val="24"/>
          <w:szCs w:val="24"/>
        </w:rPr>
      </w:pPr>
      <w:r w:rsidRPr="003B67F2">
        <w:rPr>
          <w:rFonts w:ascii="Times New Roman" w:hAnsi="Times New Roman" w:cs="Arial"/>
          <w:bCs/>
          <w:iCs/>
          <w:sz w:val="24"/>
          <w:szCs w:val="24"/>
        </w:rPr>
        <w:t>2006</w:t>
      </w:r>
      <w:r>
        <w:rPr>
          <w:rFonts w:ascii="Times New Roman" w:hAnsi="Times New Roman" w:cs="Arial"/>
          <w:bCs/>
          <w:iCs/>
          <w:sz w:val="24"/>
          <w:szCs w:val="24"/>
        </w:rPr>
        <w:t xml:space="preserve"> </w:t>
      </w:r>
      <w:r w:rsidRPr="003B67F2">
        <w:rPr>
          <w:rFonts w:ascii="Times New Roman" w:hAnsi="Times New Roman" w:cs="Arial"/>
          <w:sz w:val="24"/>
          <w:szCs w:val="24"/>
        </w:rPr>
        <w:t>–</w:t>
      </w:r>
      <w:r>
        <w:rPr>
          <w:rFonts w:ascii="Times New Roman" w:hAnsi="Times New Roman" w:cs="Arial"/>
          <w:bCs/>
          <w:iCs/>
          <w:sz w:val="24"/>
          <w:szCs w:val="24"/>
        </w:rPr>
        <w:t xml:space="preserve"> </w:t>
      </w:r>
      <w:r w:rsidRPr="003B67F2">
        <w:rPr>
          <w:rFonts w:ascii="Times New Roman" w:hAnsi="Times New Roman" w:cs="Arial"/>
          <w:bCs/>
          <w:iCs/>
          <w:sz w:val="24"/>
          <w:szCs w:val="24"/>
        </w:rPr>
        <w:t>2009</w:t>
      </w:r>
      <w:r w:rsidRPr="003B67F2">
        <w:rPr>
          <w:rFonts w:ascii="Times New Roman" w:hAnsi="Times New Roman" w:cs="Arial"/>
          <w:bCs/>
          <w:iCs/>
          <w:sz w:val="24"/>
          <w:szCs w:val="24"/>
        </w:rPr>
        <w:tab/>
        <w:t xml:space="preserve">(Mentor to Wendy M. Likes, Assistant Professor, College of Nursing, University of Tennessee) Predictors of quality of life following vulva excision, </w:t>
      </w:r>
      <w:r w:rsidRPr="003B67F2">
        <w:rPr>
          <w:rFonts w:ascii="Times New Roman" w:hAnsi="Times New Roman" w:cs="Arial"/>
          <w:bCs/>
          <w:i/>
          <w:iCs/>
          <w:sz w:val="24"/>
          <w:szCs w:val="24"/>
        </w:rPr>
        <w:t>N</w:t>
      </w:r>
      <w:r>
        <w:rPr>
          <w:rFonts w:ascii="Times New Roman" w:hAnsi="Times New Roman" w:cs="Arial"/>
          <w:bCs/>
          <w:i/>
          <w:iCs/>
          <w:sz w:val="24"/>
          <w:szCs w:val="24"/>
        </w:rPr>
        <w:t>ational Institutes of Health</w:t>
      </w:r>
      <w:r w:rsidRPr="003B67F2">
        <w:rPr>
          <w:rFonts w:ascii="Times New Roman" w:hAnsi="Times New Roman" w:cs="Arial"/>
          <w:bCs/>
          <w:iCs/>
          <w:sz w:val="24"/>
          <w:szCs w:val="24"/>
        </w:rPr>
        <w:t>, K23.</w:t>
      </w:r>
    </w:p>
    <w:p w14:paraId="7666A0F2" w14:textId="77777777" w:rsidR="001523AE" w:rsidRPr="0030045F" w:rsidRDefault="001523AE" w:rsidP="001523AE">
      <w:pPr>
        <w:pStyle w:val="BodyTextIndent2"/>
        <w:tabs>
          <w:tab w:val="left" w:pos="1440"/>
        </w:tabs>
        <w:ind w:left="1440" w:hanging="1440"/>
        <w:rPr>
          <w:rFonts w:ascii="Times New Roman" w:hAnsi="Times New Roman" w:cs="Arial"/>
          <w:bCs/>
          <w:iCs/>
          <w:sz w:val="10"/>
          <w:szCs w:val="10"/>
        </w:rPr>
      </w:pPr>
    </w:p>
    <w:p w14:paraId="5A395DD2" w14:textId="1420C695" w:rsidR="001523AE" w:rsidRPr="00E46985" w:rsidRDefault="001523AE" w:rsidP="001523AE">
      <w:pPr>
        <w:ind w:left="1440" w:hanging="1440"/>
      </w:pPr>
      <w:r w:rsidRPr="00E46985">
        <w:t xml:space="preserve">2007-2009 </w:t>
      </w:r>
      <w:r w:rsidRPr="00E46985">
        <w:tab/>
        <w:t xml:space="preserve">*Hamilton, L. D. National Sciences and Engineering Research Council of Canada Doctoral Award, PGS-D (Canadian Federal Scholarship) (Mentor: C. </w:t>
      </w:r>
      <w:proofErr w:type="spellStart"/>
      <w:r w:rsidRPr="00E46985">
        <w:t>Meston</w:t>
      </w:r>
      <w:proofErr w:type="spellEnd"/>
      <w:r w:rsidRPr="00E46985">
        <w:t>).</w:t>
      </w:r>
    </w:p>
    <w:p w14:paraId="65D12F82" w14:textId="77777777" w:rsidR="001523AE" w:rsidRPr="0030045F" w:rsidRDefault="001523AE" w:rsidP="001523AE">
      <w:pPr>
        <w:pStyle w:val="BodyTextIndent2"/>
        <w:tabs>
          <w:tab w:val="left" w:pos="1440"/>
        </w:tabs>
        <w:ind w:left="1440" w:hanging="1440"/>
        <w:rPr>
          <w:rFonts w:ascii="Times New Roman" w:hAnsi="Times New Roman" w:cs="Arial"/>
          <w:sz w:val="10"/>
          <w:szCs w:val="10"/>
        </w:rPr>
      </w:pPr>
    </w:p>
    <w:p w14:paraId="25186F7C" w14:textId="35F74803" w:rsidR="001523AE" w:rsidRDefault="001523AE" w:rsidP="001523AE">
      <w:pPr>
        <w:pStyle w:val="BodyTextIndent2"/>
        <w:ind w:left="1440" w:hanging="1440"/>
        <w:rPr>
          <w:rFonts w:ascii="Times New Roman" w:hAnsi="Times New Roman"/>
          <w:sz w:val="24"/>
          <w:szCs w:val="24"/>
        </w:rPr>
      </w:pPr>
      <w:r w:rsidRPr="00CF7296">
        <w:rPr>
          <w:rFonts w:ascii="Times New Roman" w:hAnsi="Times New Roman"/>
          <w:sz w:val="24"/>
          <w:szCs w:val="24"/>
        </w:rPr>
        <w:t>2009 – 201</w:t>
      </w:r>
      <w:r>
        <w:rPr>
          <w:rFonts w:ascii="Times New Roman" w:hAnsi="Times New Roman"/>
          <w:sz w:val="24"/>
          <w:szCs w:val="24"/>
        </w:rPr>
        <w:t>1</w:t>
      </w:r>
      <w:r w:rsidRPr="00CF7296">
        <w:rPr>
          <w:rFonts w:ascii="Times New Roman" w:hAnsi="Times New Roman"/>
          <w:sz w:val="24"/>
          <w:szCs w:val="24"/>
        </w:rPr>
        <w:tab/>
        <w:t>(</w:t>
      </w:r>
      <w:r w:rsidR="0030045F">
        <w:rPr>
          <w:rFonts w:ascii="Times New Roman" w:hAnsi="Times New Roman"/>
          <w:sz w:val="24"/>
          <w:szCs w:val="24"/>
        </w:rPr>
        <w:t xml:space="preserve">C. </w:t>
      </w:r>
      <w:proofErr w:type="spellStart"/>
      <w:r w:rsidR="0030045F">
        <w:rPr>
          <w:rFonts w:ascii="Times New Roman" w:hAnsi="Times New Roman"/>
          <w:sz w:val="24"/>
          <w:szCs w:val="24"/>
        </w:rPr>
        <w:t>Meston</w:t>
      </w:r>
      <w:proofErr w:type="spellEnd"/>
      <w:r w:rsidR="0030045F">
        <w:rPr>
          <w:rFonts w:ascii="Times New Roman" w:hAnsi="Times New Roman"/>
          <w:sz w:val="24"/>
          <w:szCs w:val="24"/>
        </w:rPr>
        <w:t xml:space="preserve">, </w:t>
      </w:r>
      <w:r w:rsidRPr="00CF7296">
        <w:rPr>
          <w:rFonts w:ascii="Times New Roman" w:hAnsi="Times New Roman"/>
          <w:sz w:val="24"/>
          <w:szCs w:val="24"/>
        </w:rPr>
        <w:t xml:space="preserve">Principal Investigator) Role of </w:t>
      </w:r>
      <w:r>
        <w:rPr>
          <w:rFonts w:ascii="Times New Roman" w:hAnsi="Times New Roman"/>
          <w:sz w:val="24"/>
          <w:szCs w:val="24"/>
        </w:rPr>
        <w:t>b</w:t>
      </w:r>
      <w:r w:rsidRPr="00CF7296">
        <w:rPr>
          <w:rFonts w:ascii="Times New Roman" w:hAnsi="Times New Roman"/>
          <w:sz w:val="24"/>
          <w:szCs w:val="24"/>
        </w:rPr>
        <w:t xml:space="preserve">ody </w:t>
      </w:r>
      <w:r>
        <w:rPr>
          <w:rFonts w:ascii="Times New Roman" w:hAnsi="Times New Roman"/>
          <w:sz w:val="24"/>
          <w:szCs w:val="24"/>
        </w:rPr>
        <w:t>i</w:t>
      </w:r>
      <w:r w:rsidRPr="00CF7296">
        <w:rPr>
          <w:rFonts w:ascii="Times New Roman" w:hAnsi="Times New Roman"/>
          <w:sz w:val="24"/>
          <w:szCs w:val="24"/>
        </w:rPr>
        <w:t xml:space="preserve">mage in the </w:t>
      </w:r>
      <w:r>
        <w:rPr>
          <w:rFonts w:ascii="Times New Roman" w:hAnsi="Times New Roman"/>
          <w:sz w:val="24"/>
          <w:szCs w:val="24"/>
        </w:rPr>
        <w:t>r</w:t>
      </w:r>
      <w:r w:rsidRPr="00CF7296">
        <w:rPr>
          <w:rFonts w:ascii="Times New Roman" w:hAnsi="Times New Roman"/>
          <w:sz w:val="24"/>
          <w:szCs w:val="24"/>
        </w:rPr>
        <w:t xml:space="preserve">elation </w:t>
      </w:r>
      <w:r>
        <w:rPr>
          <w:rFonts w:ascii="Times New Roman" w:hAnsi="Times New Roman"/>
          <w:sz w:val="24"/>
          <w:szCs w:val="24"/>
        </w:rPr>
        <w:t>b</w:t>
      </w:r>
      <w:r w:rsidRPr="00CF7296">
        <w:rPr>
          <w:rFonts w:ascii="Times New Roman" w:hAnsi="Times New Roman"/>
          <w:sz w:val="24"/>
          <w:szCs w:val="24"/>
        </w:rPr>
        <w:t xml:space="preserve">etween </w:t>
      </w:r>
      <w:r>
        <w:rPr>
          <w:rFonts w:ascii="Times New Roman" w:hAnsi="Times New Roman"/>
          <w:sz w:val="24"/>
          <w:szCs w:val="24"/>
        </w:rPr>
        <w:t>e</w:t>
      </w:r>
      <w:r w:rsidRPr="00CF7296">
        <w:rPr>
          <w:rFonts w:ascii="Times New Roman" w:hAnsi="Times New Roman"/>
          <w:sz w:val="24"/>
          <w:szCs w:val="24"/>
        </w:rPr>
        <w:t xml:space="preserve">arly </w:t>
      </w:r>
      <w:r>
        <w:rPr>
          <w:rFonts w:ascii="Times New Roman" w:hAnsi="Times New Roman"/>
          <w:sz w:val="24"/>
          <w:szCs w:val="24"/>
        </w:rPr>
        <w:t>a</w:t>
      </w:r>
      <w:r w:rsidRPr="00CF7296">
        <w:rPr>
          <w:rFonts w:ascii="Times New Roman" w:hAnsi="Times New Roman"/>
          <w:sz w:val="24"/>
          <w:szCs w:val="24"/>
        </w:rPr>
        <w:t xml:space="preserve">buse and </w:t>
      </w:r>
      <w:r>
        <w:rPr>
          <w:rFonts w:ascii="Times New Roman" w:hAnsi="Times New Roman"/>
          <w:sz w:val="24"/>
          <w:szCs w:val="24"/>
        </w:rPr>
        <w:t>a</w:t>
      </w:r>
      <w:r w:rsidRPr="00CF7296">
        <w:rPr>
          <w:rFonts w:ascii="Times New Roman" w:hAnsi="Times New Roman"/>
          <w:sz w:val="24"/>
          <w:szCs w:val="24"/>
        </w:rPr>
        <w:t xml:space="preserve">dult </w:t>
      </w:r>
      <w:r>
        <w:rPr>
          <w:rFonts w:ascii="Times New Roman" w:hAnsi="Times New Roman"/>
          <w:sz w:val="24"/>
          <w:szCs w:val="24"/>
        </w:rPr>
        <w:t>i</w:t>
      </w:r>
      <w:r w:rsidRPr="00CF7296">
        <w:rPr>
          <w:rFonts w:ascii="Times New Roman" w:hAnsi="Times New Roman"/>
          <w:sz w:val="24"/>
          <w:szCs w:val="24"/>
        </w:rPr>
        <w:t xml:space="preserve">ntimate </w:t>
      </w:r>
      <w:r>
        <w:rPr>
          <w:rFonts w:ascii="Times New Roman" w:hAnsi="Times New Roman"/>
          <w:sz w:val="24"/>
          <w:szCs w:val="24"/>
        </w:rPr>
        <w:t>r</w:t>
      </w:r>
      <w:r w:rsidRPr="00CF7296">
        <w:rPr>
          <w:rFonts w:ascii="Times New Roman" w:hAnsi="Times New Roman"/>
          <w:sz w:val="24"/>
          <w:szCs w:val="24"/>
        </w:rPr>
        <w:t>elationships, Research supplement to promote diversity in health-related research (</w:t>
      </w:r>
      <w:r>
        <w:rPr>
          <w:rFonts w:ascii="Times New Roman" w:hAnsi="Times New Roman"/>
          <w:sz w:val="24"/>
          <w:szCs w:val="24"/>
        </w:rPr>
        <w:t>Co-PI:</w:t>
      </w:r>
      <w:r w:rsidRPr="00CF7296">
        <w:rPr>
          <w:rFonts w:ascii="Times New Roman" w:hAnsi="Times New Roman"/>
          <w:sz w:val="24"/>
          <w:szCs w:val="24"/>
        </w:rPr>
        <w:t xml:space="preserve"> </w:t>
      </w:r>
      <w:r w:rsidR="0030045F">
        <w:rPr>
          <w:rFonts w:ascii="Times New Roman" w:hAnsi="Times New Roman"/>
          <w:sz w:val="24"/>
          <w:szCs w:val="24"/>
        </w:rPr>
        <w:t>*</w:t>
      </w:r>
      <w:proofErr w:type="spellStart"/>
      <w:r w:rsidRPr="00CF7296">
        <w:rPr>
          <w:rFonts w:ascii="Times New Roman" w:hAnsi="Times New Roman"/>
          <w:sz w:val="24"/>
          <w:szCs w:val="24"/>
        </w:rPr>
        <w:t>Yasisca</w:t>
      </w:r>
      <w:proofErr w:type="spellEnd"/>
      <w:r w:rsidRPr="00CF7296">
        <w:rPr>
          <w:rFonts w:ascii="Times New Roman" w:hAnsi="Times New Roman"/>
          <w:sz w:val="24"/>
          <w:szCs w:val="24"/>
        </w:rPr>
        <w:t xml:space="preserve"> Pujols). </w:t>
      </w:r>
      <w:r w:rsidRPr="00CF7296">
        <w:rPr>
          <w:rFonts w:ascii="Times New Roman" w:hAnsi="Times New Roman"/>
          <w:i/>
          <w:iCs/>
          <w:sz w:val="24"/>
          <w:szCs w:val="24"/>
        </w:rPr>
        <w:t>National Institute of Child Health and Human Development (NICHD)</w:t>
      </w:r>
      <w:r w:rsidRPr="00CF7296">
        <w:rPr>
          <w:rFonts w:ascii="Times New Roman" w:hAnsi="Times New Roman"/>
          <w:sz w:val="24"/>
          <w:szCs w:val="24"/>
        </w:rPr>
        <w:t xml:space="preserve">, </w:t>
      </w:r>
      <w:r>
        <w:rPr>
          <w:rFonts w:ascii="Times New Roman" w:hAnsi="Times New Roman"/>
          <w:sz w:val="24"/>
          <w:szCs w:val="24"/>
        </w:rPr>
        <w:t>~</w:t>
      </w:r>
      <w:r w:rsidRPr="00CF7296">
        <w:rPr>
          <w:rFonts w:ascii="Times New Roman" w:hAnsi="Times New Roman"/>
          <w:sz w:val="24"/>
          <w:szCs w:val="24"/>
        </w:rPr>
        <w:t>$35,000.</w:t>
      </w:r>
    </w:p>
    <w:p w14:paraId="3579B90C" w14:textId="77777777" w:rsidR="00816E1C" w:rsidRPr="0030045F" w:rsidRDefault="00816E1C" w:rsidP="001523AE">
      <w:pPr>
        <w:pStyle w:val="BodyTextIndent2"/>
        <w:ind w:left="1440" w:hanging="1440"/>
        <w:rPr>
          <w:rFonts w:ascii="Times New Roman" w:hAnsi="Times New Roman"/>
          <w:sz w:val="10"/>
          <w:szCs w:val="10"/>
        </w:rPr>
      </w:pPr>
    </w:p>
    <w:p w14:paraId="19BCC266" w14:textId="339E9E85" w:rsidR="001523AE" w:rsidRPr="00CF7296" w:rsidRDefault="001523AE" w:rsidP="001523AE">
      <w:pPr>
        <w:pStyle w:val="BodyTextIndent2"/>
        <w:ind w:left="1440" w:hanging="1440"/>
        <w:rPr>
          <w:rFonts w:ascii="Times New Roman" w:hAnsi="Times New Roman"/>
          <w:sz w:val="24"/>
          <w:szCs w:val="24"/>
        </w:rPr>
      </w:pPr>
      <w:r w:rsidRPr="00CF7296">
        <w:rPr>
          <w:rFonts w:ascii="Times New Roman" w:hAnsi="Times New Roman"/>
          <w:sz w:val="24"/>
          <w:szCs w:val="24"/>
        </w:rPr>
        <w:t>2009 – 201</w:t>
      </w:r>
      <w:r>
        <w:rPr>
          <w:rFonts w:ascii="Times New Roman" w:hAnsi="Times New Roman"/>
          <w:sz w:val="24"/>
          <w:szCs w:val="24"/>
        </w:rPr>
        <w:t>1</w:t>
      </w:r>
      <w:r w:rsidRPr="00CF7296">
        <w:rPr>
          <w:rFonts w:ascii="Times New Roman" w:hAnsi="Times New Roman"/>
          <w:sz w:val="24"/>
          <w:szCs w:val="24"/>
        </w:rPr>
        <w:tab/>
        <w:t>(</w:t>
      </w:r>
      <w:r w:rsidR="0030045F">
        <w:rPr>
          <w:rFonts w:ascii="Times New Roman" w:hAnsi="Times New Roman"/>
          <w:sz w:val="24"/>
          <w:szCs w:val="24"/>
        </w:rPr>
        <w:t xml:space="preserve">C. </w:t>
      </w:r>
      <w:proofErr w:type="spellStart"/>
      <w:r w:rsidR="0030045F">
        <w:rPr>
          <w:rFonts w:ascii="Times New Roman" w:hAnsi="Times New Roman"/>
          <w:sz w:val="24"/>
          <w:szCs w:val="24"/>
        </w:rPr>
        <w:t>Meston</w:t>
      </w:r>
      <w:proofErr w:type="spellEnd"/>
      <w:r w:rsidR="0030045F">
        <w:rPr>
          <w:rFonts w:ascii="Times New Roman" w:hAnsi="Times New Roman"/>
          <w:sz w:val="24"/>
          <w:szCs w:val="24"/>
        </w:rPr>
        <w:t xml:space="preserve">, </w:t>
      </w:r>
      <w:r w:rsidRPr="00CF7296">
        <w:rPr>
          <w:rFonts w:ascii="Times New Roman" w:hAnsi="Times New Roman"/>
          <w:sz w:val="24"/>
          <w:szCs w:val="24"/>
        </w:rPr>
        <w:t>Principal Investigator) Acute and intermediate effects of smoking cessation on erectile functioning.</w:t>
      </w:r>
      <w:r>
        <w:rPr>
          <w:rFonts w:ascii="Times New Roman" w:hAnsi="Times New Roman"/>
          <w:sz w:val="24"/>
          <w:szCs w:val="24"/>
        </w:rPr>
        <w:t xml:space="preserve"> (Co-PI: </w:t>
      </w:r>
      <w:r w:rsidR="0030045F">
        <w:rPr>
          <w:rFonts w:ascii="Times New Roman" w:hAnsi="Times New Roman"/>
          <w:sz w:val="24"/>
          <w:szCs w:val="24"/>
        </w:rPr>
        <w:t>*</w:t>
      </w:r>
      <w:r>
        <w:rPr>
          <w:rFonts w:ascii="Times New Roman" w:hAnsi="Times New Roman"/>
          <w:sz w:val="24"/>
          <w:szCs w:val="24"/>
        </w:rPr>
        <w:t>Chris Harte).</w:t>
      </w:r>
      <w:r w:rsidRPr="00CF7296">
        <w:rPr>
          <w:rFonts w:ascii="Times New Roman" w:hAnsi="Times New Roman"/>
          <w:sz w:val="24"/>
          <w:szCs w:val="24"/>
        </w:rPr>
        <w:t xml:space="preserve"> </w:t>
      </w:r>
      <w:r w:rsidRPr="00CF7296">
        <w:rPr>
          <w:rFonts w:ascii="Times New Roman" w:hAnsi="Times New Roman"/>
          <w:i/>
          <w:sz w:val="24"/>
          <w:szCs w:val="24"/>
        </w:rPr>
        <w:t>National Institutes</w:t>
      </w:r>
      <w:r>
        <w:rPr>
          <w:rFonts w:ascii="Times New Roman" w:hAnsi="Times New Roman"/>
          <w:i/>
          <w:sz w:val="24"/>
          <w:szCs w:val="24"/>
        </w:rPr>
        <w:t xml:space="preserve"> </w:t>
      </w:r>
      <w:r w:rsidRPr="00CF7296">
        <w:rPr>
          <w:rFonts w:ascii="Times New Roman" w:hAnsi="Times New Roman"/>
          <w:i/>
          <w:sz w:val="24"/>
          <w:szCs w:val="24"/>
        </w:rPr>
        <w:t>of Health</w:t>
      </w:r>
      <w:r w:rsidRPr="00CF7296">
        <w:rPr>
          <w:rFonts w:ascii="Times New Roman" w:hAnsi="Times New Roman"/>
          <w:sz w:val="24"/>
          <w:szCs w:val="24"/>
        </w:rPr>
        <w:t>, ~ $70,000.</w:t>
      </w:r>
    </w:p>
    <w:p w14:paraId="797A9001" w14:textId="77777777" w:rsidR="001523AE" w:rsidRPr="0030045F" w:rsidRDefault="001523AE" w:rsidP="001523AE">
      <w:pPr>
        <w:pStyle w:val="BodyTextIndent2"/>
        <w:ind w:left="1440" w:hanging="1440"/>
        <w:rPr>
          <w:rFonts w:ascii="Times New Roman" w:hAnsi="Times New Roman"/>
          <w:sz w:val="10"/>
          <w:szCs w:val="10"/>
        </w:rPr>
      </w:pPr>
    </w:p>
    <w:p w14:paraId="6DF3651B" w14:textId="67343161" w:rsidR="001523AE" w:rsidRPr="003B67F2" w:rsidRDefault="001523AE" w:rsidP="001523AE">
      <w:pPr>
        <w:pStyle w:val="BodyTextIndent2"/>
        <w:ind w:left="1440" w:hanging="1440"/>
        <w:rPr>
          <w:rFonts w:ascii="Times New Roman" w:hAnsi="Times New Roman" w:cs="Arial"/>
          <w:sz w:val="24"/>
          <w:szCs w:val="24"/>
        </w:rPr>
      </w:pPr>
      <w:r w:rsidRPr="003B67F2">
        <w:rPr>
          <w:rFonts w:ascii="Times New Roman" w:hAnsi="Times New Roman" w:cs="Arial"/>
          <w:sz w:val="24"/>
          <w:szCs w:val="24"/>
        </w:rPr>
        <w:t>2006</w:t>
      </w:r>
      <w:r>
        <w:rPr>
          <w:rFonts w:ascii="Times New Roman" w:hAnsi="Times New Roman" w:cs="Arial"/>
          <w:sz w:val="24"/>
          <w:szCs w:val="24"/>
        </w:rPr>
        <w:t xml:space="preserve"> </w:t>
      </w:r>
      <w:r w:rsidRPr="003B67F2">
        <w:rPr>
          <w:rFonts w:ascii="Times New Roman" w:hAnsi="Times New Roman" w:cs="Arial"/>
          <w:sz w:val="24"/>
          <w:szCs w:val="24"/>
        </w:rPr>
        <w:t>–</w:t>
      </w:r>
      <w:r>
        <w:rPr>
          <w:rFonts w:ascii="Times New Roman" w:hAnsi="Times New Roman" w:cs="Arial"/>
          <w:sz w:val="24"/>
          <w:szCs w:val="24"/>
        </w:rPr>
        <w:t xml:space="preserve"> </w:t>
      </w:r>
      <w:r w:rsidRPr="003B67F2">
        <w:rPr>
          <w:rFonts w:ascii="Times New Roman" w:hAnsi="Times New Roman" w:cs="Arial"/>
          <w:sz w:val="24"/>
          <w:szCs w:val="24"/>
        </w:rPr>
        <w:t>201</w:t>
      </w:r>
      <w:r>
        <w:rPr>
          <w:rFonts w:ascii="Times New Roman" w:hAnsi="Times New Roman" w:cs="Arial"/>
          <w:sz w:val="24"/>
          <w:szCs w:val="24"/>
        </w:rPr>
        <w:t>2</w:t>
      </w:r>
      <w:r w:rsidRPr="003B67F2">
        <w:rPr>
          <w:rFonts w:ascii="Times New Roman" w:hAnsi="Times New Roman" w:cs="Arial"/>
          <w:sz w:val="24"/>
          <w:szCs w:val="24"/>
        </w:rPr>
        <w:tab/>
        <w:t>(</w:t>
      </w:r>
      <w:r w:rsidR="0030045F">
        <w:rPr>
          <w:rFonts w:ascii="Times New Roman" w:hAnsi="Times New Roman" w:cs="Arial"/>
          <w:sz w:val="24"/>
          <w:szCs w:val="24"/>
        </w:rPr>
        <w:t xml:space="preserve">C. </w:t>
      </w:r>
      <w:proofErr w:type="spellStart"/>
      <w:r w:rsidR="0030045F">
        <w:rPr>
          <w:rFonts w:ascii="Times New Roman" w:hAnsi="Times New Roman" w:cs="Arial"/>
          <w:sz w:val="24"/>
          <w:szCs w:val="24"/>
        </w:rPr>
        <w:t>Meston</w:t>
      </w:r>
      <w:proofErr w:type="spellEnd"/>
      <w:r w:rsidR="0030045F">
        <w:rPr>
          <w:rFonts w:ascii="Times New Roman" w:hAnsi="Times New Roman" w:cs="Arial"/>
          <w:sz w:val="24"/>
          <w:szCs w:val="24"/>
        </w:rPr>
        <w:t xml:space="preserve">, </w:t>
      </w:r>
      <w:r w:rsidRPr="003B67F2">
        <w:rPr>
          <w:rFonts w:ascii="Times New Roman" w:hAnsi="Times New Roman" w:cs="Arial"/>
          <w:sz w:val="24"/>
          <w:szCs w:val="24"/>
        </w:rPr>
        <w:t xml:space="preserve">Principal Investigator) Effects of Early Abuse on Adult Intimate Relationships, </w:t>
      </w:r>
      <w:r w:rsidRPr="003B67F2">
        <w:rPr>
          <w:rFonts w:ascii="Times New Roman" w:hAnsi="Times New Roman" w:cs="Arial"/>
          <w:i/>
          <w:iCs/>
          <w:sz w:val="24"/>
          <w:szCs w:val="24"/>
        </w:rPr>
        <w:t>National Institute of Child Health and Human Development (NICHD)</w:t>
      </w:r>
      <w:r w:rsidRPr="003B67F2">
        <w:rPr>
          <w:rFonts w:ascii="Times New Roman" w:hAnsi="Times New Roman" w:cs="Arial"/>
          <w:sz w:val="24"/>
          <w:szCs w:val="24"/>
        </w:rPr>
        <w:t>, $954,000.</w:t>
      </w:r>
    </w:p>
    <w:p w14:paraId="2D7AA8A2" w14:textId="77777777" w:rsidR="001523AE" w:rsidRPr="00CF7296" w:rsidRDefault="001523AE" w:rsidP="001523AE">
      <w:pPr>
        <w:pStyle w:val="BodyTextIndent2"/>
        <w:ind w:left="1440" w:hanging="1440"/>
        <w:rPr>
          <w:rFonts w:ascii="Times New Roman" w:hAnsi="Times New Roman"/>
          <w:sz w:val="24"/>
          <w:szCs w:val="24"/>
        </w:rPr>
      </w:pPr>
    </w:p>
    <w:p w14:paraId="557BD788" w14:textId="77777777" w:rsidR="0030045F" w:rsidRPr="0030045F" w:rsidRDefault="0030045F" w:rsidP="001523AE">
      <w:pPr>
        <w:pStyle w:val="BodyTextIndent2"/>
        <w:ind w:left="1440" w:hanging="1440"/>
        <w:rPr>
          <w:rFonts w:ascii="Times New Roman" w:hAnsi="Times New Roman"/>
          <w:sz w:val="10"/>
          <w:szCs w:val="10"/>
        </w:rPr>
      </w:pPr>
    </w:p>
    <w:p w14:paraId="55A41103" w14:textId="0B087079" w:rsidR="00471968" w:rsidRDefault="001523AE" w:rsidP="001523AE">
      <w:pPr>
        <w:pStyle w:val="BodyTextIndent2"/>
        <w:ind w:left="1440" w:hanging="1440"/>
        <w:rPr>
          <w:rFonts w:ascii="Times New Roman" w:hAnsi="Times New Roman"/>
          <w:sz w:val="24"/>
          <w:szCs w:val="24"/>
        </w:rPr>
      </w:pPr>
      <w:r w:rsidRPr="00CF7296">
        <w:rPr>
          <w:rFonts w:ascii="Times New Roman" w:hAnsi="Times New Roman"/>
          <w:sz w:val="24"/>
          <w:szCs w:val="24"/>
        </w:rPr>
        <w:t>2009 – 2012</w:t>
      </w:r>
      <w:r w:rsidRPr="00CF7296">
        <w:rPr>
          <w:rFonts w:ascii="Times New Roman" w:hAnsi="Times New Roman"/>
          <w:sz w:val="24"/>
          <w:szCs w:val="24"/>
        </w:rPr>
        <w:tab/>
        <w:t>(</w:t>
      </w:r>
      <w:r w:rsidR="0030045F">
        <w:rPr>
          <w:rFonts w:ascii="Times New Roman" w:hAnsi="Times New Roman"/>
          <w:sz w:val="24"/>
          <w:szCs w:val="24"/>
        </w:rPr>
        <w:t xml:space="preserve">C. </w:t>
      </w:r>
      <w:proofErr w:type="spellStart"/>
      <w:r w:rsidR="0030045F">
        <w:rPr>
          <w:rFonts w:ascii="Times New Roman" w:hAnsi="Times New Roman"/>
          <w:sz w:val="24"/>
          <w:szCs w:val="24"/>
        </w:rPr>
        <w:t>Meston</w:t>
      </w:r>
      <w:proofErr w:type="spellEnd"/>
      <w:r w:rsidR="0030045F">
        <w:rPr>
          <w:rFonts w:ascii="Times New Roman" w:hAnsi="Times New Roman"/>
          <w:sz w:val="24"/>
          <w:szCs w:val="24"/>
        </w:rPr>
        <w:t xml:space="preserve">, </w:t>
      </w:r>
      <w:r w:rsidRPr="00CF7296">
        <w:rPr>
          <w:rFonts w:ascii="Times New Roman" w:hAnsi="Times New Roman"/>
          <w:sz w:val="24"/>
          <w:szCs w:val="24"/>
        </w:rPr>
        <w:t>Principal Investigator) Efficacy of an acute exercise intervention for side effects of SSRIs.</w:t>
      </w:r>
      <w:r>
        <w:rPr>
          <w:rFonts w:ascii="Times New Roman" w:hAnsi="Times New Roman"/>
          <w:sz w:val="24"/>
          <w:szCs w:val="24"/>
        </w:rPr>
        <w:t xml:space="preserve"> (Co-PI </w:t>
      </w:r>
      <w:r w:rsidR="0030045F">
        <w:rPr>
          <w:rFonts w:ascii="Times New Roman" w:hAnsi="Times New Roman"/>
          <w:sz w:val="24"/>
          <w:szCs w:val="24"/>
        </w:rPr>
        <w:t>*</w:t>
      </w:r>
      <w:r>
        <w:rPr>
          <w:rFonts w:ascii="Times New Roman" w:hAnsi="Times New Roman"/>
          <w:sz w:val="24"/>
          <w:szCs w:val="24"/>
        </w:rPr>
        <w:t>Tierney Lorenz).</w:t>
      </w:r>
      <w:r w:rsidRPr="00CF7296">
        <w:rPr>
          <w:rFonts w:ascii="Times New Roman" w:hAnsi="Times New Roman"/>
          <w:sz w:val="24"/>
          <w:szCs w:val="24"/>
        </w:rPr>
        <w:t xml:space="preserve"> </w:t>
      </w:r>
      <w:r w:rsidRPr="00CF7296">
        <w:rPr>
          <w:rFonts w:ascii="Times New Roman" w:hAnsi="Times New Roman"/>
          <w:i/>
          <w:sz w:val="24"/>
          <w:szCs w:val="24"/>
        </w:rPr>
        <w:t>National Institutes of Health</w:t>
      </w:r>
      <w:r w:rsidRPr="00CF7296">
        <w:rPr>
          <w:rFonts w:ascii="Times New Roman" w:hAnsi="Times New Roman"/>
          <w:sz w:val="24"/>
          <w:szCs w:val="24"/>
        </w:rPr>
        <w:t>, ~ $</w:t>
      </w:r>
      <w:r>
        <w:rPr>
          <w:rFonts w:ascii="Times New Roman" w:hAnsi="Times New Roman"/>
          <w:sz w:val="24"/>
          <w:szCs w:val="24"/>
        </w:rPr>
        <w:t>105,000.</w:t>
      </w:r>
    </w:p>
    <w:p w14:paraId="122D88D8" w14:textId="77777777" w:rsidR="001523AE" w:rsidRPr="0030045F" w:rsidRDefault="001523AE" w:rsidP="001523AE">
      <w:pPr>
        <w:pStyle w:val="BodyTextIndent2"/>
        <w:ind w:left="1440" w:hanging="1440"/>
        <w:rPr>
          <w:rFonts w:ascii="Times New Roman" w:hAnsi="Times New Roman"/>
          <w:sz w:val="10"/>
          <w:szCs w:val="10"/>
        </w:rPr>
      </w:pPr>
    </w:p>
    <w:p w14:paraId="77E77765" w14:textId="5DCF934B" w:rsidR="00471968" w:rsidRDefault="00471968" w:rsidP="00471968">
      <w:pPr>
        <w:pStyle w:val="BodyTextIndent2"/>
        <w:tabs>
          <w:tab w:val="left" w:pos="1440"/>
        </w:tabs>
        <w:ind w:left="1440" w:hanging="1440"/>
        <w:rPr>
          <w:rFonts w:ascii="Times New Roman" w:hAnsi="Times New Roman" w:cs="Arial"/>
          <w:bCs/>
          <w:iCs/>
          <w:sz w:val="24"/>
          <w:szCs w:val="24"/>
        </w:rPr>
      </w:pPr>
      <w:r w:rsidRPr="00A51512">
        <w:rPr>
          <w:rFonts w:ascii="Times New Roman" w:hAnsi="Times New Roman" w:cs="Arial"/>
          <w:bCs/>
          <w:iCs/>
          <w:sz w:val="24"/>
          <w:szCs w:val="24"/>
        </w:rPr>
        <w:t>2014-201</w:t>
      </w:r>
      <w:r>
        <w:rPr>
          <w:rFonts w:ascii="Times New Roman" w:hAnsi="Times New Roman" w:cs="Arial"/>
          <w:bCs/>
          <w:iCs/>
          <w:sz w:val="24"/>
          <w:szCs w:val="24"/>
        </w:rPr>
        <w:t>6</w:t>
      </w:r>
      <w:r>
        <w:rPr>
          <w:rFonts w:ascii="Times New Roman" w:hAnsi="Times New Roman" w:cs="Arial"/>
          <w:bCs/>
          <w:iCs/>
          <w:sz w:val="24"/>
          <w:szCs w:val="24"/>
        </w:rPr>
        <w:tab/>
        <w:t>(</w:t>
      </w:r>
      <w:r w:rsidR="0030045F">
        <w:rPr>
          <w:rFonts w:ascii="Times New Roman" w:hAnsi="Times New Roman" w:cs="Arial"/>
          <w:bCs/>
          <w:iCs/>
          <w:sz w:val="24"/>
          <w:szCs w:val="24"/>
        </w:rPr>
        <w:t xml:space="preserve">C. </w:t>
      </w:r>
      <w:proofErr w:type="spellStart"/>
      <w:r w:rsidR="0030045F">
        <w:rPr>
          <w:rFonts w:ascii="Times New Roman" w:hAnsi="Times New Roman" w:cs="Arial"/>
          <w:bCs/>
          <w:iCs/>
          <w:sz w:val="24"/>
          <w:szCs w:val="24"/>
        </w:rPr>
        <w:t>Meston</w:t>
      </w:r>
      <w:proofErr w:type="spellEnd"/>
      <w:r w:rsidR="0030045F">
        <w:rPr>
          <w:rFonts w:ascii="Times New Roman" w:hAnsi="Times New Roman" w:cs="Arial"/>
          <w:bCs/>
          <w:iCs/>
          <w:sz w:val="24"/>
          <w:szCs w:val="24"/>
        </w:rPr>
        <w:t xml:space="preserve">, </w:t>
      </w:r>
      <w:r>
        <w:rPr>
          <w:rFonts w:ascii="Times New Roman" w:hAnsi="Times New Roman" w:cs="Arial"/>
          <w:bCs/>
          <w:iCs/>
          <w:sz w:val="24"/>
          <w:szCs w:val="24"/>
        </w:rPr>
        <w:t xml:space="preserve">Co-Investigator) Vaginal photoplethysmography stimulus sets: A comparison between clinical forensic patients and healthy controls. </w:t>
      </w:r>
      <w:r w:rsidRPr="00E453F5">
        <w:rPr>
          <w:rFonts w:ascii="Times New Roman" w:hAnsi="Times New Roman" w:cs="Arial"/>
          <w:bCs/>
          <w:i/>
          <w:iCs/>
          <w:sz w:val="24"/>
          <w:szCs w:val="24"/>
        </w:rPr>
        <w:t>University of Ottawa Institute of Mental Health Research</w:t>
      </w:r>
      <w:r>
        <w:rPr>
          <w:rFonts w:ascii="Times New Roman" w:hAnsi="Times New Roman" w:cs="Arial"/>
          <w:bCs/>
          <w:iCs/>
          <w:sz w:val="24"/>
          <w:szCs w:val="24"/>
        </w:rPr>
        <w:t>, ~$35,000.00.</w:t>
      </w:r>
    </w:p>
    <w:p w14:paraId="05DC4EFD" w14:textId="77777777" w:rsidR="00AC7432" w:rsidRPr="009B4911" w:rsidRDefault="00AC7432" w:rsidP="00AC7432">
      <w:pPr>
        <w:pStyle w:val="BodyTextIndent2"/>
        <w:tabs>
          <w:tab w:val="left" w:pos="1440"/>
        </w:tabs>
        <w:ind w:left="0"/>
        <w:rPr>
          <w:rFonts w:ascii="Times New Roman" w:hAnsi="Times New Roman" w:cs="Arial"/>
          <w:b/>
          <w:bCs/>
          <w:iCs/>
          <w:sz w:val="16"/>
          <w:szCs w:val="16"/>
        </w:rPr>
      </w:pPr>
    </w:p>
    <w:p w14:paraId="6FCEE599" w14:textId="77777777" w:rsidR="00AC7432" w:rsidRPr="003B67F2" w:rsidRDefault="00AC7432" w:rsidP="00AC7432">
      <w:pPr>
        <w:pStyle w:val="BodyTextIndent2"/>
        <w:tabs>
          <w:tab w:val="left" w:pos="1440"/>
        </w:tabs>
        <w:ind w:left="0"/>
        <w:rPr>
          <w:rFonts w:ascii="Times New Roman" w:hAnsi="Times New Roman" w:cs="Arial"/>
          <w:b/>
          <w:bCs/>
          <w:iCs/>
          <w:sz w:val="24"/>
          <w:szCs w:val="24"/>
        </w:rPr>
      </w:pPr>
      <w:r w:rsidRPr="003B67F2">
        <w:rPr>
          <w:rFonts w:ascii="Times New Roman" w:hAnsi="Times New Roman" w:cs="Arial"/>
          <w:b/>
          <w:bCs/>
          <w:iCs/>
          <w:sz w:val="24"/>
          <w:szCs w:val="24"/>
        </w:rPr>
        <w:t xml:space="preserve">Grants </w:t>
      </w:r>
      <w:r>
        <w:rPr>
          <w:rFonts w:ascii="Times New Roman" w:hAnsi="Times New Roman" w:cs="Arial"/>
          <w:b/>
          <w:bCs/>
          <w:iCs/>
          <w:sz w:val="24"/>
          <w:szCs w:val="24"/>
        </w:rPr>
        <w:t>–</w:t>
      </w:r>
      <w:r w:rsidRPr="003B67F2">
        <w:rPr>
          <w:rFonts w:ascii="Times New Roman" w:hAnsi="Times New Roman" w:cs="Arial"/>
          <w:b/>
          <w:bCs/>
          <w:iCs/>
          <w:sz w:val="24"/>
          <w:szCs w:val="24"/>
        </w:rPr>
        <w:t xml:space="preserve"> </w:t>
      </w:r>
      <w:r>
        <w:rPr>
          <w:rFonts w:ascii="Times New Roman" w:hAnsi="Times New Roman" w:cs="Arial"/>
          <w:b/>
          <w:bCs/>
          <w:iCs/>
          <w:sz w:val="24"/>
          <w:szCs w:val="24"/>
        </w:rPr>
        <w:t>In Progress</w:t>
      </w:r>
    </w:p>
    <w:p w14:paraId="6F4B066E" w14:textId="77777777" w:rsidR="00AC7432" w:rsidRPr="0030045F" w:rsidRDefault="00AC7432" w:rsidP="00E453F5">
      <w:pPr>
        <w:pStyle w:val="BodyTextIndent2"/>
        <w:tabs>
          <w:tab w:val="left" w:pos="1440"/>
        </w:tabs>
        <w:ind w:left="1440" w:hanging="1440"/>
        <w:rPr>
          <w:rFonts w:ascii="Times New Roman" w:hAnsi="Times New Roman" w:cs="Arial"/>
          <w:bCs/>
          <w:iCs/>
          <w:sz w:val="16"/>
          <w:szCs w:val="16"/>
        </w:rPr>
      </w:pPr>
    </w:p>
    <w:p w14:paraId="2C42A0E0" w14:textId="4545D21A" w:rsidR="00AC7432" w:rsidRPr="007B323A" w:rsidRDefault="00AC7432" w:rsidP="00E453F5">
      <w:pPr>
        <w:pStyle w:val="BodyTextIndent2"/>
        <w:tabs>
          <w:tab w:val="left" w:pos="1440"/>
        </w:tabs>
        <w:ind w:left="1440" w:hanging="1440"/>
        <w:rPr>
          <w:rFonts w:ascii="Times New Roman" w:hAnsi="Times New Roman"/>
          <w:bCs/>
          <w:iCs/>
          <w:sz w:val="24"/>
          <w:szCs w:val="24"/>
        </w:rPr>
      </w:pPr>
      <w:r>
        <w:rPr>
          <w:rFonts w:ascii="Times New Roman" w:hAnsi="Times New Roman" w:cs="Arial"/>
          <w:bCs/>
          <w:iCs/>
          <w:sz w:val="24"/>
          <w:szCs w:val="24"/>
        </w:rPr>
        <w:t>2015-20</w:t>
      </w:r>
      <w:r w:rsidR="00517B30">
        <w:rPr>
          <w:rFonts w:ascii="Times New Roman" w:hAnsi="Times New Roman" w:cs="Arial"/>
          <w:bCs/>
          <w:iCs/>
          <w:sz w:val="24"/>
          <w:szCs w:val="24"/>
        </w:rPr>
        <w:t>2</w:t>
      </w:r>
      <w:r w:rsidR="00065B2B">
        <w:rPr>
          <w:rFonts w:ascii="Times New Roman" w:hAnsi="Times New Roman" w:cs="Arial"/>
          <w:bCs/>
          <w:iCs/>
          <w:sz w:val="24"/>
          <w:szCs w:val="24"/>
        </w:rPr>
        <w:t>5</w:t>
      </w:r>
      <w:r>
        <w:rPr>
          <w:rFonts w:ascii="Times New Roman" w:hAnsi="Times New Roman" w:cs="Arial"/>
          <w:bCs/>
          <w:iCs/>
          <w:sz w:val="24"/>
          <w:szCs w:val="24"/>
        </w:rPr>
        <w:tab/>
        <w:t>(</w:t>
      </w:r>
      <w:r w:rsidR="0030045F">
        <w:rPr>
          <w:rFonts w:ascii="Times New Roman" w:hAnsi="Times New Roman" w:cs="Arial"/>
          <w:bCs/>
          <w:iCs/>
          <w:sz w:val="24"/>
          <w:szCs w:val="24"/>
        </w:rPr>
        <w:t xml:space="preserve">C. </w:t>
      </w:r>
      <w:proofErr w:type="spellStart"/>
      <w:r w:rsidR="0030045F">
        <w:rPr>
          <w:rFonts w:ascii="Times New Roman" w:hAnsi="Times New Roman" w:cs="Arial"/>
          <w:bCs/>
          <w:iCs/>
          <w:sz w:val="24"/>
          <w:szCs w:val="24"/>
        </w:rPr>
        <w:t>Meston</w:t>
      </w:r>
      <w:proofErr w:type="spellEnd"/>
      <w:r w:rsidR="0030045F">
        <w:rPr>
          <w:rFonts w:ascii="Times New Roman" w:hAnsi="Times New Roman" w:cs="Arial"/>
          <w:bCs/>
          <w:iCs/>
          <w:sz w:val="24"/>
          <w:szCs w:val="24"/>
        </w:rPr>
        <w:t xml:space="preserve">, </w:t>
      </w:r>
      <w:r>
        <w:rPr>
          <w:rFonts w:ascii="Times New Roman" w:hAnsi="Times New Roman" w:cs="Arial"/>
          <w:bCs/>
          <w:iCs/>
          <w:sz w:val="24"/>
          <w:szCs w:val="24"/>
        </w:rPr>
        <w:t>Principal Investigator</w:t>
      </w:r>
      <w:r w:rsidRPr="007B323A">
        <w:rPr>
          <w:rFonts w:ascii="Times New Roman" w:hAnsi="Times New Roman"/>
          <w:bCs/>
          <w:iCs/>
          <w:sz w:val="24"/>
          <w:szCs w:val="24"/>
        </w:rPr>
        <w:t xml:space="preserve">) </w:t>
      </w:r>
      <w:r w:rsidR="007B323A" w:rsidRPr="007B323A">
        <w:rPr>
          <w:rFonts w:ascii="Times New Roman" w:hAnsi="Times New Roman"/>
          <w:iCs/>
          <w:sz w:val="24"/>
          <w:szCs w:val="24"/>
        </w:rPr>
        <w:t>A</w:t>
      </w:r>
      <w:r w:rsidR="007B323A" w:rsidRPr="007B323A">
        <w:rPr>
          <w:rFonts w:ascii="Times New Roman" w:hAnsi="Times New Roman"/>
          <w:sz w:val="24"/>
          <w:szCs w:val="24"/>
        </w:rPr>
        <w:t xml:space="preserve"> Phase 2a, Single-Dose, Double-Blind, Placebo-Controlled, 2-Way Crossover Study to Evaluate the Efficacy and Safety of SST-6007, a Topical Sildenafil Cream, Compared to Placebo in Women with Acquired Genital Arousal Disorder. Strategic Science &amp; Technologies, LLC, </w:t>
      </w:r>
      <w:r w:rsidR="008F04B2">
        <w:rPr>
          <w:rFonts w:ascii="Times New Roman" w:hAnsi="Times New Roman"/>
          <w:sz w:val="24"/>
          <w:szCs w:val="24"/>
        </w:rPr>
        <w:t>$</w:t>
      </w:r>
      <w:r w:rsidR="00A10ECF">
        <w:rPr>
          <w:rFonts w:ascii="Times New Roman" w:hAnsi="Times New Roman"/>
          <w:sz w:val="24"/>
          <w:szCs w:val="24"/>
        </w:rPr>
        <w:t>3</w:t>
      </w:r>
      <w:r w:rsidR="008E4789">
        <w:rPr>
          <w:rFonts w:ascii="Times New Roman" w:hAnsi="Times New Roman"/>
          <w:sz w:val="24"/>
          <w:szCs w:val="24"/>
        </w:rPr>
        <w:t>3</w:t>
      </w:r>
      <w:r w:rsidR="00426BEC">
        <w:rPr>
          <w:rFonts w:ascii="Times New Roman" w:hAnsi="Times New Roman"/>
          <w:sz w:val="24"/>
          <w:szCs w:val="24"/>
        </w:rPr>
        <w:t>8</w:t>
      </w:r>
      <w:r w:rsidR="00A10ECF">
        <w:rPr>
          <w:rFonts w:ascii="Times New Roman" w:hAnsi="Times New Roman"/>
          <w:sz w:val="24"/>
          <w:szCs w:val="24"/>
        </w:rPr>
        <w:t>,</w:t>
      </w:r>
      <w:r w:rsidR="00426BEC">
        <w:rPr>
          <w:rFonts w:ascii="Times New Roman" w:hAnsi="Times New Roman"/>
          <w:sz w:val="24"/>
          <w:szCs w:val="24"/>
        </w:rPr>
        <w:t>566</w:t>
      </w:r>
      <w:r w:rsidR="008F04B2">
        <w:rPr>
          <w:rFonts w:ascii="Times New Roman" w:hAnsi="Times New Roman"/>
          <w:sz w:val="24"/>
          <w:szCs w:val="24"/>
        </w:rPr>
        <w:t>.</w:t>
      </w:r>
      <w:r w:rsidR="00263C60">
        <w:rPr>
          <w:rFonts w:ascii="Times New Roman" w:hAnsi="Times New Roman"/>
          <w:sz w:val="24"/>
          <w:szCs w:val="24"/>
        </w:rPr>
        <w:t>00.</w:t>
      </w:r>
    </w:p>
    <w:p w14:paraId="22A9B5A7" w14:textId="77777777" w:rsidR="004D21A9" w:rsidRPr="004D21A9" w:rsidRDefault="004D21A9" w:rsidP="004D21A9">
      <w:pPr>
        <w:pStyle w:val="BodyTextIndent2"/>
        <w:tabs>
          <w:tab w:val="left" w:pos="1440"/>
        </w:tabs>
        <w:ind w:left="1440" w:hanging="1440"/>
        <w:rPr>
          <w:rFonts w:ascii="Times New Roman" w:hAnsi="Times New Roman"/>
          <w:sz w:val="10"/>
          <w:szCs w:val="10"/>
        </w:rPr>
      </w:pPr>
    </w:p>
    <w:p w14:paraId="156A1B65" w14:textId="1D1B2ADB" w:rsidR="004D21A9" w:rsidRDefault="004D21A9" w:rsidP="004D21A9">
      <w:pPr>
        <w:pStyle w:val="BodyTextIndent2"/>
        <w:tabs>
          <w:tab w:val="left" w:pos="1440"/>
        </w:tabs>
        <w:ind w:left="1440" w:hanging="1440"/>
        <w:rPr>
          <w:rFonts w:ascii="Times New Roman" w:hAnsi="Times New Roman"/>
          <w:sz w:val="24"/>
          <w:szCs w:val="24"/>
        </w:rPr>
      </w:pPr>
      <w:r w:rsidRPr="00E46985">
        <w:rPr>
          <w:rFonts w:ascii="Times New Roman" w:hAnsi="Times New Roman"/>
          <w:sz w:val="24"/>
          <w:szCs w:val="24"/>
        </w:rPr>
        <w:t>20</w:t>
      </w:r>
      <w:r>
        <w:rPr>
          <w:rFonts w:ascii="Times New Roman" w:hAnsi="Times New Roman"/>
          <w:sz w:val="24"/>
          <w:szCs w:val="24"/>
        </w:rPr>
        <w:t xml:space="preserve">17 </w:t>
      </w:r>
      <w:r w:rsidRPr="00E46985">
        <w:rPr>
          <w:rFonts w:ascii="Times New Roman" w:hAnsi="Times New Roman"/>
          <w:sz w:val="24"/>
          <w:szCs w:val="24"/>
        </w:rPr>
        <w:t>-</w:t>
      </w:r>
      <w:r>
        <w:rPr>
          <w:rFonts w:ascii="Times New Roman" w:hAnsi="Times New Roman"/>
          <w:sz w:val="24"/>
          <w:szCs w:val="24"/>
        </w:rPr>
        <w:t xml:space="preserve"> </w:t>
      </w:r>
      <w:r w:rsidRPr="00E46985">
        <w:rPr>
          <w:rFonts w:ascii="Times New Roman" w:hAnsi="Times New Roman"/>
          <w:sz w:val="24"/>
          <w:szCs w:val="24"/>
        </w:rPr>
        <w:t>20</w:t>
      </w:r>
      <w:r>
        <w:rPr>
          <w:rFonts w:ascii="Times New Roman" w:hAnsi="Times New Roman"/>
          <w:sz w:val="24"/>
          <w:szCs w:val="24"/>
        </w:rPr>
        <w:t>20</w:t>
      </w:r>
      <w:r w:rsidRPr="00E46985">
        <w:rPr>
          <w:rFonts w:ascii="Times New Roman" w:hAnsi="Times New Roman"/>
          <w:sz w:val="24"/>
          <w:szCs w:val="24"/>
        </w:rPr>
        <w:t xml:space="preserve"> </w:t>
      </w:r>
      <w:r w:rsidRPr="00E46985">
        <w:rPr>
          <w:rFonts w:ascii="Times New Roman" w:hAnsi="Times New Roman"/>
          <w:sz w:val="24"/>
          <w:szCs w:val="24"/>
        </w:rPr>
        <w:tab/>
      </w:r>
      <w:r>
        <w:rPr>
          <w:rFonts w:ascii="Times New Roman" w:hAnsi="Times New Roman"/>
          <w:sz w:val="24"/>
          <w:szCs w:val="24"/>
        </w:rPr>
        <w:t>*</w:t>
      </w:r>
      <w:proofErr w:type="spellStart"/>
      <w:r>
        <w:rPr>
          <w:rFonts w:ascii="Times New Roman" w:hAnsi="Times New Roman"/>
          <w:sz w:val="24"/>
          <w:szCs w:val="24"/>
        </w:rPr>
        <w:t>Kilimnik</w:t>
      </w:r>
      <w:proofErr w:type="spellEnd"/>
      <w:r>
        <w:rPr>
          <w:rFonts w:ascii="Times New Roman" w:hAnsi="Times New Roman"/>
          <w:sz w:val="24"/>
          <w:szCs w:val="24"/>
        </w:rPr>
        <w:t>, C. D. Canadian Institute of Health Research Doctoral Award,</w:t>
      </w:r>
      <w:r w:rsidRPr="00E46985">
        <w:rPr>
          <w:rFonts w:ascii="Times New Roman" w:hAnsi="Times New Roman"/>
          <w:sz w:val="24"/>
          <w:szCs w:val="24"/>
        </w:rPr>
        <w:t xml:space="preserve"> (Mentor: C. </w:t>
      </w:r>
      <w:proofErr w:type="spellStart"/>
      <w:r w:rsidRPr="00E46985">
        <w:rPr>
          <w:rFonts w:ascii="Times New Roman" w:hAnsi="Times New Roman"/>
          <w:sz w:val="24"/>
          <w:szCs w:val="24"/>
        </w:rPr>
        <w:t>Meston</w:t>
      </w:r>
      <w:proofErr w:type="spellEnd"/>
      <w:r w:rsidRPr="00E46985">
        <w:rPr>
          <w:rFonts w:ascii="Times New Roman" w:hAnsi="Times New Roman"/>
          <w:sz w:val="24"/>
          <w:szCs w:val="24"/>
        </w:rPr>
        <w:t>).</w:t>
      </w:r>
    </w:p>
    <w:p w14:paraId="3647DD84" w14:textId="7E09CF24" w:rsidR="000E6080" w:rsidRDefault="000E6080" w:rsidP="004D21A9">
      <w:pPr>
        <w:pStyle w:val="BodyTextIndent2"/>
        <w:tabs>
          <w:tab w:val="left" w:pos="1440"/>
        </w:tabs>
        <w:ind w:left="1440" w:hanging="1440"/>
        <w:rPr>
          <w:rFonts w:ascii="Times New Roman" w:hAnsi="Times New Roman"/>
          <w:sz w:val="24"/>
          <w:szCs w:val="24"/>
        </w:rPr>
      </w:pPr>
    </w:p>
    <w:p w14:paraId="595C8F23" w14:textId="239E8FF3" w:rsidR="000E6080" w:rsidRDefault="000E6080" w:rsidP="004D21A9">
      <w:pPr>
        <w:pStyle w:val="BodyTextIndent2"/>
        <w:tabs>
          <w:tab w:val="left" w:pos="1440"/>
        </w:tabs>
        <w:ind w:left="1440" w:hanging="1440"/>
        <w:rPr>
          <w:rFonts w:ascii="Times New Roman" w:hAnsi="Times New Roman"/>
          <w:sz w:val="24"/>
          <w:szCs w:val="24"/>
        </w:rPr>
      </w:pPr>
      <w:r>
        <w:rPr>
          <w:rFonts w:ascii="Times New Roman" w:hAnsi="Times New Roman"/>
          <w:sz w:val="24"/>
          <w:szCs w:val="24"/>
        </w:rPr>
        <w:t>2018 – 202</w:t>
      </w:r>
      <w:r w:rsidR="00901A32">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C. </w:t>
      </w:r>
      <w:proofErr w:type="spellStart"/>
      <w:r>
        <w:rPr>
          <w:rFonts w:ascii="Times New Roman" w:hAnsi="Times New Roman"/>
          <w:sz w:val="24"/>
          <w:szCs w:val="24"/>
        </w:rPr>
        <w:t>Meston</w:t>
      </w:r>
      <w:proofErr w:type="spellEnd"/>
      <w:r>
        <w:rPr>
          <w:rFonts w:ascii="Times New Roman" w:hAnsi="Times New Roman"/>
          <w:sz w:val="24"/>
          <w:szCs w:val="24"/>
        </w:rPr>
        <w:t xml:space="preserve">, Principal Investigator; </w:t>
      </w:r>
      <w:r w:rsidR="00E86B65">
        <w:rPr>
          <w:rFonts w:ascii="Times New Roman" w:hAnsi="Times New Roman"/>
          <w:sz w:val="24"/>
          <w:szCs w:val="24"/>
        </w:rPr>
        <w:t>*</w:t>
      </w:r>
      <w:r>
        <w:rPr>
          <w:rFonts w:ascii="Times New Roman" w:hAnsi="Times New Roman"/>
          <w:sz w:val="24"/>
          <w:szCs w:val="24"/>
        </w:rPr>
        <w:t xml:space="preserve">Chelsea </w:t>
      </w:r>
      <w:proofErr w:type="spellStart"/>
      <w:r>
        <w:rPr>
          <w:rFonts w:ascii="Times New Roman" w:hAnsi="Times New Roman"/>
          <w:sz w:val="24"/>
          <w:szCs w:val="24"/>
        </w:rPr>
        <w:t>Kilimnik</w:t>
      </w:r>
      <w:proofErr w:type="spellEnd"/>
      <w:r>
        <w:rPr>
          <w:rFonts w:ascii="Times New Roman" w:hAnsi="Times New Roman"/>
          <w:sz w:val="24"/>
          <w:szCs w:val="24"/>
        </w:rPr>
        <w:t>). A cognitive bias intervention for the psychological and sexual well-being of women with a history of childhood sexual abuse. International Society for the Study of Women’s Sexual Health (ISSWSH), $6,000.00.</w:t>
      </w:r>
    </w:p>
    <w:p w14:paraId="1CD095DF" w14:textId="77777777" w:rsidR="00E86B65" w:rsidRPr="00E46985" w:rsidRDefault="00E86B65" w:rsidP="004D21A9">
      <w:pPr>
        <w:pStyle w:val="BodyTextIndent2"/>
        <w:tabs>
          <w:tab w:val="left" w:pos="1440"/>
        </w:tabs>
        <w:ind w:left="1440" w:hanging="1440"/>
        <w:rPr>
          <w:rFonts w:ascii="Times New Roman" w:hAnsi="Times New Roman"/>
          <w:sz w:val="24"/>
          <w:szCs w:val="24"/>
        </w:rPr>
      </w:pPr>
    </w:p>
    <w:p w14:paraId="4A18EAA1" w14:textId="15972CAD" w:rsidR="00E86B65" w:rsidRDefault="00E86B65" w:rsidP="00E86B65">
      <w:pPr>
        <w:pStyle w:val="BodyTextIndent2"/>
        <w:tabs>
          <w:tab w:val="left" w:pos="1440"/>
        </w:tabs>
        <w:ind w:left="1440" w:hanging="1440"/>
        <w:rPr>
          <w:rFonts w:ascii="Times New Roman" w:hAnsi="Times New Roman"/>
          <w:sz w:val="24"/>
          <w:szCs w:val="24"/>
        </w:rPr>
      </w:pPr>
      <w:r>
        <w:rPr>
          <w:rFonts w:ascii="Times New Roman" w:hAnsi="Times New Roman"/>
          <w:sz w:val="24"/>
          <w:szCs w:val="24"/>
        </w:rPr>
        <w:t xml:space="preserve">2019 – 2021 </w:t>
      </w:r>
      <w:proofErr w:type="gramStart"/>
      <w:r>
        <w:rPr>
          <w:rFonts w:ascii="Times New Roman" w:hAnsi="Times New Roman"/>
          <w:sz w:val="24"/>
          <w:szCs w:val="24"/>
        </w:rPr>
        <w:t xml:space="preserve">   (</w:t>
      </w:r>
      <w:proofErr w:type="gramEnd"/>
      <w:r>
        <w:rPr>
          <w:rFonts w:ascii="Times New Roman" w:hAnsi="Times New Roman"/>
          <w:sz w:val="24"/>
          <w:szCs w:val="24"/>
        </w:rPr>
        <w:t xml:space="preserve">C. </w:t>
      </w:r>
      <w:proofErr w:type="spellStart"/>
      <w:r>
        <w:rPr>
          <w:rFonts w:ascii="Times New Roman" w:hAnsi="Times New Roman"/>
          <w:sz w:val="24"/>
          <w:szCs w:val="24"/>
        </w:rPr>
        <w:t>Meston</w:t>
      </w:r>
      <w:proofErr w:type="spellEnd"/>
      <w:r>
        <w:rPr>
          <w:rFonts w:ascii="Times New Roman" w:hAnsi="Times New Roman"/>
          <w:sz w:val="24"/>
          <w:szCs w:val="24"/>
        </w:rPr>
        <w:t>, Principal Investigator; *Ariel Handy). Effects of oral contraception on women’s sexual function. International Society for the Study of Women’s Sexual Health (ISSWSH), $6,000.00.</w:t>
      </w:r>
    </w:p>
    <w:p w14:paraId="63999B80" w14:textId="77777777" w:rsidR="00901A32" w:rsidRPr="00E46985" w:rsidRDefault="00901A32" w:rsidP="00E86B65">
      <w:pPr>
        <w:pStyle w:val="BodyTextIndent2"/>
        <w:tabs>
          <w:tab w:val="left" w:pos="1440"/>
        </w:tabs>
        <w:ind w:left="1440" w:hanging="1440"/>
        <w:rPr>
          <w:rFonts w:ascii="Times New Roman" w:hAnsi="Times New Roman"/>
          <w:sz w:val="24"/>
          <w:szCs w:val="24"/>
        </w:rPr>
      </w:pPr>
    </w:p>
    <w:p w14:paraId="02266256" w14:textId="4EA42443" w:rsidR="00901A32" w:rsidRPr="00E46985" w:rsidRDefault="00901A32" w:rsidP="00901A32">
      <w:pPr>
        <w:pStyle w:val="BodyTextIndent2"/>
        <w:tabs>
          <w:tab w:val="left" w:pos="1440"/>
        </w:tabs>
        <w:ind w:left="1440" w:hanging="1440"/>
        <w:rPr>
          <w:rFonts w:ascii="Times New Roman" w:hAnsi="Times New Roman"/>
          <w:sz w:val="24"/>
          <w:szCs w:val="24"/>
        </w:rPr>
      </w:pPr>
      <w:r>
        <w:rPr>
          <w:rFonts w:ascii="Times New Roman" w:hAnsi="Times New Roman"/>
          <w:sz w:val="24"/>
          <w:szCs w:val="24"/>
        </w:rPr>
        <w:t xml:space="preserve">2020 – 2022 </w:t>
      </w:r>
      <w:proofErr w:type="gramStart"/>
      <w:r>
        <w:rPr>
          <w:rFonts w:ascii="Times New Roman" w:hAnsi="Times New Roman"/>
          <w:sz w:val="24"/>
          <w:szCs w:val="24"/>
        </w:rPr>
        <w:t xml:space="preserve">   (</w:t>
      </w:r>
      <w:proofErr w:type="gramEnd"/>
      <w:r>
        <w:rPr>
          <w:rFonts w:ascii="Times New Roman" w:hAnsi="Times New Roman"/>
          <w:sz w:val="24"/>
          <w:szCs w:val="24"/>
        </w:rPr>
        <w:t xml:space="preserve">C. </w:t>
      </w:r>
      <w:proofErr w:type="spellStart"/>
      <w:r>
        <w:rPr>
          <w:rFonts w:ascii="Times New Roman" w:hAnsi="Times New Roman"/>
          <w:sz w:val="24"/>
          <w:szCs w:val="24"/>
        </w:rPr>
        <w:t>Meston</w:t>
      </w:r>
      <w:proofErr w:type="spellEnd"/>
      <w:r>
        <w:rPr>
          <w:rFonts w:ascii="Times New Roman" w:hAnsi="Times New Roman"/>
          <w:sz w:val="24"/>
          <w:szCs w:val="24"/>
        </w:rPr>
        <w:t xml:space="preserve">, Principal Investigator; *Bridget </w:t>
      </w:r>
      <w:proofErr w:type="spellStart"/>
      <w:r>
        <w:rPr>
          <w:rFonts w:ascii="Times New Roman" w:hAnsi="Times New Roman"/>
          <w:sz w:val="24"/>
          <w:szCs w:val="24"/>
        </w:rPr>
        <w:t>Freihart</w:t>
      </w:r>
      <w:proofErr w:type="spellEnd"/>
      <w:r>
        <w:rPr>
          <w:rFonts w:ascii="Times New Roman" w:hAnsi="Times New Roman"/>
          <w:sz w:val="24"/>
          <w:szCs w:val="24"/>
        </w:rPr>
        <w:t>). The relationship between physiological synchrony and sexual satisfaction in opposite-sex couples. International Society for the Study of Women’s Sexual Health (ISSWSH), $6,000.00.</w:t>
      </w:r>
    </w:p>
    <w:p w14:paraId="13226F0B" w14:textId="2E480CAE" w:rsidR="001523AE" w:rsidRDefault="001523AE" w:rsidP="001523AE">
      <w:pPr>
        <w:pStyle w:val="BodyTextIndent2"/>
        <w:tabs>
          <w:tab w:val="left" w:pos="5475"/>
        </w:tabs>
        <w:ind w:left="1440" w:hanging="1440"/>
        <w:rPr>
          <w:rFonts w:cs="Arial"/>
          <w:b/>
          <w:sz w:val="28"/>
          <w:szCs w:val="28"/>
        </w:rPr>
      </w:pPr>
      <w:r>
        <w:rPr>
          <w:rFonts w:cs="Arial"/>
          <w:b/>
          <w:sz w:val="28"/>
          <w:szCs w:val="28"/>
        </w:rPr>
        <w:tab/>
      </w:r>
      <w:r>
        <w:rPr>
          <w:rFonts w:cs="Arial"/>
          <w:b/>
          <w:sz w:val="28"/>
          <w:szCs w:val="28"/>
        </w:rPr>
        <w:tab/>
      </w:r>
    </w:p>
    <w:p w14:paraId="2B0ABF48" w14:textId="77777777" w:rsidR="001523AE" w:rsidRPr="003B67F2" w:rsidRDefault="001523AE" w:rsidP="001523AE">
      <w:pPr>
        <w:rPr>
          <w:rFonts w:cs="Arial"/>
          <w:b/>
          <w:sz w:val="28"/>
          <w:szCs w:val="28"/>
        </w:rPr>
      </w:pPr>
      <w:r w:rsidRPr="003B67F2">
        <w:rPr>
          <w:rFonts w:cs="Arial"/>
          <w:b/>
          <w:sz w:val="28"/>
          <w:szCs w:val="28"/>
        </w:rPr>
        <w:t xml:space="preserve">FELLOWSHIPS/SCHOLARSHIPS: </w:t>
      </w:r>
    </w:p>
    <w:p w14:paraId="5658EF2B" w14:textId="77777777" w:rsidR="001523AE" w:rsidRPr="009B4911" w:rsidRDefault="001523AE" w:rsidP="001523AE">
      <w:pPr>
        <w:rPr>
          <w:rFonts w:cs="Arial"/>
          <w:b/>
          <w:sz w:val="10"/>
          <w:szCs w:val="10"/>
        </w:rPr>
      </w:pPr>
    </w:p>
    <w:p w14:paraId="2CDC1F70" w14:textId="77777777" w:rsidR="001523AE" w:rsidRPr="003B67F2" w:rsidRDefault="001523AE" w:rsidP="001523AE">
      <w:pPr>
        <w:ind w:left="1260" w:hanging="1260"/>
        <w:rPr>
          <w:rFonts w:cs="Arial"/>
        </w:rPr>
      </w:pPr>
      <w:r w:rsidRPr="003B67F2">
        <w:rPr>
          <w:rFonts w:cs="Arial"/>
        </w:rPr>
        <w:t>1989</w:t>
      </w:r>
      <w:proofErr w:type="gramStart"/>
      <w:r w:rsidRPr="003B67F2">
        <w:rPr>
          <w:rFonts w:cs="Arial"/>
        </w:rPr>
        <w:tab/>
      </w:r>
      <w:r>
        <w:rPr>
          <w:rFonts w:cs="Arial"/>
        </w:rPr>
        <w:t xml:space="preserve">  </w:t>
      </w:r>
      <w:r w:rsidRPr="003B67F2">
        <w:rPr>
          <w:rFonts w:cs="Arial"/>
        </w:rPr>
        <w:t>University</w:t>
      </w:r>
      <w:proofErr w:type="gramEnd"/>
      <w:r w:rsidRPr="003B67F2">
        <w:rPr>
          <w:rFonts w:cs="Arial"/>
        </w:rPr>
        <w:t xml:space="preserve"> of British Columbia Undergraduate Scholarship</w:t>
      </w:r>
    </w:p>
    <w:p w14:paraId="13AEC4DC" w14:textId="77777777" w:rsidR="001523AE" w:rsidRPr="009B4911" w:rsidRDefault="001523AE" w:rsidP="001523AE">
      <w:pPr>
        <w:ind w:left="1260" w:hanging="1260"/>
        <w:rPr>
          <w:rFonts w:cs="Arial"/>
          <w:sz w:val="10"/>
          <w:szCs w:val="10"/>
        </w:rPr>
      </w:pPr>
    </w:p>
    <w:p w14:paraId="32C2F61A" w14:textId="77777777" w:rsidR="001523AE" w:rsidRDefault="001523AE" w:rsidP="001523AE">
      <w:pPr>
        <w:ind w:left="1260" w:hanging="1260"/>
        <w:rPr>
          <w:rFonts w:cs="Arial"/>
        </w:rPr>
      </w:pPr>
      <w:r w:rsidRPr="003B67F2">
        <w:rPr>
          <w:rFonts w:cs="Arial"/>
        </w:rPr>
        <w:t>1990</w:t>
      </w:r>
      <w:proofErr w:type="gramStart"/>
      <w:r w:rsidRPr="003B67F2">
        <w:rPr>
          <w:rFonts w:cs="Arial"/>
        </w:rPr>
        <w:tab/>
      </w:r>
      <w:r>
        <w:rPr>
          <w:rFonts w:cs="Arial"/>
        </w:rPr>
        <w:t xml:space="preserve">  </w:t>
      </w:r>
      <w:r w:rsidRPr="003B67F2">
        <w:rPr>
          <w:rFonts w:cs="Arial"/>
        </w:rPr>
        <w:t>Natural</w:t>
      </w:r>
      <w:proofErr w:type="gramEnd"/>
      <w:r w:rsidRPr="003B67F2">
        <w:rPr>
          <w:rFonts w:cs="Arial"/>
        </w:rPr>
        <w:t xml:space="preserve"> Sciences and Engineering Research Council of Canada (NSERC) </w:t>
      </w:r>
      <w:r>
        <w:rPr>
          <w:rFonts w:cs="Arial"/>
        </w:rPr>
        <w:t xml:space="preserve">   </w:t>
      </w:r>
    </w:p>
    <w:p w14:paraId="7C68168A" w14:textId="77777777" w:rsidR="001523AE" w:rsidRPr="003B67F2" w:rsidRDefault="001523AE" w:rsidP="001523AE">
      <w:pPr>
        <w:ind w:left="1260" w:hanging="1260"/>
        <w:rPr>
          <w:rFonts w:cs="Arial"/>
        </w:rPr>
      </w:pPr>
      <w:r>
        <w:rPr>
          <w:rFonts w:cs="Arial"/>
        </w:rPr>
        <w:tab/>
        <w:t xml:space="preserve">  </w:t>
      </w:r>
      <w:r w:rsidRPr="003B67F2">
        <w:rPr>
          <w:rFonts w:cs="Arial"/>
        </w:rPr>
        <w:t>University Undergraduate Student Research Award</w:t>
      </w:r>
    </w:p>
    <w:p w14:paraId="403596D5" w14:textId="77777777" w:rsidR="001523AE" w:rsidRPr="009B4911" w:rsidRDefault="001523AE" w:rsidP="001523AE">
      <w:pPr>
        <w:ind w:left="1260" w:hanging="1260"/>
        <w:rPr>
          <w:rFonts w:cs="Arial"/>
          <w:sz w:val="10"/>
          <w:szCs w:val="10"/>
        </w:rPr>
      </w:pPr>
    </w:p>
    <w:p w14:paraId="62E83607" w14:textId="77777777" w:rsidR="001523AE" w:rsidRPr="003B67F2" w:rsidRDefault="001523AE" w:rsidP="001523AE">
      <w:pPr>
        <w:ind w:left="1260" w:hanging="1260"/>
        <w:rPr>
          <w:rFonts w:cs="Arial"/>
        </w:rPr>
      </w:pPr>
      <w:r w:rsidRPr="003B67F2">
        <w:rPr>
          <w:rFonts w:cs="Arial"/>
        </w:rPr>
        <w:t>1990</w:t>
      </w:r>
      <w:proofErr w:type="gramStart"/>
      <w:r w:rsidRPr="003B67F2">
        <w:rPr>
          <w:rFonts w:cs="Arial"/>
        </w:rPr>
        <w:tab/>
      </w:r>
      <w:r>
        <w:rPr>
          <w:rFonts w:cs="Arial"/>
        </w:rPr>
        <w:t xml:space="preserve">  </w:t>
      </w:r>
      <w:r w:rsidRPr="003B67F2">
        <w:rPr>
          <w:rFonts w:cs="Arial"/>
        </w:rPr>
        <w:t>University</w:t>
      </w:r>
      <w:proofErr w:type="gramEnd"/>
      <w:r w:rsidRPr="003B67F2">
        <w:rPr>
          <w:rFonts w:cs="Arial"/>
        </w:rPr>
        <w:t xml:space="preserve"> of British Columbia Undergraduate Scholarship</w:t>
      </w:r>
    </w:p>
    <w:p w14:paraId="016DA3C8" w14:textId="77777777" w:rsidR="001523AE" w:rsidRPr="009B4911" w:rsidRDefault="001523AE" w:rsidP="001523AE">
      <w:pPr>
        <w:ind w:left="1260" w:hanging="1260"/>
        <w:rPr>
          <w:rFonts w:cs="Arial"/>
          <w:sz w:val="10"/>
          <w:szCs w:val="10"/>
        </w:rPr>
      </w:pPr>
    </w:p>
    <w:p w14:paraId="6630DF15" w14:textId="77777777" w:rsidR="001523AE" w:rsidRDefault="001523AE" w:rsidP="001523AE">
      <w:pPr>
        <w:ind w:left="1260" w:hanging="1260"/>
        <w:rPr>
          <w:rFonts w:cs="Arial"/>
        </w:rPr>
      </w:pPr>
      <w:r w:rsidRPr="003B67F2">
        <w:rPr>
          <w:rFonts w:cs="Arial"/>
        </w:rPr>
        <w:lastRenderedPageBreak/>
        <w:t>1991</w:t>
      </w:r>
      <w:proofErr w:type="gramStart"/>
      <w:r w:rsidRPr="003B67F2">
        <w:rPr>
          <w:rFonts w:cs="Arial"/>
        </w:rPr>
        <w:tab/>
      </w:r>
      <w:r>
        <w:rPr>
          <w:rFonts w:cs="Arial"/>
        </w:rPr>
        <w:t xml:space="preserve">  </w:t>
      </w:r>
      <w:r w:rsidRPr="003B67F2">
        <w:rPr>
          <w:rFonts w:cs="Arial"/>
        </w:rPr>
        <w:t>Natural</w:t>
      </w:r>
      <w:proofErr w:type="gramEnd"/>
      <w:r w:rsidRPr="003B67F2">
        <w:rPr>
          <w:rFonts w:cs="Arial"/>
        </w:rPr>
        <w:t xml:space="preserve"> Sciences and Engineering Research Council of Canada (NSERC) </w:t>
      </w:r>
      <w:r>
        <w:rPr>
          <w:rFonts w:cs="Arial"/>
        </w:rPr>
        <w:t xml:space="preserve">    </w:t>
      </w:r>
    </w:p>
    <w:p w14:paraId="7BEB2801" w14:textId="77777777" w:rsidR="001523AE" w:rsidRPr="003B67F2" w:rsidRDefault="001523AE" w:rsidP="001523AE">
      <w:pPr>
        <w:ind w:left="1260" w:hanging="1260"/>
        <w:rPr>
          <w:rFonts w:cs="Arial"/>
        </w:rPr>
      </w:pPr>
      <w:r>
        <w:rPr>
          <w:rFonts w:cs="Arial"/>
        </w:rPr>
        <w:tab/>
        <w:t xml:space="preserve">  </w:t>
      </w:r>
      <w:r w:rsidRPr="003B67F2">
        <w:rPr>
          <w:rFonts w:cs="Arial"/>
        </w:rPr>
        <w:t>University Undergraduate Student Research Award</w:t>
      </w:r>
    </w:p>
    <w:p w14:paraId="076AB1F1" w14:textId="77777777" w:rsidR="001523AE" w:rsidRPr="009B4911" w:rsidRDefault="001523AE" w:rsidP="001523AE">
      <w:pPr>
        <w:ind w:left="1260" w:hanging="1260"/>
        <w:rPr>
          <w:rFonts w:cs="Arial"/>
          <w:sz w:val="10"/>
          <w:szCs w:val="10"/>
        </w:rPr>
      </w:pPr>
    </w:p>
    <w:p w14:paraId="23391C88" w14:textId="77777777" w:rsidR="001523AE" w:rsidRPr="003B67F2" w:rsidRDefault="001523AE" w:rsidP="001523AE">
      <w:pPr>
        <w:ind w:left="1260" w:hanging="1260"/>
        <w:rPr>
          <w:rFonts w:cs="Arial"/>
        </w:rPr>
      </w:pPr>
      <w:r w:rsidRPr="003B67F2">
        <w:rPr>
          <w:rFonts w:cs="Arial"/>
        </w:rPr>
        <w:t>1991</w:t>
      </w:r>
      <w:r>
        <w:rPr>
          <w:rFonts w:cs="Arial"/>
        </w:rPr>
        <w:t xml:space="preserve"> </w:t>
      </w:r>
      <w:r w:rsidRPr="003B67F2">
        <w:rPr>
          <w:rFonts w:cs="Arial"/>
        </w:rPr>
        <w:t>–</w:t>
      </w:r>
      <w:r>
        <w:rPr>
          <w:rFonts w:cs="Arial"/>
        </w:rPr>
        <w:t xml:space="preserve"> </w:t>
      </w:r>
      <w:r w:rsidRPr="003B67F2">
        <w:rPr>
          <w:rFonts w:cs="Arial"/>
        </w:rPr>
        <w:t>1992</w:t>
      </w:r>
      <w:proofErr w:type="gramStart"/>
      <w:r w:rsidRPr="003B67F2">
        <w:rPr>
          <w:rFonts w:cs="Arial"/>
        </w:rPr>
        <w:tab/>
      </w:r>
      <w:r>
        <w:rPr>
          <w:rFonts w:cs="Arial"/>
        </w:rPr>
        <w:t xml:space="preserve">  </w:t>
      </w:r>
      <w:r w:rsidRPr="003B67F2">
        <w:rPr>
          <w:rFonts w:cs="Arial"/>
        </w:rPr>
        <w:t>Medical</w:t>
      </w:r>
      <w:proofErr w:type="gramEnd"/>
      <w:r w:rsidRPr="003B67F2">
        <w:rPr>
          <w:rFonts w:cs="Arial"/>
        </w:rPr>
        <w:t xml:space="preserve"> Research Council (MRC) of Canada Postgraduate Scholarship</w:t>
      </w:r>
    </w:p>
    <w:p w14:paraId="610846CD" w14:textId="77777777" w:rsidR="001523AE" w:rsidRPr="009B4911" w:rsidRDefault="001523AE" w:rsidP="001523AE">
      <w:pPr>
        <w:ind w:left="1260" w:hanging="1260"/>
        <w:rPr>
          <w:rFonts w:cs="Arial"/>
          <w:sz w:val="10"/>
          <w:szCs w:val="10"/>
        </w:rPr>
      </w:pPr>
    </w:p>
    <w:p w14:paraId="1591058F" w14:textId="77777777" w:rsidR="001523AE" w:rsidRDefault="001523AE" w:rsidP="001523AE">
      <w:pPr>
        <w:ind w:left="1260" w:hanging="1260"/>
        <w:rPr>
          <w:rFonts w:cs="Arial"/>
        </w:rPr>
      </w:pPr>
      <w:r w:rsidRPr="003B67F2">
        <w:rPr>
          <w:rFonts w:cs="Arial"/>
        </w:rPr>
        <w:t>1991</w:t>
      </w:r>
      <w:r>
        <w:rPr>
          <w:rFonts w:cs="Arial"/>
        </w:rPr>
        <w:t xml:space="preserve"> </w:t>
      </w:r>
      <w:r w:rsidRPr="003B67F2">
        <w:rPr>
          <w:rFonts w:cs="Arial"/>
        </w:rPr>
        <w:t>–</w:t>
      </w:r>
      <w:r>
        <w:rPr>
          <w:rFonts w:cs="Arial"/>
        </w:rPr>
        <w:t xml:space="preserve"> </w:t>
      </w:r>
      <w:r w:rsidRPr="003B67F2">
        <w:rPr>
          <w:rFonts w:cs="Arial"/>
        </w:rPr>
        <w:t>1993</w:t>
      </w:r>
      <w:proofErr w:type="gramStart"/>
      <w:r w:rsidRPr="003B67F2">
        <w:rPr>
          <w:rFonts w:cs="Arial"/>
        </w:rPr>
        <w:tab/>
      </w:r>
      <w:r>
        <w:rPr>
          <w:rFonts w:cs="Arial"/>
        </w:rPr>
        <w:t xml:space="preserve">  </w:t>
      </w:r>
      <w:r w:rsidRPr="003B67F2">
        <w:rPr>
          <w:rFonts w:cs="Arial"/>
        </w:rPr>
        <w:t>Natural</w:t>
      </w:r>
      <w:proofErr w:type="gramEnd"/>
      <w:r w:rsidRPr="003B67F2">
        <w:rPr>
          <w:rFonts w:cs="Arial"/>
        </w:rPr>
        <w:t xml:space="preserve"> Sciences and Engineering Research Council of Canada (NSERC) </w:t>
      </w:r>
      <w:r>
        <w:rPr>
          <w:rFonts w:cs="Arial"/>
        </w:rPr>
        <w:t xml:space="preserve"> </w:t>
      </w:r>
    </w:p>
    <w:p w14:paraId="778F05AE" w14:textId="77777777" w:rsidR="001523AE" w:rsidRPr="003B67F2" w:rsidRDefault="001523AE" w:rsidP="001523AE">
      <w:pPr>
        <w:ind w:left="1260" w:hanging="1260"/>
        <w:rPr>
          <w:rFonts w:cs="Arial"/>
        </w:rPr>
      </w:pPr>
      <w:r>
        <w:rPr>
          <w:rFonts w:cs="Arial"/>
        </w:rPr>
        <w:tab/>
        <w:t xml:space="preserve">  </w:t>
      </w:r>
      <w:r w:rsidRPr="003B67F2">
        <w:rPr>
          <w:rFonts w:cs="Arial"/>
        </w:rPr>
        <w:t>Postgraduate Scholarship</w:t>
      </w:r>
    </w:p>
    <w:p w14:paraId="44D9D008" w14:textId="77777777" w:rsidR="001523AE" w:rsidRPr="009B4911" w:rsidRDefault="001523AE" w:rsidP="001523AE">
      <w:pPr>
        <w:ind w:left="1260" w:hanging="1260"/>
        <w:rPr>
          <w:rFonts w:cs="Arial"/>
          <w:sz w:val="10"/>
          <w:szCs w:val="10"/>
        </w:rPr>
      </w:pPr>
    </w:p>
    <w:p w14:paraId="730EAB6E" w14:textId="77777777" w:rsidR="001523AE" w:rsidRPr="003B67F2" w:rsidRDefault="001523AE" w:rsidP="001523AE">
      <w:pPr>
        <w:ind w:left="1260" w:hanging="1260"/>
        <w:rPr>
          <w:rFonts w:cs="Arial"/>
        </w:rPr>
      </w:pPr>
      <w:r w:rsidRPr="003B67F2">
        <w:rPr>
          <w:rFonts w:cs="Arial"/>
        </w:rPr>
        <w:t>1993</w:t>
      </w:r>
      <w:r>
        <w:rPr>
          <w:rFonts w:cs="Arial"/>
        </w:rPr>
        <w:t xml:space="preserve"> </w:t>
      </w:r>
      <w:r w:rsidRPr="003B67F2">
        <w:rPr>
          <w:rFonts w:cs="Arial"/>
        </w:rPr>
        <w:t>–</w:t>
      </w:r>
      <w:r>
        <w:rPr>
          <w:rFonts w:cs="Arial"/>
        </w:rPr>
        <w:t xml:space="preserve"> </w:t>
      </w:r>
      <w:r w:rsidRPr="003B67F2">
        <w:rPr>
          <w:rFonts w:cs="Arial"/>
        </w:rPr>
        <w:t>1994</w:t>
      </w:r>
      <w:proofErr w:type="gramStart"/>
      <w:r w:rsidRPr="003B67F2">
        <w:rPr>
          <w:rFonts w:cs="Arial"/>
        </w:rPr>
        <w:tab/>
      </w:r>
      <w:r>
        <w:rPr>
          <w:rFonts w:cs="Arial"/>
        </w:rPr>
        <w:t xml:space="preserve">  </w:t>
      </w:r>
      <w:r w:rsidRPr="003B67F2">
        <w:rPr>
          <w:rFonts w:cs="Arial"/>
        </w:rPr>
        <w:t>British</w:t>
      </w:r>
      <w:proofErr w:type="gramEnd"/>
      <w:r w:rsidRPr="003B67F2">
        <w:rPr>
          <w:rFonts w:cs="Arial"/>
        </w:rPr>
        <w:t xml:space="preserve"> Columbia Health Care Research Foundation Scholarship</w:t>
      </w:r>
    </w:p>
    <w:p w14:paraId="14D383B7" w14:textId="77777777" w:rsidR="001523AE" w:rsidRPr="009B4911" w:rsidRDefault="001523AE" w:rsidP="001523AE">
      <w:pPr>
        <w:ind w:left="1260" w:hanging="1260"/>
        <w:rPr>
          <w:rFonts w:cs="Arial"/>
          <w:sz w:val="10"/>
          <w:szCs w:val="10"/>
        </w:rPr>
      </w:pPr>
    </w:p>
    <w:p w14:paraId="1170B490" w14:textId="77777777" w:rsidR="001523AE" w:rsidRPr="003B67F2" w:rsidRDefault="001523AE" w:rsidP="001523AE">
      <w:pPr>
        <w:ind w:left="1260" w:hanging="1260"/>
        <w:rPr>
          <w:rFonts w:cs="Arial"/>
        </w:rPr>
      </w:pPr>
      <w:r w:rsidRPr="003B67F2">
        <w:rPr>
          <w:rFonts w:cs="Arial"/>
        </w:rPr>
        <w:t>1993</w:t>
      </w:r>
      <w:r>
        <w:rPr>
          <w:rFonts w:cs="Arial"/>
        </w:rPr>
        <w:t xml:space="preserve"> </w:t>
      </w:r>
      <w:r w:rsidRPr="003B67F2">
        <w:rPr>
          <w:rFonts w:cs="Arial"/>
        </w:rPr>
        <w:t>–</w:t>
      </w:r>
      <w:r>
        <w:rPr>
          <w:rFonts w:cs="Arial"/>
        </w:rPr>
        <w:t xml:space="preserve"> </w:t>
      </w:r>
      <w:r w:rsidRPr="003B67F2">
        <w:rPr>
          <w:rFonts w:cs="Arial"/>
        </w:rPr>
        <w:t>1994</w:t>
      </w:r>
      <w:proofErr w:type="gramStart"/>
      <w:r w:rsidRPr="003B67F2">
        <w:rPr>
          <w:rFonts w:cs="Arial"/>
        </w:rPr>
        <w:tab/>
      </w:r>
      <w:r>
        <w:rPr>
          <w:rFonts w:cs="Arial"/>
        </w:rPr>
        <w:t xml:space="preserve">  </w:t>
      </w:r>
      <w:r w:rsidRPr="003B67F2">
        <w:rPr>
          <w:rFonts w:cs="Arial"/>
        </w:rPr>
        <w:t>University</w:t>
      </w:r>
      <w:proofErr w:type="gramEnd"/>
      <w:r w:rsidRPr="003B67F2">
        <w:rPr>
          <w:rFonts w:cs="Arial"/>
        </w:rPr>
        <w:t xml:space="preserve"> of British Columbia Graduate Scholarship</w:t>
      </w:r>
    </w:p>
    <w:p w14:paraId="2BCBAAD1" w14:textId="77777777" w:rsidR="001523AE" w:rsidRPr="009B4911" w:rsidRDefault="001523AE" w:rsidP="001523AE">
      <w:pPr>
        <w:ind w:left="1260" w:hanging="1260"/>
        <w:rPr>
          <w:rFonts w:cs="Arial"/>
          <w:sz w:val="10"/>
          <w:szCs w:val="10"/>
        </w:rPr>
      </w:pPr>
    </w:p>
    <w:p w14:paraId="3F64D7BC" w14:textId="77777777" w:rsidR="001523AE" w:rsidRDefault="001523AE" w:rsidP="001523AE">
      <w:pPr>
        <w:ind w:left="1260" w:hanging="1260"/>
        <w:rPr>
          <w:rFonts w:cs="Arial"/>
        </w:rPr>
      </w:pPr>
      <w:r w:rsidRPr="003B67F2">
        <w:rPr>
          <w:rFonts w:cs="Arial"/>
        </w:rPr>
        <w:t>1993</w:t>
      </w:r>
      <w:r>
        <w:rPr>
          <w:rFonts w:cs="Arial"/>
        </w:rPr>
        <w:t xml:space="preserve"> </w:t>
      </w:r>
      <w:r w:rsidRPr="003B67F2">
        <w:rPr>
          <w:rFonts w:cs="Arial"/>
        </w:rPr>
        <w:t>–</w:t>
      </w:r>
      <w:r>
        <w:rPr>
          <w:rFonts w:cs="Arial"/>
        </w:rPr>
        <w:t xml:space="preserve"> </w:t>
      </w:r>
      <w:r w:rsidRPr="003B67F2">
        <w:rPr>
          <w:rFonts w:cs="Arial"/>
        </w:rPr>
        <w:t>1995</w:t>
      </w:r>
      <w:proofErr w:type="gramStart"/>
      <w:r w:rsidRPr="003B67F2">
        <w:rPr>
          <w:rFonts w:cs="Arial"/>
        </w:rPr>
        <w:tab/>
      </w:r>
      <w:r>
        <w:rPr>
          <w:rFonts w:cs="Arial"/>
        </w:rPr>
        <w:t xml:space="preserve">  </w:t>
      </w:r>
      <w:r w:rsidRPr="003B67F2">
        <w:rPr>
          <w:rFonts w:cs="Arial"/>
        </w:rPr>
        <w:t>Natural</w:t>
      </w:r>
      <w:proofErr w:type="gramEnd"/>
      <w:r w:rsidRPr="003B67F2">
        <w:rPr>
          <w:rFonts w:cs="Arial"/>
        </w:rPr>
        <w:t xml:space="preserve"> Sciences and Engineering Research Council of Canada (NSERC) </w:t>
      </w:r>
    </w:p>
    <w:p w14:paraId="1AB52FE6" w14:textId="77777777" w:rsidR="001523AE" w:rsidRPr="003B67F2" w:rsidRDefault="001523AE" w:rsidP="001523AE">
      <w:pPr>
        <w:ind w:left="1260" w:hanging="1260"/>
        <w:rPr>
          <w:rFonts w:cs="Arial"/>
        </w:rPr>
      </w:pPr>
      <w:r>
        <w:rPr>
          <w:rFonts w:cs="Arial"/>
        </w:rPr>
        <w:tab/>
        <w:t xml:space="preserve">  </w:t>
      </w:r>
      <w:r w:rsidRPr="003B67F2">
        <w:rPr>
          <w:rFonts w:cs="Arial"/>
        </w:rPr>
        <w:t>Postgraduate Scholarship</w:t>
      </w:r>
    </w:p>
    <w:p w14:paraId="33FB53E9" w14:textId="77777777" w:rsidR="001523AE" w:rsidRPr="009B4911" w:rsidRDefault="001523AE" w:rsidP="001523AE">
      <w:pPr>
        <w:ind w:left="1260" w:hanging="1260"/>
        <w:rPr>
          <w:rFonts w:cs="Arial"/>
          <w:sz w:val="10"/>
          <w:szCs w:val="10"/>
        </w:rPr>
      </w:pPr>
    </w:p>
    <w:p w14:paraId="4BCEE4D1" w14:textId="77777777" w:rsidR="001523AE" w:rsidRDefault="001523AE" w:rsidP="001523AE">
      <w:pPr>
        <w:ind w:left="1260" w:hanging="1260"/>
        <w:rPr>
          <w:rFonts w:cs="Arial"/>
        </w:rPr>
      </w:pPr>
      <w:r w:rsidRPr="003B67F2">
        <w:rPr>
          <w:rFonts w:cs="Arial"/>
        </w:rPr>
        <w:t>1993</w:t>
      </w:r>
      <w:r>
        <w:rPr>
          <w:rFonts w:cs="Arial"/>
        </w:rPr>
        <w:t xml:space="preserve"> </w:t>
      </w:r>
      <w:r w:rsidRPr="003B67F2">
        <w:rPr>
          <w:rFonts w:cs="Arial"/>
        </w:rPr>
        <w:t>–</w:t>
      </w:r>
      <w:r>
        <w:rPr>
          <w:rFonts w:cs="Arial"/>
        </w:rPr>
        <w:t xml:space="preserve"> </w:t>
      </w:r>
      <w:r w:rsidRPr="003B67F2">
        <w:rPr>
          <w:rFonts w:cs="Arial"/>
        </w:rPr>
        <w:t>1995</w:t>
      </w:r>
      <w:proofErr w:type="gramStart"/>
      <w:r w:rsidRPr="003B67F2">
        <w:rPr>
          <w:rFonts w:cs="Arial"/>
        </w:rPr>
        <w:tab/>
      </w:r>
      <w:r>
        <w:rPr>
          <w:rFonts w:cs="Arial"/>
        </w:rPr>
        <w:t xml:space="preserve">  </w:t>
      </w:r>
      <w:r w:rsidRPr="003B67F2">
        <w:rPr>
          <w:rFonts w:cs="Arial"/>
        </w:rPr>
        <w:t>Social</w:t>
      </w:r>
      <w:proofErr w:type="gramEnd"/>
      <w:r w:rsidRPr="003B67F2">
        <w:rPr>
          <w:rFonts w:cs="Arial"/>
        </w:rPr>
        <w:t xml:space="preserve"> Sciences and Humanities Research Council of Canada (SSHRC) Doctoral </w:t>
      </w:r>
      <w:r>
        <w:rPr>
          <w:rFonts w:cs="Arial"/>
        </w:rPr>
        <w:t xml:space="preserve"> </w:t>
      </w:r>
    </w:p>
    <w:p w14:paraId="5B2CF13A" w14:textId="77777777" w:rsidR="001523AE" w:rsidRPr="003B67F2" w:rsidRDefault="001523AE" w:rsidP="001523AE">
      <w:pPr>
        <w:ind w:left="1260" w:hanging="1260"/>
        <w:rPr>
          <w:rFonts w:cs="Arial"/>
        </w:rPr>
      </w:pPr>
      <w:r>
        <w:rPr>
          <w:rFonts w:cs="Arial"/>
        </w:rPr>
        <w:tab/>
        <w:t xml:space="preserve">  </w:t>
      </w:r>
      <w:r w:rsidRPr="003B67F2">
        <w:rPr>
          <w:rFonts w:cs="Arial"/>
        </w:rPr>
        <w:t>Scholarship</w:t>
      </w:r>
    </w:p>
    <w:p w14:paraId="662F2CF6" w14:textId="77777777" w:rsidR="001523AE" w:rsidRPr="009B4911" w:rsidRDefault="001523AE" w:rsidP="001523AE">
      <w:pPr>
        <w:ind w:left="1260" w:hanging="1260"/>
        <w:rPr>
          <w:rFonts w:cs="Arial"/>
          <w:sz w:val="10"/>
          <w:szCs w:val="10"/>
        </w:rPr>
      </w:pPr>
    </w:p>
    <w:p w14:paraId="3ADCD2FA" w14:textId="77777777" w:rsidR="001523AE" w:rsidRPr="003B67F2" w:rsidRDefault="001523AE" w:rsidP="001523AE">
      <w:pPr>
        <w:ind w:left="1260" w:hanging="1260"/>
        <w:rPr>
          <w:rFonts w:cs="Arial"/>
        </w:rPr>
      </w:pPr>
      <w:r w:rsidRPr="003B67F2">
        <w:rPr>
          <w:rFonts w:cs="Arial"/>
        </w:rPr>
        <w:t>1994</w:t>
      </w:r>
      <w:r>
        <w:rPr>
          <w:rFonts w:cs="Arial"/>
        </w:rPr>
        <w:t xml:space="preserve"> </w:t>
      </w:r>
      <w:r w:rsidRPr="003B67F2">
        <w:rPr>
          <w:rFonts w:cs="Arial"/>
        </w:rPr>
        <w:t>–</w:t>
      </w:r>
      <w:r>
        <w:rPr>
          <w:rFonts w:cs="Arial"/>
        </w:rPr>
        <w:t xml:space="preserve"> </w:t>
      </w:r>
      <w:r w:rsidRPr="003B67F2">
        <w:rPr>
          <w:rFonts w:cs="Arial"/>
        </w:rPr>
        <w:t>1995</w:t>
      </w:r>
      <w:proofErr w:type="gramStart"/>
      <w:r w:rsidRPr="003B67F2">
        <w:rPr>
          <w:rFonts w:cs="Arial"/>
        </w:rPr>
        <w:tab/>
      </w:r>
      <w:r>
        <w:rPr>
          <w:rFonts w:cs="Arial"/>
        </w:rPr>
        <w:t xml:space="preserve">  </w:t>
      </w:r>
      <w:r w:rsidRPr="003B67F2">
        <w:rPr>
          <w:rFonts w:cs="Arial"/>
        </w:rPr>
        <w:t>British</w:t>
      </w:r>
      <w:proofErr w:type="gramEnd"/>
      <w:r w:rsidRPr="003B67F2">
        <w:rPr>
          <w:rFonts w:cs="Arial"/>
        </w:rPr>
        <w:t xml:space="preserve"> Columbia Health Care Research Foundation Scholarship</w:t>
      </w:r>
    </w:p>
    <w:p w14:paraId="44969317" w14:textId="77777777" w:rsidR="001523AE" w:rsidRPr="009B4911" w:rsidRDefault="001523AE" w:rsidP="001523AE">
      <w:pPr>
        <w:ind w:left="1260" w:hanging="1260"/>
        <w:rPr>
          <w:rFonts w:cs="Arial"/>
          <w:sz w:val="10"/>
          <w:szCs w:val="10"/>
        </w:rPr>
      </w:pPr>
    </w:p>
    <w:p w14:paraId="5F95C420" w14:textId="77777777" w:rsidR="001523AE" w:rsidRDefault="001523AE" w:rsidP="001523AE">
      <w:pPr>
        <w:ind w:left="1260" w:hanging="1260"/>
        <w:rPr>
          <w:rFonts w:cs="Arial"/>
        </w:rPr>
      </w:pPr>
      <w:r w:rsidRPr="003B67F2">
        <w:rPr>
          <w:rFonts w:cs="Arial"/>
        </w:rPr>
        <w:t>1995</w:t>
      </w:r>
      <w:r>
        <w:rPr>
          <w:rFonts w:cs="Arial"/>
        </w:rPr>
        <w:t xml:space="preserve"> </w:t>
      </w:r>
      <w:r w:rsidRPr="003B67F2">
        <w:rPr>
          <w:rFonts w:cs="Arial"/>
        </w:rPr>
        <w:t>–</w:t>
      </w:r>
      <w:r>
        <w:rPr>
          <w:rFonts w:cs="Arial"/>
        </w:rPr>
        <w:t xml:space="preserve"> </w:t>
      </w:r>
      <w:r w:rsidRPr="003B67F2">
        <w:rPr>
          <w:rFonts w:cs="Arial"/>
        </w:rPr>
        <w:t xml:space="preserve">1996 </w:t>
      </w:r>
      <w:r>
        <w:rPr>
          <w:rFonts w:cs="Arial"/>
        </w:rPr>
        <w:t xml:space="preserve">  </w:t>
      </w:r>
      <w:proofErr w:type="spellStart"/>
      <w:r w:rsidRPr="003B67F2">
        <w:rPr>
          <w:rFonts w:cs="Arial"/>
        </w:rPr>
        <w:t>Izaak</w:t>
      </w:r>
      <w:proofErr w:type="spellEnd"/>
      <w:r w:rsidRPr="003B67F2">
        <w:rPr>
          <w:rFonts w:cs="Arial"/>
        </w:rPr>
        <w:t xml:space="preserve"> Walton Killam Predoctoral Fellowship (awarded to outstanding doctoral </w:t>
      </w:r>
    </w:p>
    <w:p w14:paraId="0F91F99D" w14:textId="77777777" w:rsidR="001523AE" w:rsidRPr="003B67F2" w:rsidRDefault="001523AE" w:rsidP="001523AE">
      <w:pPr>
        <w:ind w:left="1260" w:hanging="1260"/>
        <w:rPr>
          <w:rFonts w:cs="Arial"/>
        </w:rPr>
      </w:pPr>
      <w:r>
        <w:rPr>
          <w:rFonts w:cs="Arial"/>
        </w:rPr>
        <w:tab/>
        <w:t xml:space="preserve">  </w:t>
      </w:r>
      <w:r w:rsidRPr="003B67F2">
        <w:rPr>
          <w:rFonts w:cs="Arial"/>
        </w:rPr>
        <w:t>candidates)</w:t>
      </w:r>
    </w:p>
    <w:p w14:paraId="6E21A46B" w14:textId="77777777" w:rsidR="003355EB" w:rsidRPr="009B4911" w:rsidRDefault="003355EB" w:rsidP="001523AE">
      <w:pPr>
        <w:pStyle w:val="Footer"/>
        <w:tabs>
          <w:tab w:val="clear" w:pos="4320"/>
          <w:tab w:val="clear" w:pos="8640"/>
        </w:tabs>
        <w:ind w:left="1260" w:hanging="1260"/>
        <w:rPr>
          <w:rFonts w:ascii="Times New Roman" w:hAnsi="Times New Roman" w:cs="Arial"/>
          <w:sz w:val="10"/>
          <w:szCs w:val="10"/>
        </w:rPr>
      </w:pPr>
    </w:p>
    <w:p w14:paraId="1BAD9968" w14:textId="77777777" w:rsidR="001523AE" w:rsidRDefault="001523AE" w:rsidP="001523AE">
      <w:pPr>
        <w:pStyle w:val="Footer"/>
        <w:tabs>
          <w:tab w:val="clear" w:pos="4320"/>
          <w:tab w:val="clear" w:pos="8640"/>
        </w:tabs>
        <w:ind w:left="1260" w:hanging="1260"/>
        <w:rPr>
          <w:rFonts w:ascii="Times New Roman" w:hAnsi="Times New Roman" w:cs="Arial"/>
          <w:sz w:val="24"/>
          <w:szCs w:val="24"/>
        </w:rPr>
      </w:pPr>
      <w:r w:rsidRPr="003B67F2">
        <w:rPr>
          <w:rFonts w:ascii="Times New Roman" w:hAnsi="Times New Roman" w:cs="Arial"/>
          <w:sz w:val="24"/>
          <w:szCs w:val="24"/>
        </w:rPr>
        <w:t>1995</w:t>
      </w:r>
      <w:r>
        <w:rPr>
          <w:rFonts w:ascii="Times New Roman" w:hAnsi="Times New Roman" w:cs="Arial"/>
          <w:sz w:val="24"/>
          <w:szCs w:val="24"/>
        </w:rPr>
        <w:t xml:space="preserve"> </w:t>
      </w:r>
      <w:r w:rsidRPr="003B67F2">
        <w:rPr>
          <w:rFonts w:ascii="Times New Roman" w:hAnsi="Times New Roman" w:cs="Arial"/>
          <w:sz w:val="24"/>
          <w:szCs w:val="24"/>
        </w:rPr>
        <w:t>–</w:t>
      </w:r>
      <w:r>
        <w:rPr>
          <w:rFonts w:ascii="Times New Roman" w:hAnsi="Times New Roman" w:cs="Arial"/>
          <w:sz w:val="24"/>
          <w:szCs w:val="24"/>
        </w:rPr>
        <w:t xml:space="preserve"> </w:t>
      </w:r>
      <w:r w:rsidRPr="003B67F2">
        <w:rPr>
          <w:rFonts w:ascii="Times New Roman" w:hAnsi="Times New Roman" w:cs="Arial"/>
          <w:sz w:val="24"/>
          <w:szCs w:val="24"/>
        </w:rPr>
        <w:t>1996</w:t>
      </w:r>
      <w:r w:rsidRPr="003B67F2">
        <w:rPr>
          <w:rFonts w:ascii="Times New Roman" w:hAnsi="Times New Roman" w:cs="Arial"/>
          <w:sz w:val="24"/>
          <w:szCs w:val="24"/>
        </w:rPr>
        <w:tab/>
      </w:r>
      <w:r>
        <w:rPr>
          <w:rFonts w:ascii="Times New Roman" w:hAnsi="Times New Roman" w:cs="Arial"/>
          <w:sz w:val="24"/>
          <w:szCs w:val="24"/>
        </w:rPr>
        <w:t xml:space="preserve"> </w:t>
      </w:r>
      <w:r w:rsidRPr="003B67F2">
        <w:rPr>
          <w:rFonts w:ascii="Times New Roman" w:hAnsi="Times New Roman" w:cs="Arial"/>
          <w:sz w:val="24"/>
          <w:szCs w:val="24"/>
        </w:rPr>
        <w:t xml:space="preserve">Reproductive and Sexual Medicine Clinic, University of Washington School of </w:t>
      </w:r>
    </w:p>
    <w:p w14:paraId="6DE2DA0F" w14:textId="77777777" w:rsidR="001523AE" w:rsidRPr="003B67F2" w:rsidRDefault="001523AE" w:rsidP="001523AE">
      <w:pPr>
        <w:pStyle w:val="Footer"/>
        <w:tabs>
          <w:tab w:val="clear" w:pos="4320"/>
          <w:tab w:val="clear" w:pos="8640"/>
        </w:tabs>
        <w:ind w:left="1260" w:hanging="1260"/>
        <w:rPr>
          <w:rFonts w:ascii="Times New Roman" w:hAnsi="Times New Roman" w:cs="Arial"/>
          <w:sz w:val="24"/>
          <w:szCs w:val="24"/>
        </w:rPr>
      </w:pPr>
      <w:r>
        <w:rPr>
          <w:rFonts w:ascii="Times New Roman" w:hAnsi="Times New Roman" w:cs="Arial"/>
          <w:sz w:val="24"/>
          <w:szCs w:val="24"/>
        </w:rPr>
        <w:tab/>
        <w:t xml:space="preserve">  </w:t>
      </w:r>
      <w:r w:rsidRPr="003B67F2">
        <w:rPr>
          <w:rFonts w:ascii="Times New Roman" w:hAnsi="Times New Roman" w:cs="Arial"/>
          <w:sz w:val="24"/>
          <w:szCs w:val="24"/>
        </w:rPr>
        <w:t>Medicine Senior Postdoctoral Fellowship</w:t>
      </w:r>
    </w:p>
    <w:p w14:paraId="18E29EF8" w14:textId="77777777" w:rsidR="0051236C" w:rsidRPr="009B4911" w:rsidRDefault="0051236C" w:rsidP="001523AE">
      <w:pPr>
        <w:ind w:left="1260" w:hanging="1260"/>
        <w:rPr>
          <w:rFonts w:cs="Arial"/>
          <w:sz w:val="10"/>
          <w:szCs w:val="10"/>
        </w:rPr>
      </w:pPr>
    </w:p>
    <w:p w14:paraId="48F95747" w14:textId="77777777" w:rsidR="001523AE" w:rsidRDefault="001523AE" w:rsidP="001523AE">
      <w:pPr>
        <w:ind w:left="1260" w:hanging="1260"/>
        <w:rPr>
          <w:rFonts w:cs="Arial"/>
        </w:rPr>
      </w:pPr>
      <w:r w:rsidRPr="003B67F2">
        <w:rPr>
          <w:rFonts w:cs="Arial"/>
        </w:rPr>
        <w:t>1996</w:t>
      </w:r>
      <w:r>
        <w:rPr>
          <w:rFonts w:cs="Arial"/>
        </w:rPr>
        <w:t xml:space="preserve"> </w:t>
      </w:r>
      <w:r w:rsidRPr="003B67F2">
        <w:rPr>
          <w:rFonts w:cs="Arial"/>
        </w:rPr>
        <w:t>–</w:t>
      </w:r>
      <w:r>
        <w:rPr>
          <w:rFonts w:cs="Arial"/>
        </w:rPr>
        <w:t xml:space="preserve"> </w:t>
      </w:r>
      <w:r w:rsidRPr="003B67F2">
        <w:rPr>
          <w:rFonts w:cs="Arial"/>
        </w:rPr>
        <w:t xml:space="preserve">1998 </w:t>
      </w:r>
      <w:r>
        <w:rPr>
          <w:rFonts w:cs="Arial"/>
        </w:rPr>
        <w:t xml:space="preserve">  </w:t>
      </w:r>
      <w:r w:rsidRPr="003B67F2">
        <w:rPr>
          <w:rFonts w:cs="Arial"/>
        </w:rPr>
        <w:t xml:space="preserve">Social Sciences and Humanities Research Council of Canada (SSHRCC) </w:t>
      </w:r>
    </w:p>
    <w:p w14:paraId="209607B3" w14:textId="77777777" w:rsidR="001523AE" w:rsidRPr="003B67F2" w:rsidRDefault="001523AE" w:rsidP="001523AE">
      <w:pPr>
        <w:ind w:left="1260" w:hanging="1260"/>
        <w:rPr>
          <w:rFonts w:cs="Arial"/>
        </w:rPr>
      </w:pPr>
      <w:r>
        <w:rPr>
          <w:rFonts w:cs="Arial"/>
        </w:rPr>
        <w:tab/>
        <w:t xml:space="preserve">  </w:t>
      </w:r>
      <w:r w:rsidRPr="003B67F2">
        <w:rPr>
          <w:rFonts w:cs="Arial"/>
        </w:rPr>
        <w:t>Postdoctoral Fellowship</w:t>
      </w:r>
    </w:p>
    <w:p w14:paraId="36B22DC0" w14:textId="77777777" w:rsidR="001523AE" w:rsidRPr="009B4911" w:rsidRDefault="001523AE" w:rsidP="001523AE">
      <w:pPr>
        <w:ind w:left="1260" w:hanging="1260"/>
        <w:rPr>
          <w:rFonts w:cs="Arial"/>
          <w:sz w:val="10"/>
          <w:szCs w:val="10"/>
        </w:rPr>
      </w:pPr>
    </w:p>
    <w:p w14:paraId="6C9202C7" w14:textId="77777777" w:rsidR="001523AE" w:rsidRPr="003B67F2" w:rsidRDefault="001523AE" w:rsidP="001523AE">
      <w:pPr>
        <w:ind w:left="1260" w:hanging="1260"/>
        <w:rPr>
          <w:rFonts w:cs="Arial"/>
        </w:rPr>
      </w:pPr>
      <w:r w:rsidRPr="003B67F2">
        <w:rPr>
          <w:rFonts w:cs="Arial"/>
        </w:rPr>
        <w:t xml:space="preserve">1999 </w:t>
      </w:r>
      <w:proofErr w:type="gramStart"/>
      <w:r w:rsidRPr="003B67F2">
        <w:rPr>
          <w:rFonts w:cs="Arial"/>
        </w:rPr>
        <w:tab/>
      </w:r>
      <w:r>
        <w:rPr>
          <w:rFonts w:cs="Arial"/>
        </w:rPr>
        <w:t xml:space="preserve">  </w:t>
      </w:r>
      <w:r w:rsidRPr="003B67F2">
        <w:rPr>
          <w:rFonts w:cs="Arial"/>
        </w:rPr>
        <w:t>The</w:t>
      </w:r>
      <w:proofErr w:type="gramEnd"/>
      <w:r w:rsidRPr="003B67F2">
        <w:rPr>
          <w:rFonts w:cs="Arial"/>
        </w:rPr>
        <w:t xml:space="preserve"> University of Texas at Austin Summer Research Award</w:t>
      </w:r>
    </w:p>
    <w:p w14:paraId="388178F1" w14:textId="77777777" w:rsidR="001523AE" w:rsidRPr="009B4911" w:rsidRDefault="001523AE" w:rsidP="001523AE">
      <w:pPr>
        <w:ind w:left="1260" w:hanging="1260"/>
        <w:rPr>
          <w:rFonts w:cs="Arial"/>
          <w:sz w:val="10"/>
          <w:szCs w:val="10"/>
        </w:rPr>
      </w:pPr>
    </w:p>
    <w:p w14:paraId="5A0977B6" w14:textId="77777777" w:rsidR="001523AE" w:rsidRPr="003B67F2" w:rsidRDefault="001523AE" w:rsidP="001523AE">
      <w:pPr>
        <w:ind w:left="1260" w:hanging="1260"/>
        <w:rPr>
          <w:rFonts w:cs="Arial"/>
        </w:rPr>
      </w:pPr>
      <w:r w:rsidRPr="003B67F2">
        <w:rPr>
          <w:rFonts w:cs="Arial"/>
        </w:rPr>
        <w:t>2005</w:t>
      </w:r>
      <w:proofErr w:type="gramStart"/>
      <w:r w:rsidRPr="003B67F2">
        <w:rPr>
          <w:rFonts w:cs="Arial"/>
        </w:rPr>
        <w:tab/>
      </w:r>
      <w:r>
        <w:rPr>
          <w:rFonts w:cs="Arial"/>
        </w:rPr>
        <w:t xml:space="preserve">  </w:t>
      </w:r>
      <w:r w:rsidRPr="003B67F2">
        <w:rPr>
          <w:rFonts w:cs="Arial"/>
        </w:rPr>
        <w:t>Dean’s</w:t>
      </w:r>
      <w:proofErr w:type="gramEnd"/>
      <w:r w:rsidRPr="003B67F2">
        <w:rPr>
          <w:rFonts w:cs="Arial"/>
        </w:rPr>
        <w:t xml:space="preserve"> Fellowship, The University of Texas at Austin</w:t>
      </w:r>
    </w:p>
    <w:p w14:paraId="384269DE" w14:textId="77777777" w:rsidR="001523AE" w:rsidRPr="009B4911" w:rsidRDefault="001523AE" w:rsidP="001523AE">
      <w:pPr>
        <w:ind w:left="1260" w:hanging="1260"/>
        <w:rPr>
          <w:rFonts w:cs="Arial"/>
          <w:sz w:val="10"/>
          <w:szCs w:val="10"/>
        </w:rPr>
      </w:pPr>
    </w:p>
    <w:p w14:paraId="56B59DF1" w14:textId="77777777" w:rsidR="009B4911" w:rsidRPr="009B4911" w:rsidRDefault="009B4911" w:rsidP="001523AE">
      <w:pPr>
        <w:ind w:left="1260" w:hanging="1260"/>
        <w:rPr>
          <w:rFonts w:cs="Arial"/>
          <w:sz w:val="10"/>
          <w:szCs w:val="10"/>
        </w:rPr>
      </w:pPr>
    </w:p>
    <w:p w14:paraId="66E440F0" w14:textId="77777777" w:rsidR="001523AE" w:rsidRDefault="001523AE" w:rsidP="001523AE">
      <w:pPr>
        <w:ind w:left="1260" w:hanging="1260"/>
        <w:rPr>
          <w:rFonts w:cs="Arial"/>
        </w:rPr>
      </w:pPr>
      <w:r>
        <w:rPr>
          <w:rFonts w:cs="Arial"/>
        </w:rPr>
        <w:t>2012 - 2013</w:t>
      </w:r>
      <w:proofErr w:type="gramStart"/>
      <w:r>
        <w:rPr>
          <w:rFonts w:cs="Arial"/>
        </w:rPr>
        <w:tab/>
        <w:t xml:space="preserve">  Distinguished</w:t>
      </w:r>
      <w:proofErr w:type="gramEnd"/>
      <w:r>
        <w:rPr>
          <w:rFonts w:cs="Arial"/>
        </w:rPr>
        <w:t xml:space="preserve"> Visiting Professor Award, Canadian Research Foundation and the   </w:t>
      </w:r>
    </w:p>
    <w:p w14:paraId="5D9C287A" w14:textId="77777777" w:rsidR="001523AE" w:rsidRDefault="001523AE" w:rsidP="001523AE">
      <w:pPr>
        <w:ind w:left="1260"/>
        <w:rPr>
          <w:rFonts w:cs="Arial"/>
        </w:rPr>
      </w:pPr>
      <w:r>
        <w:rPr>
          <w:rFonts w:cs="Arial"/>
        </w:rPr>
        <w:t xml:space="preserve">  University of Ottawa.</w:t>
      </w:r>
    </w:p>
    <w:p w14:paraId="4AC9C2BC" w14:textId="77777777" w:rsidR="001523AE" w:rsidRPr="009B4911" w:rsidRDefault="001523AE" w:rsidP="001523AE">
      <w:pPr>
        <w:rPr>
          <w:rFonts w:cs="Arial"/>
          <w:sz w:val="10"/>
          <w:szCs w:val="10"/>
        </w:rPr>
      </w:pPr>
    </w:p>
    <w:p w14:paraId="39408E26" w14:textId="1A581C2A" w:rsidR="001523AE" w:rsidRDefault="00EA6C00" w:rsidP="001523AE">
      <w:pPr>
        <w:rPr>
          <w:rFonts w:cs="Arial"/>
        </w:rPr>
      </w:pPr>
      <w:r>
        <w:rPr>
          <w:rFonts w:cs="Arial"/>
        </w:rPr>
        <w:t>2013</w:t>
      </w:r>
      <w:r>
        <w:rPr>
          <w:rFonts w:cs="Arial"/>
        </w:rPr>
        <w:tab/>
      </w:r>
      <w:r>
        <w:rPr>
          <w:rFonts w:cs="Arial"/>
        </w:rPr>
        <w:tab/>
      </w:r>
      <w:r w:rsidR="001523AE">
        <w:rPr>
          <w:rFonts w:cs="Arial"/>
        </w:rPr>
        <w:t>The University of Texas at Austin, Faculty Research Award</w:t>
      </w:r>
    </w:p>
    <w:p w14:paraId="7C9A1833" w14:textId="77777777" w:rsidR="001523AE" w:rsidRDefault="001523AE" w:rsidP="001523AE">
      <w:pPr>
        <w:ind w:left="1260"/>
        <w:rPr>
          <w:rFonts w:cs="Arial"/>
        </w:rPr>
      </w:pPr>
    </w:p>
    <w:p w14:paraId="3E9F58E9" w14:textId="77777777" w:rsidR="001523AE" w:rsidRPr="00BA1B8E" w:rsidRDefault="001523AE" w:rsidP="001523AE">
      <w:pPr>
        <w:outlineLvl w:val="0"/>
        <w:rPr>
          <w:rFonts w:cs="Arial"/>
          <w:b/>
          <w:sz w:val="28"/>
          <w:szCs w:val="28"/>
        </w:rPr>
      </w:pPr>
      <w:r w:rsidRPr="00BA1B8E">
        <w:rPr>
          <w:rFonts w:cs="Arial"/>
          <w:b/>
          <w:sz w:val="28"/>
          <w:szCs w:val="28"/>
        </w:rPr>
        <w:t>PUBLICATIONS</w:t>
      </w:r>
    </w:p>
    <w:p w14:paraId="0222AA35" w14:textId="77777777" w:rsidR="001523AE" w:rsidRPr="009B4911" w:rsidRDefault="001523AE" w:rsidP="001523AE">
      <w:pPr>
        <w:outlineLvl w:val="0"/>
        <w:rPr>
          <w:rFonts w:cs="Arial"/>
          <w:b/>
          <w:sz w:val="16"/>
          <w:szCs w:val="16"/>
        </w:rPr>
      </w:pPr>
    </w:p>
    <w:p w14:paraId="06E85247" w14:textId="773E98E7" w:rsidR="001523AE" w:rsidRDefault="001523AE" w:rsidP="001523AE">
      <w:pPr>
        <w:outlineLvl w:val="0"/>
        <w:rPr>
          <w:rFonts w:cs="Arial"/>
          <w:b/>
          <w:szCs w:val="28"/>
        </w:rPr>
      </w:pPr>
      <w:r>
        <w:rPr>
          <w:rFonts w:cs="Arial"/>
          <w:b/>
          <w:szCs w:val="28"/>
        </w:rPr>
        <w:t>Peer Reviewed Publications: 1</w:t>
      </w:r>
      <w:r w:rsidR="00DA7F96">
        <w:rPr>
          <w:rFonts w:cs="Arial"/>
          <w:b/>
          <w:szCs w:val="28"/>
        </w:rPr>
        <w:t>6</w:t>
      </w:r>
      <w:r w:rsidR="002F3686">
        <w:rPr>
          <w:rFonts w:cs="Arial"/>
          <w:b/>
          <w:szCs w:val="28"/>
        </w:rPr>
        <w:t>7</w:t>
      </w:r>
    </w:p>
    <w:p w14:paraId="19A928EB" w14:textId="77266421" w:rsidR="001523AE" w:rsidRDefault="00782846" w:rsidP="001523AE">
      <w:pPr>
        <w:outlineLvl w:val="0"/>
        <w:rPr>
          <w:rFonts w:cs="Arial"/>
          <w:b/>
          <w:szCs w:val="28"/>
        </w:rPr>
      </w:pPr>
      <w:r>
        <w:rPr>
          <w:rFonts w:cs="Arial"/>
          <w:b/>
          <w:szCs w:val="28"/>
        </w:rPr>
        <w:t>Book Chapters/Non-</w:t>
      </w:r>
      <w:r w:rsidR="001523AE">
        <w:rPr>
          <w:rFonts w:cs="Arial"/>
          <w:b/>
          <w:szCs w:val="28"/>
        </w:rPr>
        <w:t xml:space="preserve">Refereed Publications: </w:t>
      </w:r>
      <w:r w:rsidR="00610A38">
        <w:rPr>
          <w:rFonts w:cs="Arial"/>
          <w:b/>
          <w:szCs w:val="28"/>
        </w:rPr>
        <w:t>4</w:t>
      </w:r>
      <w:r w:rsidR="00DA7F96">
        <w:rPr>
          <w:rFonts w:cs="Arial"/>
          <w:b/>
          <w:szCs w:val="28"/>
        </w:rPr>
        <w:t>7</w:t>
      </w:r>
    </w:p>
    <w:p w14:paraId="09936F8B" w14:textId="77777777" w:rsidR="001523AE" w:rsidRDefault="001523AE" w:rsidP="001523AE">
      <w:pPr>
        <w:outlineLvl w:val="0"/>
        <w:rPr>
          <w:rFonts w:cs="Arial"/>
          <w:b/>
          <w:szCs w:val="28"/>
        </w:rPr>
      </w:pPr>
      <w:r>
        <w:rPr>
          <w:rFonts w:cs="Arial"/>
          <w:b/>
          <w:szCs w:val="28"/>
        </w:rPr>
        <w:t>Books: 2</w:t>
      </w:r>
    </w:p>
    <w:p w14:paraId="782AEA37" w14:textId="77777777" w:rsidR="001523AE" w:rsidRPr="009B4911" w:rsidRDefault="001523AE" w:rsidP="001523AE">
      <w:pPr>
        <w:outlineLvl w:val="0"/>
        <w:rPr>
          <w:rFonts w:cs="Arial"/>
          <w:b/>
          <w:sz w:val="16"/>
          <w:szCs w:val="16"/>
        </w:rPr>
      </w:pPr>
    </w:p>
    <w:p w14:paraId="216849D0" w14:textId="22E135D7" w:rsidR="001523AE" w:rsidRDefault="001523AE" w:rsidP="001523AE">
      <w:pPr>
        <w:outlineLvl w:val="0"/>
        <w:rPr>
          <w:rFonts w:cs="Arial"/>
          <w:b/>
          <w:szCs w:val="28"/>
        </w:rPr>
      </w:pPr>
      <w:r>
        <w:rPr>
          <w:rFonts w:cs="Arial"/>
          <w:b/>
          <w:szCs w:val="28"/>
        </w:rPr>
        <w:t>Citation Count</w:t>
      </w:r>
      <w:r w:rsidR="00381287">
        <w:rPr>
          <w:rFonts w:cs="Arial"/>
          <w:b/>
          <w:szCs w:val="28"/>
        </w:rPr>
        <w:t xml:space="preserve"> (Google Scholar)</w:t>
      </w:r>
      <w:r>
        <w:rPr>
          <w:rFonts w:cs="Arial"/>
          <w:b/>
          <w:szCs w:val="28"/>
        </w:rPr>
        <w:t xml:space="preserve">: </w:t>
      </w:r>
      <w:r w:rsidR="009F4747">
        <w:rPr>
          <w:rFonts w:cs="Arial"/>
          <w:b/>
          <w:szCs w:val="28"/>
        </w:rPr>
        <w:t>21</w:t>
      </w:r>
      <w:r w:rsidR="00F103B9">
        <w:rPr>
          <w:rFonts w:cs="Arial"/>
          <w:b/>
          <w:szCs w:val="28"/>
        </w:rPr>
        <w:t>,461</w:t>
      </w:r>
    </w:p>
    <w:p w14:paraId="38E47C2A" w14:textId="5807D944" w:rsidR="001523AE" w:rsidRDefault="001523AE" w:rsidP="001523AE">
      <w:pPr>
        <w:outlineLvl w:val="0"/>
        <w:rPr>
          <w:rFonts w:cs="Arial"/>
          <w:b/>
          <w:szCs w:val="28"/>
        </w:rPr>
      </w:pPr>
      <w:r>
        <w:rPr>
          <w:rFonts w:cs="Arial"/>
          <w:b/>
          <w:szCs w:val="28"/>
        </w:rPr>
        <w:t xml:space="preserve">H-index: </w:t>
      </w:r>
      <w:r w:rsidR="00F429A5">
        <w:rPr>
          <w:rFonts w:cs="Arial"/>
          <w:b/>
          <w:szCs w:val="28"/>
        </w:rPr>
        <w:t>6</w:t>
      </w:r>
      <w:r w:rsidR="00F103B9">
        <w:rPr>
          <w:rFonts w:cs="Arial"/>
          <w:b/>
          <w:szCs w:val="28"/>
        </w:rPr>
        <w:t>8</w:t>
      </w:r>
    </w:p>
    <w:p w14:paraId="20A61F3D" w14:textId="0DA4E6C6" w:rsidR="00F429A5" w:rsidRDefault="00F429A5" w:rsidP="001523AE">
      <w:pPr>
        <w:outlineLvl w:val="0"/>
        <w:rPr>
          <w:rFonts w:cs="Arial"/>
          <w:b/>
          <w:szCs w:val="28"/>
        </w:rPr>
      </w:pPr>
      <w:r>
        <w:rPr>
          <w:rFonts w:cs="Arial"/>
          <w:b/>
          <w:szCs w:val="28"/>
        </w:rPr>
        <w:t>i10-index: 1</w:t>
      </w:r>
      <w:r w:rsidR="00F103B9">
        <w:rPr>
          <w:rFonts w:cs="Arial"/>
          <w:b/>
          <w:szCs w:val="28"/>
        </w:rPr>
        <w:t>50</w:t>
      </w:r>
    </w:p>
    <w:p w14:paraId="307C3BAA" w14:textId="77777777" w:rsidR="001523AE" w:rsidRPr="009B4911" w:rsidRDefault="001523AE" w:rsidP="001523AE">
      <w:pPr>
        <w:outlineLvl w:val="0"/>
        <w:rPr>
          <w:rFonts w:cs="Arial"/>
          <w:b/>
          <w:sz w:val="16"/>
          <w:szCs w:val="16"/>
        </w:rPr>
      </w:pPr>
    </w:p>
    <w:p w14:paraId="2909AB85" w14:textId="77777777" w:rsidR="001523AE" w:rsidRDefault="001523AE" w:rsidP="001523AE">
      <w:pPr>
        <w:outlineLvl w:val="0"/>
        <w:rPr>
          <w:rFonts w:cs="Arial"/>
          <w:b/>
          <w:iCs/>
        </w:rPr>
      </w:pPr>
      <w:r w:rsidRPr="003B67F2">
        <w:rPr>
          <w:rFonts w:cs="Arial"/>
          <w:b/>
          <w:iCs/>
        </w:rPr>
        <w:t>Refereed Journal Articles</w:t>
      </w:r>
      <w:r>
        <w:rPr>
          <w:rFonts w:cs="Arial"/>
          <w:b/>
          <w:iCs/>
        </w:rPr>
        <w:t xml:space="preserve"> – P</w:t>
      </w:r>
      <w:r w:rsidRPr="003B67F2">
        <w:rPr>
          <w:rFonts w:cs="Arial"/>
          <w:b/>
          <w:iCs/>
        </w:rPr>
        <w:t>ublished</w:t>
      </w:r>
      <w:r>
        <w:rPr>
          <w:rFonts w:cs="Arial"/>
          <w:b/>
          <w:iCs/>
        </w:rPr>
        <w:t>/In Press</w:t>
      </w:r>
    </w:p>
    <w:p w14:paraId="7305E115" w14:textId="77777777" w:rsidR="001523AE" w:rsidRPr="009B4911" w:rsidRDefault="001523AE" w:rsidP="001523AE">
      <w:pPr>
        <w:outlineLvl w:val="0"/>
        <w:rPr>
          <w:rFonts w:cs="Arial"/>
          <w:b/>
          <w:iCs/>
          <w:sz w:val="16"/>
          <w:szCs w:val="16"/>
        </w:rPr>
      </w:pPr>
    </w:p>
    <w:p w14:paraId="4398E5AE" w14:textId="77777777" w:rsidR="001523AE" w:rsidRPr="0018656A" w:rsidRDefault="001523AE" w:rsidP="001523AE">
      <w:pPr>
        <w:outlineLvl w:val="0"/>
        <w:rPr>
          <w:rFonts w:cs="Arial"/>
          <w:iCs/>
        </w:rPr>
      </w:pPr>
      <w:r w:rsidRPr="0018656A">
        <w:rPr>
          <w:rFonts w:cs="Arial"/>
          <w:iCs/>
        </w:rPr>
        <w:t>*Denotes co-author was a graduate or undergraduate student at time of study.</w:t>
      </w:r>
    </w:p>
    <w:p w14:paraId="5BB01236" w14:textId="77777777" w:rsidR="001523AE" w:rsidRPr="009B4911" w:rsidRDefault="001523AE" w:rsidP="001523AE">
      <w:pPr>
        <w:ind w:left="144"/>
        <w:rPr>
          <w:rFonts w:cs="Arial"/>
          <w:b/>
          <w:bCs/>
          <w:sz w:val="16"/>
          <w:szCs w:val="16"/>
        </w:rPr>
      </w:pPr>
    </w:p>
    <w:p w14:paraId="0CB77ED5" w14:textId="77777777" w:rsidR="001523AE" w:rsidRPr="003B67F2" w:rsidRDefault="001523AE" w:rsidP="001523AE">
      <w:pPr>
        <w:tabs>
          <w:tab w:val="left" w:pos="360"/>
        </w:tabs>
        <w:ind w:left="720" w:hanging="720"/>
        <w:rPr>
          <w:rFonts w:cs="Arial"/>
        </w:rPr>
      </w:pPr>
      <w:r w:rsidRPr="003B67F2">
        <w:rPr>
          <w:rFonts w:cs="Arial"/>
          <w:bCs/>
        </w:rPr>
        <w:t>1.</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Gorzalka</w:t>
      </w:r>
      <w:proofErr w:type="spellEnd"/>
      <w:r w:rsidRPr="003B67F2">
        <w:rPr>
          <w:rFonts w:cs="Arial"/>
        </w:rPr>
        <w:t xml:space="preserve">, B. B. (1992).  Psychoactive drugs and human sexual behavior:  The role of serotonergic activity.  </w:t>
      </w:r>
      <w:r w:rsidRPr="003B67F2">
        <w:rPr>
          <w:rFonts w:cs="Arial"/>
          <w:i/>
        </w:rPr>
        <w:t>Journal of Psychoactive Drugs</w:t>
      </w:r>
      <w:r w:rsidRPr="003B67F2">
        <w:rPr>
          <w:rFonts w:cs="Arial"/>
        </w:rPr>
        <w:t xml:space="preserve">, </w:t>
      </w:r>
      <w:r w:rsidRPr="003B67F2">
        <w:rPr>
          <w:rFonts w:cs="Arial"/>
          <w:i/>
        </w:rPr>
        <w:t>24</w:t>
      </w:r>
      <w:r w:rsidRPr="003B67F2">
        <w:rPr>
          <w:rFonts w:cs="Arial"/>
        </w:rPr>
        <w:t>, 1-40.</w:t>
      </w:r>
    </w:p>
    <w:p w14:paraId="7689635A" w14:textId="77777777" w:rsidR="001523AE" w:rsidRPr="009E6BD9" w:rsidRDefault="001523AE" w:rsidP="001523AE">
      <w:pPr>
        <w:tabs>
          <w:tab w:val="left" w:pos="360"/>
        </w:tabs>
        <w:ind w:left="720" w:hanging="720"/>
        <w:rPr>
          <w:rFonts w:cs="Arial"/>
          <w:sz w:val="10"/>
          <w:szCs w:val="10"/>
        </w:rPr>
      </w:pPr>
    </w:p>
    <w:p w14:paraId="0FB579D2" w14:textId="77777777" w:rsidR="001523AE" w:rsidRPr="003B67F2" w:rsidRDefault="001523AE" w:rsidP="001523AE">
      <w:pPr>
        <w:tabs>
          <w:tab w:val="left" w:pos="360"/>
        </w:tabs>
        <w:ind w:left="720" w:hanging="720"/>
        <w:rPr>
          <w:rFonts w:cs="Arial"/>
        </w:rPr>
      </w:pPr>
      <w:r w:rsidRPr="003B67F2">
        <w:rPr>
          <w:rFonts w:cs="Arial"/>
          <w:bCs/>
        </w:rPr>
        <w:t>2.</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Gorzalka</w:t>
      </w:r>
      <w:proofErr w:type="spellEnd"/>
      <w:r w:rsidRPr="003B67F2">
        <w:rPr>
          <w:rFonts w:cs="Arial"/>
        </w:rPr>
        <w:t xml:space="preserve">, B. B. (1995).  The effects of sympathetic activation on physiological and subjective sexual arousal in women.  </w:t>
      </w:r>
      <w:proofErr w:type="spellStart"/>
      <w:r w:rsidRPr="003B67F2">
        <w:rPr>
          <w:rFonts w:cs="Arial"/>
          <w:i/>
        </w:rPr>
        <w:t>Behaviour</w:t>
      </w:r>
      <w:proofErr w:type="spellEnd"/>
      <w:r w:rsidRPr="003B67F2">
        <w:rPr>
          <w:rFonts w:cs="Arial"/>
          <w:i/>
        </w:rPr>
        <w:t xml:space="preserve"> Research and Therapy</w:t>
      </w:r>
      <w:r w:rsidRPr="003B67F2">
        <w:rPr>
          <w:rFonts w:cs="Arial"/>
        </w:rPr>
        <w:t xml:space="preserve">, </w:t>
      </w:r>
      <w:r w:rsidRPr="003B67F2">
        <w:rPr>
          <w:rFonts w:cs="Arial"/>
          <w:i/>
        </w:rPr>
        <w:t>33</w:t>
      </w:r>
      <w:r w:rsidRPr="003B67F2">
        <w:rPr>
          <w:rFonts w:cs="Arial"/>
        </w:rPr>
        <w:t xml:space="preserve">, 651-664. </w:t>
      </w:r>
    </w:p>
    <w:p w14:paraId="400F2629" w14:textId="77777777" w:rsidR="001523AE" w:rsidRPr="009E6BD9" w:rsidRDefault="001523AE" w:rsidP="001523AE">
      <w:pPr>
        <w:tabs>
          <w:tab w:val="left" w:pos="360"/>
        </w:tabs>
        <w:ind w:left="720" w:hanging="720"/>
        <w:rPr>
          <w:rFonts w:cs="Arial"/>
          <w:b/>
          <w:bCs/>
          <w:sz w:val="10"/>
          <w:szCs w:val="10"/>
        </w:rPr>
      </w:pPr>
    </w:p>
    <w:p w14:paraId="2037C791" w14:textId="77777777" w:rsidR="001523AE" w:rsidRPr="003B67F2" w:rsidRDefault="001523AE" w:rsidP="001523AE">
      <w:pPr>
        <w:tabs>
          <w:tab w:val="left" w:pos="360"/>
        </w:tabs>
        <w:ind w:left="720" w:hanging="720"/>
        <w:rPr>
          <w:rFonts w:cs="Arial"/>
        </w:rPr>
      </w:pPr>
      <w:r w:rsidRPr="003B67F2">
        <w:rPr>
          <w:rFonts w:cs="Arial"/>
          <w:bCs/>
        </w:rPr>
        <w:lastRenderedPageBreak/>
        <w:t>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Gorzalka</w:t>
      </w:r>
      <w:proofErr w:type="spellEnd"/>
      <w:r w:rsidRPr="003B67F2">
        <w:rPr>
          <w:rFonts w:cs="Arial"/>
        </w:rPr>
        <w:t xml:space="preserve">, B. B. (1996).  Differential effects of sympathetic activation on sexual arousal in sexually dysfunctional and functional women.  </w:t>
      </w:r>
      <w:r w:rsidRPr="003B67F2">
        <w:rPr>
          <w:rFonts w:cs="Arial"/>
          <w:i/>
        </w:rPr>
        <w:t>Journal of Abnormal Psychology</w:t>
      </w:r>
      <w:r w:rsidRPr="003B67F2">
        <w:rPr>
          <w:rFonts w:cs="Arial"/>
        </w:rPr>
        <w:t xml:space="preserve">, </w:t>
      </w:r>
      <w:r w:rsidRPr="003B67F2">
        <w:rPr>
          <w:rFonts w:cs="Arial"/>
          <w:i/>
        </w:rPr>
        <w:t>105</w:t>
      </w:r>
      <w:r w:rsidRPr="003B67F2">
        <w:rPr>
          <w:rFonts w:cs="Arial"/>
        </w:rPr>
        <w:t xml:space="preserve">, 582-591. </w:t>
      </w:r>
    </w:p>
    <w:p w14:paraId="16EFC2E5" w14:textId="77777777" w:rsidR="001523AE" w:rsidRPr="009E6BD9" w:rsidRDefault="001523AE" w:rsidP="001523AE">
      <w:pPr>
        <w:tabs>
          <w:tab w:val="left" w:pos="360"/>
        </w:tabs>
        <w:ind w:left="720" w:hanging="720"/>
        <w:rPr>
          <w:rFonts w:cs="Arial"/>
          <w:b/>
          <w:bCs/>
          <w:sz w:val="10"/>
          <w:szCs w:val="10"/>
        </w:rPr>
      </w:pPr>
    </w:p>
    <w:p w14:paraId="07148E08" w14:textId="77777777" w:rsidR="001523AE" w:rsidRPr="003B67F2" w:rsidRDefault="001523AE" w:rsidP="001523AE">
      <w:pPr>
        <w:tabs>
          <w:tab w:val="left" w:pos="360"/>
        </w:tabs>
        <w:ind w:left="720" w:hanging="720"/>
        <w:rPr>
          <w:rFonts w:cs="Arial"/>
        </w:rPr>
      </w:pPr>
      <w:r w:rsidRPr="003B67F2">
        <w:rPr>
          <w:rFonts w:cs="Arial"/>
          <w:bCs/>
        </w:rPr>
        <w:t>4.</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Gorzalka</w:t>
      </w:r>
      <w:proofErr w:type="spellEnd"/>
      <w:r w:rsidRPr="003B67F2">
        <w:rPr>
          <w:rFonts w:cs="Arial"/>
        </w:rPr>
        <w:t xml:space="preserve">, B. B. (1996).  The effects of immediate, delayed, and residual sympathetic activation on sexual arousal in women.  </w:t>
      </w:r>
      <w:proofErr w:type="spellStart"/>
      <w:r w:rsidRPr="003B67F2">
        <w:rPr>
          <w:rFonts w:cs="Arial"/>
          <w:i/>
        </w:rPr>
        <w:t>Behaviour</w:t>
      </w:r>
      <w:proofErr w:type="spellEnd"/>
      <w:r w:rsidRPr="003B67F2">
        <w:rPr>
          <w:rFonts w:cs="Arial"/>
          <w:i/>
        </w:rPr>
        <w:t xml:space="preserve"> Research and Therapy</w:t>
      </w:r>
      <w:r w:rsidRPr="003B67F2">
        <w:rPr>
          <w:rFonts w:cs="Arial"/>
        </w:rPr>
        <w:t xml:space="preserve">, </w:t>
      </w:r>
      <w:r w:rsidRPr="003B67F2">
        <w:rPr>
          <w:rFonts w:cs="Arial"/>
          <w:i/>
        </w:rPr>
        <w:t>34</w:t>
      </w:r>
      <w:r w:rsidRPr="003B67F2">
        <w:rPr>
          <w:rFonts w:cs="Arial"/>
        </w:rPr>
        <w:t xml:space="preserve">, 143-148. </w:t>
      </w:r>
    </w:p>
    <w:p w14:paraId="3A997D48" w14:textId="77777777" w:rsidR="001523AE" w:rsidRPr="009E6BD9" w:rsidRDefault="001523AE" w:rsidP="001523AE">
      <w:pPr>
        <w:tabs>
          <w:tab w:val="left" w:pos="360"/>
        </w:tabs>
        <w:ind w:left="720" w:hanging="720"/>
        <w:rPr>
          <w:rFonts w:cs="Arial"/>
          <w:bCs/>
          <w:sz w:val="10"/>
          <w:szCs w:val="10"/>
        </w:rPr>
      </w:pPr>
    </w:p>
    <w:p w14:paraId="2D680BB9" w14:textId="5FE8A04A" w:rsidR="001523AE" w:rsidRPr="003B67F2" w:rsidRDefault="001523AE" w:rsidP="001523AE">
      <w:pPr>
        <w:tabs>
          <w:tab w:val="left" w:pos="360"/>
        </w:tabs>
        <w:ind w:left="720" w:hanging="720"/>
        <w:rPr>
          <w:rFonts w:cs="Arial"/>
        </w:rPr>
      </w:pPr>
      <w:r w:rsidRPr="003B67F2">
        <w:rPr>
          <w:rFonts w:cs="Arial"/>
          <w:bCs/>
        </w:rPr>
        <w:t>5.</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proofErr w:type="spellStart"/>
      <w:r w:rsidRPr="003B67F2">
        <w:rPr>
          <w:rFonts w:cs="Arial"/>
        </w:rPr>
        <w:t>Trapnell</w:t>
      </w:r>
      <w:proofErr w:type="spellEnd"/>
      <w:r w:rsidRPr="003B67F2">
        <w:rPr>
          <w:rFonts w:cs="Arial"/>
        </w:rPr>
        <w:t xml:space="preserve">, P. D., &amp; </w:t>
      </w:r>
      <w:proofErr w:type="spellStart"/>
      <w:r w:rsidRPr="003B67F2">
        <w:rPr>
          <w:rFonts w:cs="Arial"/>
        </w:rPr>
        <w:t>Gorzalka</w:t>
      </w:r>
      <w:proofErr w:type="spellEnd"/>
      <w:r w:rsidRPr="003B67F2">
        <w:rPr>
          <w:rFonts w:cs="Arial"/>
        </w:rPr>
        <w:t>, B. B. (1996).  Ethnic and gender differences in sexuality: Variations in sexual be</w:t>
      </w:r>
      <w:r w:rsidR="00782846">
        <w:rPr>
          <w:rFonts w:cs="Arial"/>
        </w:rPr>
        <w:t>havior between Asian and non-</w:t>
      </w:r>
      <w:r w:rsidRPr="003B67F2">
        <w:rPr>
          <w:rFonts w:cs="Arial"/>
        </w:rPr>
        <w:t xml:space="preserve">Asian university students.  </w:t>
      </w:r>
      <w:r w:rsidRPr="003B67F2">
        <w:rPr>
          <w:rFonts w:cs="Arial"/>
          <w:i/>
        </w:rPr>
        <w:t>Archives of Sexual Behavior</w:t>
      </w:r>
      <w:r w:rsidRPr="003B67F2">
        <w:rPr>
          <w:rFonts w:cs="Arial"/>
        </w:rPr>
        <w:t xml:space="preserve">, </w:t>
      </w:r>
      <w:r w:rsidRPr="003B67F2">
        <w:rPr>
          <w:rFonts w:cs="Arial"/>
          <w:i/>
        </w:rPr>
        <w:t>25</w:t>
      </w:r>
      <w:r w:rsidRPr="003B67F2">
        <w:rPr>
          <w:rFonts w:cs="Arial"/>
        </w:rPr>
        <w:t xml:space="preserve">, 33-72. </w:t>
      </w:r>
    </w:p>
    <w:p w14:paraId="0B968683" w14:textId="77777777" w:rsidR="001523AE" w:rsidRPr="009E6BD9" w:rsidRDefault="001523AE" w:rsidP="001523AE">
      <w:pPr>
        <w:tabs>
          <w:tab w:val="left" w:pos="360"/>
        </w:tabs>
        <w:ind w:left="720" w:hanging="720"/>
        <w:rPr>
          <w:rFonts w:cs="Arial"/>
          <w:sz w:val="10"/>
          <w:szCs w:val="10"/>
        </w:rPr>
      </w:pPr>
    </w:p>
    <w:p w14:paraId="28B2FBF3" w14:textId="77777777" w:rsidR="001523AE" w:rsidRPr="003B67F2" w:rsidRDefault="001523AE" w:rsidP="001523AE">
      <w:pPr>
        <w:tabs>
          <w:tab w:val="left" w:pos="360"/>
        </w:tabs>
        <w:ind w:left="720" w:hanging="720"/>
        <w:rPr>
          <w:rFonts w:cs="Arial"/>
        </w:rPr>
      </w:pPr>
      <w:r w:rsidRPr="003B67F2">
        <w:rPr>
          <w:rFonts w:cs="Arial"/>
          <w:bCs/>
        </w:rPr>
        <w:t>6</w:t>
      </w:r>
      <w:r w:rsidRPr="003B67F2">
        <w:rPr>
          <w:rFonts w:cs="Arial"/>
          <w:b/>
          <w:bCs/>
        </w:rPr>
        <w:t>.</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r w:rsidRPr="003B67F2">
        <w:rPr>
          <w:rFonts w:cs="Arial"/>
        </w:rPr>
        <w:t xml:space="preserve">Moe, I. V., &amp; </w:t>
      </w:r>
      <w:proofErr w:type="spellStart"/>
      <w:r w:rsidRPr="003B67F2">
        <w:rPr>
          <w:rFonts w:cs="Arial"/>
        </w:rPr>
        <w:t>Gorzalka</w:t>
      </w:r>
      <w:proofErr w:type="spellEnd"/>
      <w:r w:rsidRPr="003B67F2">
        <w:rPr>
          <w:rFonts w:cs="Arial"/>
        </w:rPr>
        <w:t xml:space="preserve">, B. B. (1996).  Effects of sympathetic inhibition on receptive, </w:t>
      </w:r>
      <w:proofErr w:type="spellStart"/>
      <w:r w:rsidRPr="003B67F2">
        <w:rPr>
          <w:rFonts w:cs="Arial"/>
        </w:rPr>
        <w:t>proceptive</w:t>
      </w:r>
      <w:proofErr w:type="spellEnd"/>
      <w:r w:rsidRPr="003B67F2">
        <w:rPr>
          <w:rFonts w:cs="Arial"/>
        </w:rPr>
        <w:t xml:space="preserve">, and rejection behaviors in the female rat.  </w:t>
      </w:r>
      <w:r w:rsidRPr="003B67F2">
        <w:rPr>
          <w:rFonts w:cs="Arial"/>
          <w:i/>
        </w:rPr>
        <w:t>Physiology and Behavior</w:t>
      </w:r>
      <w:r w:rsidRPr="003B67F2">
        <w:rPr>
          <w:rFonts w:cs="Arial"/>
        </w:rPr>
        <w:t xml:space="preserve">, </w:t>
      </w:r>
      <w:r w:rsidRPr="003B67F2">
        <w:rPr>
          <w:rFonts w:cs="Arial"/>
          <w:i/>
        </w:rPr>
        <w:t>59</w:t>
      </w:r>
      <w:r w:rsidRPr="003B67F2">
        <w:rPr>
          <w:rFonts w:cs="Arial"/>
        </w:rPr>
        <w:t xml:space="preserve">, 537-542. </w:t>
      </w:r>
    </w:p>
    <w:p w14:paraId="75786121" w14:textId="77777777" w:rsidR="001523AE" w:rsidRPr="009E6BD9" w:rsidRDefault="001523AE" w:rsidP="001523AE">
      <w:pPr>
        <w:tabs>
          <w:tab w:val="left" w:pos="360"/>
        </w:tabs>
        <w:ind w:left="720" w:hanging="720"/>
        <w:rPr>
          <w:rFonts w:cs="Arial"/>
          <w:bCs/>
          <w:sz w:val="10"/>
          <w:szCs w:val="10"/>
        </w:rPr>
      </w:pPr>
    </w:p>
    <w:p w14:paraId="2633369C" w14:textId="77777777" w:rsidR="001523AE" w:rsidRPr="003B67F2" w:rsidRDefault="001523AE" w:rsidP="001523AE">
      <w:pPr>
        <w:tabs>
          <w:tab w:val="left" w:pos="360"/>
        </w:tabs>
        <w:ind w:left="720" w:hanging="720"/>
        <w:rPr>
          <w:rFonts w:cs="Arial"/>
        </w:rPr>
      </w:pPr>
      <w:r w:rsidRPr="003B67F2">
        <w:rPr>
          <w:rFonts w:cs="Arial"/>
          <w:bCs/>
        </w:rPr>
        <w:t>7.</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Gorzalka</w:t>
      </w:r>
      <w:proofErr w:type="spellEnd"/>
      <w:r w:rsidRPr="003B67F2">
        <w:rPr>
          <w:rFonts w:cs="Arial"/>
        </w:rPr>
        <w:t xml:space="preserve">, B. B., &amp; Wright, J. M. (1997).  Inhibition of physiological and subjective sexual arousal in women by clonidine.  </w:t>
      </w:r>
      <w:r w:rsidRPr="003B67F2">
        <w:rPr>
          <w:rFonts w:cs="Arial"/>
          <w:i/>
        </w:rPr>
        <w:t xml:space="preserve">Journal of Psychosomatic Medicine, 59, </w:t>
      </w:r>
      <w:r w:rsidRPr="003B67F2">
        <w:rPr>
          <w:rFonts w:cs="Arial"/>
        </w:rPr>
        <w:t>399-407.</w:t>
      </w:r>
    </w:p>
    <w:p w14:paraId="15C2CFD2" w14:textId="77777777" w:rsidR="001523AE" w:rsidRPr="009E6BD9" w:rsidRDefault="001523AE" w:rsidP="001523AE">
      <w:pPr>
        <w:tabs>
          <w:tab w:val="left" w:pos="360"/>
        </w:tabs>
        <w:ind w:left="720" w:hanging="720"/>
        <w:rPr>
          <w:rFonts w:cs="Arial"/>
          <w:sz w:val="10"/>
          <w:szCs w:val="10"/>
        </w:rPr>
      </w:pPr>
    </w:p>
    <w:p w14:paraId="6DAB7A43" w14:textId="77777777" w:rsidR="001523AE" w:rsidRPr="003B67F2" w:rsidRDefault="001523AE" w:rsidP="001523AE">
      <w:pPr>
        <w:tabs>
          <w:tab w:val="left" w:pos="360"/>
        </w:tabs>
        <w:ind w:left="720" w:hanging="720"/>
        <w:rPr>
          <w:rFonts w:cs="Arial"/>
        </w:rPr>
      </w:pPr>
      <w:r w:rsidRPr="003B67F2">
        <w:rPr>
          <w:rFonts w:cs="Arial"/>
          <w:bCs/>
        </w:rPr>
        <w:t>8.</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(1997).  Aging and sexuality.  </w:t>
      </w:r>
      <w:r w:rsidRPr="003B67F2">
        <w:rPr>
          <w:rFonts w:cs="Arial"/>
          <w:i/>
        </w:rPr>
        <w:t>Western Journal of Medicine, 167</w:t>
      </w:r>
      <w:r w:rsidRPr="003B67F2">
        <w:rPr>
          <w:rFonts w:cs="Arial"/>
        </w:rPr>
        <w:t>, 285-290.</w:t>
      </w:r>
    </w:p>
    <w:p w14:paraId="667E4769" w14:textId="77777777" w:rsidR="001523AE" w:rsidRPr="009E6BD9" w:rsidRDefault="001523AE" w:rsidP="001523AE">
      <w:pPr>
        <w:tabs>
          <w:tab w:val="left" w:pos="360"/>
        </w:tabs>
        <w:ind w:left="720" w:hanging="720"/>
        <w:rPr>
          <w:rFonts w:cs="Arial"/>
          <w:sz w:val="10"/>
          <w:szCs w:val="10"/>
        </w:rPr>
      </w:pPr>
    </w:p>
    <w:p w14:paraId="158676B7" w14:textId="77777777" w:rsidR="001523AE" w:rsidRPr="003B67F2" w:rsidRDefault="001523AE" w:rsidP="001523AE">
      <w:pPr>
        <w:tabs>
          <w:tab w:val="left" w:pos="360"/>
        </w:tabs>
        <w:ind w:left="720" w:hanging="720"/>
        <w:rPr>
          <w:rFonts w:cs="Arial"/>
        </w:rPr>
      </w:pPr>
      <w:r w:rsidRPr="003B67F2">
        <w:rPr>
          <w:rFonts w:cs="Arial"/>
        </w:rPr>
        <w:t>9.</w:t>
      </w:r>
      <w:r w:rsidRPr="003B67F2">
        <w:rPr>
          <w:rFonts w:cs="Arial"/>
        </w:rPr>
        <w:tab/>
        <w:t xml:space="preserve"> </w:t>
      </w:r>
      <w:r>
        <w:rPr>
          <w:rFonts w:cs="Arial"/>
        </w:rPr>
        <w:t>*</w:t>
      </w:r>
      <w:proofErr w:type="spellStart"/>
      <w:r w:rsidRPr="003B67F2">
        <w:rPr>
          <w:rFonts w:cs="Arial"/>
        </w:rPr>
        <w:t>Trapnell</w:t>
      </w:r>
      <w:proofErr w:type="spellEnd"/>
      <w:r w:rsidRPr="003B67F2">
        <w:rPr>
          <w:rFonts w:cs="Arial"/>
        </w:rPr>
        <w:t xml:space="preserve">, P. D., </w:t>
      </w: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Gorzalka</w:t>
      </w:r>
      <w:proofErr w:type="spellEnd"/>
      <w:r w:rsidRPr="003B67F2">
        <w:rPr>
          <w:rFonts w:cs="Arial"/>
        </w:rPr>
        <w:t xml:space="preserve">, B. B. (1997).  </w:t>
      </w:r>
      <w:proofErr w:type="spellStart"/>
      <w:r w:rsidRPr="003B67F2">
        <w:rPr>
          <w:rFonts w:cs="Arial"/>
        </w:rPr>
        <w:t>Spectatoring</w:t>
      </w:r>
      <w:proofErr w:type="spellEnd"/>
      <w:r w:rsidRPr="003B67F2">
        <w:rPr>
          <w:rFonts w:cs="Arial"/>
        </w:rPr>
        <w:t xml:space="preserve"> and the relationship between body image and sexual experience:  Self-focus or self-valence?  </w:t>
      </w:r>
      <w:r w:rsidRPr="003B67F2">
        <w:rPr>
          <w:rFonts w:cs="Arial"/>
          <w:i/>
        </w:rPr>
        <w:t>Journal of Sex Research, 34</w:t>
      </w:r>
      <w:r w:rsidRPr="003B67F2">
        <w:rPr>
          <w:rFonts w:cs="Arial"/>
        </w:rPr>
        <w:t>, 267-278.</w:t>
      </w:r>
    </w:p>
    <w:p w14:paraId="62850FB6" w14:textId="77777777" w:rsidR="001523AE" w:rsidRPr="009E6BD9" w:rsidRDefault="001523AE" w:rsidP="001523AE">
      <w:pPr>
        <w:tabs>
          <w:tab w:val="left" w:pos="360"/>
        </w:tabs>
        <w:ind w:left="720" w:hanging="720"/>
        <w:rPr>
          <w:rFonts w:cs="Arial"/>
          <w:sz w:val="10"/>
          <w:szCs w:val="10"/>
        </w:rPr>
      </w:pPr>
    </w:p>
    <w:p w14:paraId="25B8B307" w14:textId="77777777" w:rsidR="001523AE" w:rsidRPr="003B67F2" w:rsidRDefault="001523AE" w:rsidP="001523AE">
      <w:pPr>
        <w:tabs>
          <w:tab w:val="left" w:pos="360"/>
        </w:tabs>
        <w:ind w:left="720" w:hanging="720"/>
        <w:rPr>
          <w:rFonts w:cs="Arial"/>
        </w:rPr>
      </w:pPr>
      <w:r w:rsidRPr="003B67F2">
        <w:rPr>
          <w:rFonts w:cs="Arial"/>
        </w:rPr>
        <w:t>10.</w:t>
      </w:r>
      <w:r w:rsidRPr="003B67F2">
        <w:rPr>
          <w:rFonts w:cs="Arial"/>
        </w:rPr>
        <w:tab/>
        <w:t xml:space="preserve"> Heiman, J. R., &amp; </w:t>
      </w:r>
      <w:proofErr w:type="spellStart"/>
      <w:r w:rsidRPr="003B67F2">
        <w:rPr>
          <w:rFonts w:cs="Arial"/>
          <w:b/>
          <w:bCs/>
        </w:rPr>
        <w:t>Meston</w:t>
      </w:r>
      <w:proofErr w:type="spellEnd"/>
      <w:r w:rsidRPr="003B67F2">
        <w:rPr>
          <w:rFonts w:cs="Arial"/>
          <w:b/>
          <w:bCs/>
        </w:rPr>
        <w:t>, C. M.</w:t>
      </w:r>
      <w:r w:rsidRPr="003B67F2">
        <w:rPr>
          <w:rFonts w:cs="Arial"/>
        </w:rPr>
        <w:t xml:space="preserve"> (1997).  Evaluating sexual dysfunction in women.  </w:t>
      </w:r>
      <w:r w:rsidRPr="003B67F2">
        <w:rPr>
          <w:rFonts w:cs="Arial"/>
          <w:i/>
        </w:rPr>
        <w:t>Clinical Obstetrics and Gynecology</w:t>
      </w:r>
      <w:r w:rsidRPr="003B67F2">
        <w:rPr>
          <w:rFonts w:cs="Arial"/>
        </w:rPr>
        <w:t xml:space="preserve">, </w:t>
      </w:r>
      <w:r w:rsidRPr="003B67F2">
        <w:rPr>
          <w:rFonts w:cs="Arial"/>
          <w:i/>
        </w:rPr>
        <w:t>40(3)</w:t>
      </w:r>
      <w:r w:rsidRPr="003B67F2">
        <w:rPr>
          <w:rFonts w:cs="Arial"/>
        </w:rPr>
        <w:t>, 616-629.</w:t>
      </w:r>
    </w:p>
    <w:p w14:paraId="39B8DB53" w14:textId="77777777" w:rsidR="001523AE" w:rsidRPr="009E6BD9" w:rsidRDefault="001523AE" w:rsidP="001523AE">
      <w:pPr>
        <w:tabs>
          <w:tab w:val="left" w:pos="360"/>
        </w:tabs>
        <w:ind w:left="720" w:hanging="720"/>
        <w:rPr>
          <w:rFonts w:cs="Arial"/>
          <w:sz w:val="10"/>
          <w:szCs w:val="10"/>
        </w:rPr>
      </w:pPr>
    </w:p>
    <w:p w14:paraId="03C2D972" w14:textId="77777777" w:rsidR="001523AE" w:rsidRPr="003B67F2" w:rsidRDefault="001523AE" w:rsidP="001523AE">
      <w:pPr>
        <w:tabs>
          <w:tab w:val="left" w:pos="360"/>
        </w:tabs>
        <w:ind w:left="720" w:hanging="720"/>
        <w:rPr>
          <w:rFonts w:cs="Arial"/>
        </w:rPr>
      </w:pPr>
      <w:r w:rsidRPr="003B67F2">
        <w:rPr>
          <w:rFonts w:cs="Arial"/>
          <w:bCs/>
        </w:rPr>
        <w:t>11.</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Heiman, J. R. (1998).  Ephedrine-activated physiological sexual arousal in women.  </w:t>
      </w:r>
      <w:r w:rsidRPr="003B67F2">
        <w:rPr>
          <w:rFonts w:cs="Arial"/>
          <w:i/>
        </w:rPr>
        <w:t>Archives of General Psychiatry</w:t>
      </w:r>
      <w:r w:rsidRPr="003B67F2">
        <w:rPr>
          <w:rFonts w:cs="Arial"/>
        </w:rPr>
        <w:t>,</w:t>
      </w:r>
      <w:r w:rsidRPr="003B67F2">
        <w:rPr>
          <w:rFonts w:cs="Arial"/>
          <w:i/>
        </w:rPr>
        <w:t xml:space="preserve"> 55</w:t>
      </w:r>
      <w:r w:rsidRPr="003B67F2">
        <w:rPr>
          <w:rFonts w:cs="Arial"/>
        </w:rPr>
        <w:t>, 652-656.</w:t>
      </w:r>
    </w:p>
    <w:p w14:paraId="651C992B" w14:textId="77777777" w:rsidR="001523AE" w:rsidRPr="009E6BD9" w:rsidRDefault="001523AE" w:rsidP="001523AE">
      <w:pPr>
        <w:tabs>
          <w:tab w:val="left" w:pos="360"/>
        </w:tabs>
        <w:ind w:left="720" w:hanging="720"/>
        <w:rPr>
          <w:rFonts w:cs="Arial"/>
          <w:sz w:val="10"/>
          <w:szCs w:val="10"/>
        </w:rPr>
      </w:pPr>
    </w:p>
    <w:p w14:paraId="152CEDA7" w14:textId="77777777" w:rsidR="001523AE" w:rsidRPr="003B67F2" w:rsidRDefault="001523AE" w:rsidP="001523AE">
      <w:pPr>
        <w:tabs>
          <w:tab w:val="left" w:pos="360"/>
        </w:tabs>
        <w:ind w:left="720" w:hanging="720"/>
        <w:rPr>
          <w:rFonts w:cs="Arial"/>
        </w:rPr>
      </w:pPr>
      <w:r w:rsidRPr="003B67F2">
        <w:rPr>
          <w:rFonts w:cs="Arial"/>
          <w:bCs/>
        </w:rPr>
        <w:t>12.</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Heiman, J. R., </w:t>
      </w:r>
      <w:r>
        <w:rPr>
          <w:rFonts w:cs="Arial"/>
        </w:rPr>
        <w:t>*</w:t>
      </w:r>
      <w:proofErr w:type="spellStart"/>
      <w:r w:rsidRPr="003B67F2">
        <w:rPr>
          <w:rFonts w:cs="Arial"/>
        </w:rPr>
        <w:t>Trapnell</w:t>
      </w:r>
      <w:proofErr w:type="spellEnd"/>
      <w:r w:rsidRPr="003B67F2">
        <w:rPr>
          <w:rFonts w:cs="Arial"/>
        </w:rPr>
        <w:t xml:space="preserve">, P. D., &amp; </w:t>
      </w:r>
      <w:proofErr w:type="spellStart"/>
      <w:r w:rsidRPr="003B67F2">
        <w:rPr>
          <w:rFonts w:cs="Arial"/>
        </w:rPr>
        <w:t>Paulhus</w:t>
      </w:r>
      <w:proofErr w:type="spellEnd"/>
      <w:r w:rsidRPr="003B67F2">
        <w:rPr>
          <w:rFonts w:cs="Arial"/>
        </w:rPr>
        <w:t xml:space="preserve">, D. L. (1998).  Socially desirable responding and sexuality self-reports.  </w:t>
      </w:r>
      <w:r w:rsidRPr="003B67F2">
        <w:rPr>
          <w:rFonts w:cs="Arial"/>
          <w:i/>
        </w:rPr>
        <w:t>Journal of Sex Research, 35</w:t>
      </w:r>
      <w:r w:rsidRPr="003B67F2">
        <w:rPr>
          <w:rFonts w:cs="Arial"/>
        </w:rPr>
        <w:t>, 148-157.</w:t>
      </w:r>
    </w:p>
    <w:p w14:paraId="77A5C9C6" w14:textId="77777777" w:rsidR="001523AE" w:rsidRPr="009E6BD9" w:rsidRDefault="001523AE" w:rsidP="001523AE">
      <w:pPr>
        <w:tabs>
          <w:tab w:val="left" w:pos="360"/>
        </w:tabs>
        <w:ind w:left="720" w:hanging="720"/>
        <w:rPr>
          <w:rFonts w:cs="Arial"/>
          <w:sz w:val="10"/>
          <w:szCs w:val="10"/>
        </w:rPr>
      </w:pPr>
    </w:p>
    <w:p w14:paraId="2E3AB448" w14:textId="77777777" w:rsidR="001523AE" w:rsidRPr="003B67F2" w:rsidRDefault="001523AE" w:rsidP="001523AE">
      <w:pPr>
        <w:tabs>
          <w:tab w:val="left" w:pos="360"/>
        </w:tabs>
        <w:ind w:left="720" w:hanging="720"/>
        <w:rPr>
          <w:rFonts w:cs="Arial"/>
        </w:rPr>
      </w:pPr>
      <w:r w:rsidRPr="003B67F2">
        <w:rPr>
          <w:rFonts w:cs="Arial"/>
          <w:bCs/>
        </w:rPr>
        <w:t>13.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proofErr w:type="spellStart"/>
      <w:r w:rsidRPr="003B67F2">
        <w:rPr>
          <w:rFonts w:cs="Arial"/>
        </w:rPr>
        <w:t>Trapnell</w:t>
      </w:r>
      <w:proofErr w:type="spellEnd"/>
      <w:r w:rsidRPr="003B67F2">
        <w:rPr>
          <w:rFonts w:cs="Arial"/>
        </w:rPr>
        <w:t xml:space="preserve">, P. D., &amp; </w:t>
      </w:r>
      <w:proofErr w:type="spellStart"/>
      <w:r w:rsidRPr="003B67F2">
        <w:rPr>
          <w:rFonts w:cs="Arial"/>
        </w:rPr>
        <w:t>Gorzalka</w:t>
      </w:r>
      <w:proofErr w:type="spellEnd"/>
      <w:r w:rsidRPr="003B67F2">
        <w:rPr>
          <w:rFonts w:cs="Arial"/>
        </w:rPr>
        <w:t xml:space="preserve">, B. B. (1998).  Ethnic, gender, and length of residency influences on sexual knowledge and attitudes.  </w:t>
      </w:r>
      <w:r w:rsidRPr="003B67F2">
        <w:rPr>
          <w:rFonts w:cs="Arial"/>
          <w:i/>
        </w:rPr>
        <w:t>Journal of Sex Research, 35</w:t>
      </w:r>
      <w:r w:rsidRPr="003B67F2">
        <w:rPr>
          <w:rFonts w:cs="Arial"/>
        </w:rPr>
        <w:t>, 176-188.</w:t>
      </w:r>
    </w:p>
    <w:p w14:paraId="1D22F1AB" w14:textId="77777777" w:rsidR="001523AE" w:rsidRPr="009E6BD9" w:rsidRDefault="001523AE" w:rsidP="001523AE">
      <w:pPr>
        <w:tabs>
          <w:tab w:val="left" w:pos="360"/>
        </w:tabs>
        <w:ind w:left="720" w:hanging="720"/>
        <w:rPr>
          <w:rFonts w:cs="Arial"/>
          <w:sz w:val="10"/>
          <w:szCs w:val="10"/>
        </w:rPr>
      </w:pPr>
    </w:p>
    <w:p w14:paraId="609DF9D9" w14:textId="77777777" w:rsidR="001523AE" w:rsidRPr="003B67F2" w:rsidRDefault="001523AE" w:rsidP="001523AE">
      <w:pPr>
        <w:tabs>
          <w:tab w:val="left" w:pos="360"/>
        </w:tabs>
        <w:ind w:left="720" w:hanging="720"/>
        <w:rPr>
          <w:rFonts w:cs="Arial"/>
        </w:rPr>
      </w:pPr>
      <w:r w:rsidRPr="003B67F2">
        <w:rPr>
          <w:rFonts w:cs="Arial"/>
          <w:bCs/>
        </w:rPr>
        <w:t>14.</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Heiman, J. R., &amp; </w:t>
      </w:r>
      <w:r>
        <w:rPr>
          <w:rFonts w:cs="Arial"/>
        </w:rPr>
        <w:t>*</w:t>
      </w:r>
      <w:proofErr w:type="spellStart"/>
      <w:r w:rsidRPr="003B67F2">
        <w:rPr>
          <w:rFonts w:cs="Arial"/>
        </w:rPr>
        <w:t>Trapnell</w:t>
      </w:r>
      <w:proofErr w:type="spellEnd"/>
      <w:r w:rsidRPr="003B67F2">
        <w:rPr>
          <w:rFonts w:cs="Arial"/>
        </w:rPr>
        <w:t>, P. D. (1999).  The relation between early abuse and adult sexuality</w:t>
      </w:r>
      <w:r w:rsidRPr="003B67F2">
        <w:rPr>
          <w:rFonts w:cs="Arial"/>
          <w:i/>
        </w:rPr>
        <w:t xml:space="preserve">.  Journal of Sex Research, 36, </w:t>
      </w:r>
      <w:r w:rsidRPr="003B67F2">
        <w:rPr>
          <w:rFonts w:cs="Arial"/>
        </w:rPr>
        <w:t>385-395.</w:t>
      </w:r>
    </w:p>
    <w:p w14:paraId="2786D3AC" w14:textId="77777777" w:rsidR="001523AE" w:rsidRPr="009E6BD9" w:rsidRDefault="001523AE" w:rsidP="001523AE">
      <w:pPr>
        <w:tabs>
          <w:tab w:val="left" w:pos="360"/>
        </w:tabs>
        <w:ind w:left="720" w:hanging="720"/>
        <w:rPr>
          <w:rFonts w:cs="Arial"/>
          <w:sz w:val="10"/>
          <w:szCs w:val="10"/>
        </w:rPr>
      </w:pPr>
    </w:p>
    <w:p w14:paraId="7A733F27" w14:textId="15F4E3E5" w:rsidR="001523AE" w:rsidRPr="003B67F2" w:rsidRDefault="001523AE" w:rsidP="001523AE">
      <w:pPr>
        <w:tabs>
          <w:tab w:val="left" w:pos="360"/>
        </w:tabs>
        <w:ind w:left="720" w:hanging="720"/>
        <w:rPr>
          <w:rFonts w:cs="Arial"/>
        </w:rPr>
      </w:pPr>
      <w:r w:rsidRPr="003B67F2">
        <w:rPr>
          <w:rFonts w:cs="Arial"/>
          <w:bCs/>
        </w:rPr>
        <w:t>15.</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Heiman, J. R., </w:t>
      </w:r>
      <w:r>
        <w:rPr>
          <w:rFonts w:cs="Arial"/>
        </w:rPr>
        <w:t>*</w:t>
      </w:r>
      <w:proofErr w:type="spellStart"/>
      <w:r w:rsidRPr="003B67F2">
        <w:rPr>
          <w:rFonts w:cs="Arial"/>
        </w:rPr>
        <w:t>Trapnell</w:t>
      </w:r>
      <w:proofErr w:type="spellEnd"/>
      <w:r w:rsidRPr="003B67F2">
        <w:rPr>
          <w:rFonts w:cs="Arial"/>
        </w:rPr>
        <w:t>, P. D., &amp; Carlin, A. S. (1999).  Ethnicity,</w:t>
      </w:r>
      <w:r w:rsidR="009E6BD9">
        <w:rPr>
          <w:rFonts w:cs="Arial"/>
        </w:rPr>
        <w:t xml:space="preserve"> desirable responding, and self-</w:t>
      </w:r>
      <w:r w:rsidRPr="003B67F2">
        <w:rPr>
          <w:rFonts w:cs="Arial"/>
        </w:rPr>
        <w:t xml:space="preserve">reports of abuse:  A comparison of European- and Asian-ancestry undergraduates.  </w:t>
      </w:r>
      <w:r w:rsidRPr="003B67F2">
        <w:rPr>
          <w:rFonts w:cs="Arial"/>
          <w:i/>
        </w:rPr>
        <w:t>Journal of Consulting and Clinical Psychology, 67</w:t>
      </w:r>
      <w:r w:rsidRPr="003B67F2">
        <w:rPr>
          <w:rFonts w:cs="Arial"/>
        </w:rPr>
        <w:t>, 139-144.</w:t>
      </w:r>
    </w:p>
    <w:p w14:paraId="324ABAEC" w14:textId="77777777" w:rsidR="001523AE" w:rsidRPr="009E6BD9" w:rsidRDefault="001523AE" w:rsidP="001523AE">
      <w:pPr>
        <w:tabs>
          <w:tab w:val="left" w:pos="360"/>
        </w:tabs>
        <w:ind w:left="720" w:hanging="720"/>
        <w:rPr>
          <w:rFonts w:cs="Arial"/>
          <w:sz w:val="10"/>
          <w:szCs w:val="10"/>
        </w:rPr>
      </w:pPr>
    </w:p>
    <w:p w14:paraId="77F1BE08" w14:textId="77777777" w:rsidR="001523AE" w:rsidRPr="003B67F2" w:rsidRDefault="001523AE" w:rsidP="001523AE">
      <w:pPr>
        <w:tabs>
          <w:tab w:val="left" w:pos="360"/>
        </w:tabs>
        <w:ind w:left="720" w:hanging="720"/>
        <w:rPr>
          <w:rFonts w:cs="Arial"/>
          <w:i/>
        </w:rPr>
      </w:pPr>
      <w:r w:rsidRPr="003B67F2">
        <w:rPr>
          <w:rFonts w:cs="Arial"/>
        </w:rPr>
        <w:t>16.</w:t>
      </w:r>
      <w:r w:rsidRPr="003B67F2">
        <w:rPr>
          <w:rFonts w:cs="Arial"/>
        </w:rPr>
        <w:tab/>
        <w:t xml:space="preserve"> Rosen, R., Brown, C., Heiman, J., </w:t>
      </w:r>
      <w:proofErr w:type="spellStart"/>
      <w:r w:rsidRPr="003B67F2">
        <w:rPr>
          <w:rFonts w:cs="Arial"/>
        </w:rPr>
        <w:t>Leiblum</w:t>
      </w:r>
      <w:proofErr w:type="spellEnd"/>
      <w:r w:rsidRPr="003B67F2">
        <w:rPr>
          <w:rFonts w:cs="Arial"/>
        </w:rPr>
        <w:t xml:space="preserve">, S., </w:t>
      </w: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Shabsigh</w:t>
      </w:r>
      <w:proofErr w:type="spellEnd"/>
      <w:r w:rsidRPr="003B67F2">
        <w:rPr>
          <w:rFonts w:cs="Arial"/>
        </w:rPr>
        <w:t xml:space="preserve">, R., Ferguson, D., &amp; D'Agostino, R., Jr. (2000).  The Female Sexual Function Index (FSFI):  A multidimensional self-report instrument for the assessment of female sexual function.  </w:t>
      </w:r>
      <w:r w:rsidRPr="003B67F2">
        <w:rPr>
          <w:rFonts w:cs="Arial"/>
          <w:i/>
        </w:rPr>
        <w:t>Journal of Sex and Marital Therapy, 26</w:t>
      </w:r>
      <w:r w:rsidRPr="003B67F2">
        <w:rPr>
          <w:rFonts w:cs="Arial"/>
        </w:rPr>
        <w:t>, 191-208.</w:t>
      </w:r>
      <w:r w:rsidRPr="003B67F2">
        <w:rPr>
          <w:rFonts w:cs="Arial"/>
          <w:i/>
        </w:rPr>
        <w:t xml:space="preserve"> </w:t>
      </w:r>
    </w:p>
    <w:p w14:paraId="101431FE" w14:textId="77777777" w:rsidR="001523AE" w:rsidRPr="009E6BD9" w:rsidRDefault="001523AE" w:rsidP="001523AE">
      <w:pPr>
        <w:tabs>
          <w:tab w:val="left" w:pos="360"/>
        </w:tabs>
        <w:ind w:left="720" w:hanging="720"/>
        <w:rPr>
          <w:rFonts w:cs="Arial"/>
          <w:i/>
          <w:sz w:val="10"/>
          <w:szCs w:val="10"/>
        </w:rPr>
      </w:pPr>
    </w:p>
    <w:p w14:paraId="71CEA521" w14:textId="77777777" w:rsidR="001523AE" w:rsidRPr="003B67F2" w:rsidRDefault="001523AE" w:rsidP="001523AE">
      <w:pPr>
        <w:tabs>
          <w:tab w:val="left" w:pos="360"/>
        </w:tabs>
        <w:ind w:left="720" w:hanging="720"/>
        <w:rPr>
          <w:rFonts w:cs="Arial"/>
          <w:i/>
        </w:rPr>
      </w:pPr>
      <w:r w:rsidRPr="003B67F2">
        <w:rPr>
          <w:rFonts w:cs="Arial"/>
        </w:rPr>
        <w:t>17.</w:t>
      </w:r>
      <w:r w:rsidRPr="003B67F2">
        <w:rPr>
          <w:rFonts w:cs="Arial"/>
        </w:rPr>
        <w:tab/>
        <w:t xml:space="preserve"> </w:t>
      </w:r>
      <w:proofErr w:type="spellStart"/>
      <w:r w:rsidRPr="003B67F2">
        <w:rPr>
          <w:rFonts w:cs="Arial"/>
        </w:rPr>
        <w:t>DeBusk</w:t>
      </w:r>
      <w:proofErr w:type="spellEnd"/>
      <w:r w:rsidRPr="003B67F2">
        <w:rPr>
          <w:rFonts w:cs="Arial"/>
        </w:rPr>
        <w:t xml:space="preserve">, R., </w:t>
      </w:r>
      <w:proofErr w:type="spellStart"/>
      <w:r w:rsidRPr="003B67F2">
        <w:rPr>
          <w:rFonts w:cs="Arial"/>
        </w:rPr>
        <w:t>Drory</w:t>
      </w:r>
      <w:proofErr w:type="spellEnd"/>
      <w:r w:rsidRPr="003B67F2">
        <w:rPr>
          <w:rFonts w:cs="Arial"/>
        </w:rPr>
        <w:t xml:space="preserve">, Y., Goldstein, I., Jackson, G., Kaul, S., Kimmel, S. E., Kostis, J. B., </w:t>
      </w:r>
      <w:proofErr w:type="spellStart"/>
      <w:r w:rsidRPr="003B67F2">
        <w:rPr>
          <w:rFonts w:cs="Arial"/>
        </w:rPr>
        <w:t>Kloner</w:t>
      </w:r>
      <w:proofErr w:type="spellEnd"/>
      <w:r w:rsidRPr="003B67F2">
        <w:rPr>
          <w:rFonts w:cs="Arial"/>
        </w:rPr>
        <w:t xml:space="preserve">, R. A., </w:t>
      </w:r>
      <w:proofErr w:type="spellStart"/>
      <w:r w:rsidRPr="003B67F2">
        <w:rPr>
          <w:rFonts w:cs="Arial"/>
        </w:rPr>
        <w:t>Lakin</w:t>
      </w:r>
      <w:proofErr w:type="spellEnd"/>
      <w:r w:rsidRPr="003B67F2">
        <w:rPr>
          <w:rFonts w:cs="Arial"/>
        </w:rPr>
        <w:t xml:space="preserve">, M., </w:t>
      </w: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Mittleman</w:t>
      </w:r>
      <w:proofErr w:type="spellEnd"/>
      <w:r w:rsidRPr="003B67F2">
        <w:rPr>
          <w:rFonts w:cs="Arial"/>
        </w:rPr>
        <w:t xml:space="preserve">, M., Muller, J. E., Padma-Nathan, H., Rosen, R., Stein, R., &amp; </w:t>
      </w:r>
      <w:proofErr w:type="spellStart"/>
      <w:r w:rsidRPr="003B67F2">
        <w:rPr>
          <w:rFonts w:cs="Arial"/>
        </w:rPr>
        <w:t>Zusman</w:t>
      </w:r>
      <w:proofErr w:type="spellEnd"/>
      <w:r w:rsidRPr="003B67F2">
        <w:rPr>
          <w:rFonts w:cs="Arial"/>
        </w:rPr>
        <w:t xml:space="preserve">, R. (2000).  Management of sexual dysfunction in patients with cardiovascular disease:  Recommendation of the Princeton Consensus Panel.  </w:t>
      </w:r>
      <w:r w:rsidRPr="003B67F2">
        <w:rPr>
          <w:rFonts w:cs="Arial"/>
          <w:i/>
        </w:rPr>
        <w:t xml:space="preserve">American Journal of Cardiology, 86, </w:t>
      </w:r>
      <w:r w:rsidRPr="003B67F2">
        <w:rPr>
          <w:rFonts w:cs="Arial"/>
        </w:rPr>
        <w:t>175-181</w:t>
      </w:r>
      <w:r w:rsidRPr="003B67F2">
        <w:rPr>
          <w:rFonts w:cs="Arial"/>
          <w:i/>
        </w:rPr>
        <w:t>.</w:t>
      </w:r>
    </w:p>
    <w:p w14:paraId="1FA1C43F" w14:textId="77777777" w:rsidR="001523AE" w:rsidRPr="009E6BD9" w:rsidRDefault="001523AE" w:rsidP="001523AE">
      <w:pPr>
        <w:tabs>
          <w:tab w:val="left" w:pos="360"/>
        </w:tabs>
        <w:ind w:left="720" w:hanging="720"/>
        <w:rPr>
          <w:rFonts w:cs="Arial"/>
          <w:bCs/>
          <w:sz w:val="10"/>
          <w:szCs w:val="10"/>
        </w:rPr>
      </w:pPr>
    </w:p>
    <w:p w14:paraId="1BF27609" w14:textId="77777777" w:rsidR="001523AE" w:rsidRPr="003B67F2" w:rsidRDefault="001523AE" w:rsidP="001523AE">
      <w:pPr>
        <w:tabs>
          <w:tab w:val="left" w:pos="360"/>
        </w:tabs>
        <w:ind w:left="720" w:hanging="720"/>
        <w:rPr>
          <w:rFonts w:cs="Arial"/>
        </w:rPr>
      </w:pPr>
      <w:r w:rsidRPr="003B67F2">
        <w:rPr>
          <w:rFonts w:cs="Arial"/>
          <w:bCs/>
        </w:rPr>
        <w:t>18.</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(2000).  The psychophysiological assessment of female sexual function.  </w:t>
      </w:r>
      <w:r w:rsidRPr="003B67F2">
        <w:rPr>
          <w:rFonts w:cs="Arial"/>
          <w:i/>
        </w:rPr>
        <w:t xml:space="preserve">Journal of Sex Education and Therapy, 25, </w:t>
      </w:r>
      <w:r w:rsidRPr="003B67F2">
        <w:rPr>
          <w:rFonts w:cs="Arial"/>
        </w:rPr>
        <w:t>6-16.</w:t>
      </w:r>
    </w:p>
    <w:p w14:paraId="3FA7063F" w14:textId="77777777" w:rsidR="001523AE" w:rsidRPr="009E6BD9" w:rsidRDefault="001523AE" w:rsidP="001523AE">
      <w:pPr>
        <w:tabs>
          <w:tab w:val="left" w:pos="360"/>
        </w:tabs>
        <w:ind w:left="720" w:hanging="720"/>
        <w:rPr>
          <w:rFonts w:cs="Arial"/>
          <w:sz w:val="10"/>
          <w:szCs w:val="10"/>
        </w:rPr>
      </w:pPr>
    </w:p>
    <w:p w14:paraId="05A7639A" w14:textId="77777777" w:rsidR="001523AE" w:rsidRPr="003B67F2" w:rsidRDefault="001523AE" w:rsidP="001523AE">
      <w:pPr>
        <w:tabs>
          <w:tab w:val="left" w:pos="360"/>
        </w:tabs>
        <w:ind w:left="720" w:hanging="720"/>
        <w:rPr>
          <w:rFonts w:cs="Arial"/>
        </w:rPr>
      </w:pPr>
      <w:r w:rsidRPr="003B67F2">
        <w:rPr>
          <w:rFonts w:cs="Arial"/>
          <w:bCs/>
        </w:rPr>
        <w:lastRenderedPageBreak/>
        <w:t>19.</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(2000).  Sympathetic nervous system activity and female sexual arousal.  </w:t>
      </w:r>
      <w:r w:rsidRPr="003B67F2">
        <w:rPr>
          <w:rFonts w:cs="Arial"/>
          <w:i/>
        </w:rPr>
        <w:t xml:space="preserve">American Journal of Cardiology, 86, </w:t>
      </w:r>
      <w:r w:rsidRPr="003B67F2">
        <w:rPr>
          <w:rFonts w:cs="Arial"/>
        </w:rPr>
        <w:t>30-34.</w:t>
      </w:r>
    </w:p>
    <w:p w14:paraId="01A4ADB7" w14:textId="77777777" w:rsidR="001523AE" w:rsidRPr="009E6BD9" w:rsidRDefault="001523AE" w:rsidP="001523AE">
      <w:pPr>
        <w:tabs>
          <w:tab w:val="left" w:pos="360"/>
        </w:tabs>
        <w:ind w:left="720" w:hanging="720"/>
        <w:rPr>
          <w:rFonts w:cs="Arial"/>
          <w:sz w:val="10"/>
          <w:szCs w:val="10"/>
        </w:rPr>
      </w:pPr>
    </w:p>
    <w:p w14:paraId="25A903BF" w14:textId="77777777" w:rsidR="001523AE" w:rsidRPr="003B67F2" w:rsidRDefault="001523AE" w:rsidP="001523AE">
      <w:pPr>
        <w:tabs>
          <w:tab w:val="left" w:pos="360"/>
        </w:tabs>
        <w:ind w:left="720" w:hanging="720"/>
        <w:outlineLvl w:val="0"/>
        <w:rPr>
          <w:rFonts w:cs="Arial"/>
        </w:rPr>
      </w:pPr>
      <w:r w:rsidRPr="003B67F2">
        <w:rPr>
          <w:rFonts w:cs="Arial"/>
          <w:bCs/>
        </w:rPr>
        <w:t>20.</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Heiman, J. R. (2000).  Sexual abuse and sexual function: An examination of sexually-relevant cognitive processes.  </w:t>
      </w:r>
      <w:r w:rsidRPr="003B67F2">
        <w:rPr>
          <w:rFonts w:cs="Arial"/>
          <w:i/>
        </w:rPr>
        <w:t xml:space="preserve">Journal of Consulting and Clinical Psychology, 68, </w:t>
      </w:r>
      <w:r w:rsidRPr="003B67F2">
        <w:rPr>
          <w:rFonts w:cs="Arial"/>
        </w:rPr>
        <w:t>399-406.</w:t>
      </w:r>
    </w:p>
    <w:p w14:paraId="60018E0D" w14:textId="77777777" w:rsidR="001523AE" w:rsidRPr="009E6BD9" w:rsidRDefault="001523AE" w:rsidP="001523AE">
      <w:pPr>
        <w:tabs>
          <w:tab w:val="left" w:pos="360"/>
        </w:tabs>
        <w:ind w:left="720" w:hanging="720"/>
        <w:outlineLvl w:val="0"/>
        <w:rPr>
          <w:rFonts w:cs="Arial"/>
          <w:sz w:val="10"/>
          <w:szCs w:val="10"/>
        </w:rPr>
      </w:pPr>
    </w:p>
    <w:p w14:paraId="36B381FF" w14:textId="77777777" w:rsidR="001523AE" w:rsidRPr="003B67F2" w:rsidRDefault="001523AE" w:rsidP="001523AE">
      <w:pPr>
        <w:tabs>
          <w:tab w:val="left" w:pos="360"/>
        </w:tabs>
        <w:ind w:left="720" w:hanging="720"/>
        <w:rPr>
          <w:rFonts w:cs="Arial"/>
        </w:rPr>
      </w:pPr>
      <w:r w:rsidRPr="003B67F2">
        <w:rPr>
          <w:rFonts w:cs="Arial"/>
          <w:bCs/>
        </w:rPr>
        <w:t>21.</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 xml:space="preserve">*Frohlich, P. F. (2000). </w:t>
      </w:r>
      <w:r w:rsidRPr="003B67F2">
        <w:rPr>
          <w:rFonts w:cs="Arial"/>
        </w:rPr>
        <w:t xml:space="preserve">The neurobiology of sexual function.  </w:t>
      </w:r>
      <w:r w:rsidRPr="003B67F2">
        <w:rPr>
          <w:rFonts w:cs="Arial"/>
          <w:i/>
        </w:rPr>
        <w:t xml:space="preserve">Archives of General Psychiatry, 57, </w:t>
      </w:r>
      <w:r w:rsidRPr="003B67F2">
        <w:rPr>
          <w:rFonts w:cs="Arial"/>
        </w:rPr>
        <w:t xml:space="preserve">1012-1030. </w:t>
      </w:r>
    </w:p>
    <w:p w14:paraId="1F8ED9C6" w14:textId="77777777" w:rsidR="00A507C2" w:rsidRPr="00782846" w:rsidRDefault="00A507C2" w:rsidP="001523AE">
      <w:pPr>
        <w:tabs>
          <w:tab w:val="left" w:pos="360"/>
        </w:tabs>
        <w:ind w:left="720" w:hanging="720"/>
        <w:rPr>
          <w:rFonts w:cs="Arial"/>
          <w:sz w:val="10"/>
          <w:szCs w:val="10"/>
        </w:rPr>
      </w:pPr>
    </w:p>
    <w:p w14:paraId="46453501" w14:textId="77777777" w:rsidR="001523AE" w:rsidRPr="003B67F2" w:rsidRDefault="001523AE" w:rsidP="001523AE">
      <w:pPr>
        <w:tabs>
          <w:tab w:val="left" w:pos="360"/>
        </w:tabs>
        <w:ind w:left="720" w:hanging="720"/>
        <w:rPr>
          <w:rFonts w:cs="Arial"/>
        </w:rPr>
      </w:pPr>
      <w:r w:rsidRPr="003B67F2">
        <w:rPr>
          <w:rFonts w:cs="Arial"/>
        </w:rPr>
        <w:t>22.</w:t>
      </w:r>
      <w:r w:rsidRPr="003B67F2">
        <w:rPr>
          <w:rFonts w:cs="Arial"/>
        </w:rPr>
        <w:tab/>
        <w:t xml:space="preserve"> </w:t>
      </w:r>
      <w:r>
        <w:rPr>
          <w:rFonts w:cs="Arial"/>
        </w:rPr>
        <w:t>*</w:t>
      </w:r>
      <w:r w:rsidRPr="003B67F2">
        <w:rPr>
          <w:rFonts w:cs="Arial"/>
        </w:rPr>
        <w:t xml:space="preserve">Frohlich, P. F., &amp; </w:t>
      </w:r>
      <w:proofErr w:type="spellStart"/>
      <w:r w:rsidRPr="003B67F2">
        <w:rPr>
          <w:rFonts w:cs="Arial"/>
          <w:b/>
          <w:bCs/>
        </w:rPr>
        <w:t>Meston</w:t>
      </w:r>
      <w:proofErr w:type="spellEnd"/>
      <w:r w:rsidRPr="003B67F2">
        <w:rPr>
          <w:rFonts w:cs="Arial"/>
          <w:b/>
          <w:bCs/>
        </w:rPr>
        <w:t xml:space="preserve">, C. M.  </w:t>
      </w:r>
      <w:r>
        <w:rPr>
          <w:rFonts w:cs="Arial"/>
        </w:rPr>
        <w:t xml:space="preserve">(2000). </w:t>
      </w:r>
      <w:r w:rsidRPr="003B67F2">
        <w:rPr>
          <w:rFonts w:cs="Arial"/>
        </w:rPr>
        <w:t xml:space="preserve">Evidence that serotonin affects female sexual functioning via peripheral mechanisms. </w:t>
      </w:r>
      <w:r w:rsidRPr="003B67F2">
        <w:rPr>
          <w:rFonts w:cs="Arial"/>
          <w:i/>
        </w:rPr>
        <w:t xml:space="preserve">Physiology and Behavior, 71, </w:t>
      </w:r>
      <w:r w:rsidRPr="003B67F2">
        <w:rPr>
          <w:rFonts w:cs="Arial"/>
        </w:rPr>
        <w:t>383-393.</w:t>
      </w:r>
    </w:p>
    <w:p w14:paraId="680F4A6B" w14:textId="77777777" w:rsidR="001523AE" w:rsidRPr="009E6BD9" w:rsidRDefault="001523AE" w:rsidP="001523AE">
      <w:pPr>
        <w:tabs>
          <w:tab w:val="left" w:pos="360"/>
        </w:tabs>
        <w:ind w:left="720" w:hanging="720"/>
        <w:rPr>
          <w:rFonts w:cs="Arial"/>
          <w:sz w:val="10"/>
          <w:szCs w:val="10"/>
        </w:rPr>
      </w:pPr>
    </w:p>
    <w:p w14:paraId="2DA6C9A8" w14:textId="77777777" w:rsidR="001523AE" w:rsidRDefault="001523AE" w:rsidP="001523AE">
      <w:pPr>
        <w:tabs>
          <w:tab w:val="left" w:pos="360"/>
        </w:tabs>
        <w:ind w:left="720" w:hanging="720"/>
        <w:rPr>
          <w:rFonts w:cs="Arial"/>
        </w:rPr>
      </w:pPr>
      <w:r w:rsidRPr="003B67F2">
        <w:rPr>
          <w:rFonts w:cs="Arial"/>
          <w:bCs/>
        </w:rPr>
        <w:t>23.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*Frohlich, P. F. (2001).</w:t>
      </w:r>
      <w:r w:rsidRPr="003B67F2">
        <w:rPr>
          <w:rFonts w:cs="Arial"/>
        </w:rPr>
        <w:t xml:space="preserve"> Update on female sexual function.  </w:t>
      </w:r>
      <w:r w:rsidRPr="003B67F2">
        <w:rPr>
          <w:rFonts w:cs="Arial"/>
          <w:i/>
        </w:rPr>
        <w:t xml:space="preserve">Current Opinion in Urology, 11, </w:t>
      </w:r>
      <w:r w:rsidRPr="003B67F2">
        <w:rPr>
          <w:rFonts w:cs="Arial"/>
        </w:rPr>
        <w:t xml:space="preserve">603-609. </w:t>
      </w:r>
    </w:p>
    <w:p w14:paraId="730D96CE" w14:textId="77777777" w:rsidR="00AD3D8F" w:rsidRDefault="00AD3D8F" w:rsidP="001523AE">
      <w:pPr>
        <w:tabs>
          <w:tab w:val="left" w:pos="360"/>
        </w:tabs>
        <w:ind w:left="720" w:hanging="720"/>
        <w:rPr>
          <w:rFonts w:cs="Arial"/>
        </w:rPr>
      </w:pPr>
    </w:p>
    <w:p w14:paraId="5D1C2496" w14:textId="5C41BBA5" w:rsidR="00AD3D8F" w:rsidRDefault="00AD3D8F" w:rsidP="001523AE">
      <w:pPr>
        <w:tabs>
          <w:tab w:val="left" w:pos="360"/>
        </w:tabs>
        <w:ind w:left="720" w:hanging="720"/>
        <w:rPr>
          <w:rFonts w:cs="Arial"/>
        </w:rPr>
      </w:pPr>
      <w:r>
        <w:rPr>
          <w:rFonts w:cs="Arial"/>
        </w:rPr>
        <w:t xml:space="preserve">24.  </w:t>
      </w:r>
      <w:proofErr w:type="spellStart"/>
      <w:r w:rsidRPr="00AD3D8F">
        <w:rPr>
          <w:rFonts w:cs="Arial"/>
          <w:b/>
        </w:rPr>
        <w:t>Meston</w:t>
      </w:r>
      <w:proofErr w:type="spellEnd"/>
      <w:r w:rsidRPr="00AD3D8F">
        <w:rPr>
          <w:rFonts w:cs="Arial"/>
          <w:b/>
        </w:rPr>
        <w:t xml:space="preserve">, C. M. </w:t>
      </w:r>
      <w:r>
        <w:rPr>
          <w:rFonts w:cs="Arial"/>
        </w:rPr>
        <w:t xml:space="preserve">(2001). Receptivity and personal distress: Considerations for redefining female sexual dysfunction. </w:t>
      </w:r>
      <w:r w:rsidRPr="00AD3D8F">
        <w:rPr>
          <w:rFonts w:cs="Arial"/>
          <w:i/>
        </w:rPr>
        <w:t>Journal of Sex &amp; Marital Therapy, 27</w:t>
      </w:r>
      <w:r>
        <w:rPr>
          <w:rFonts w:cs="Arial"/>
        </w:rPr>
        <w:t>, 179-182.</w:t>
      </w:r>
    </w:p>
    <w:p w14:paraId="72930340" w14:textId="77777777" w:rsidR="001523AE" w:rsidRPr="009E6BD9" w:rsidRDefault="001523AE" w:rsidP="001523AE">
      <w:pPr>
        <w:tabs>
          <w:tab w:val="left" w:pos="360"/>
        </w:tabs>
        <w:ind w:left="720" w:hanging="720"/>
        <w:rPr>
          <w:rFonts w:cs="Arial"/>
          <w:sz w:val="10"/>
          <w:szCs w:val="10"/>
        </w:rPr>
      </w:pPr>
    </w:p>
    <w:p w14:paraId="0CF0AA8F" w14:textId="7FF8AD5F" w:rsidR="001523AE" w:rsidRPr="003B67F2" w:rsidRDefault="00761FB9" w:rsidP="001523AE">
      <w:pPr>
        <w:tabs>
          <w:tab w:val="left" w:pos="360"/>
        </w:tabs>
        <w:ind w:left="720" w:hanging="720"/>
        <w:rPr>
          <w:rFonts w:cs="Arial"/>
        </w:rPr>
      </w:pPr>
      <w:r>
        <w:rPr>
          <w:rFonts w:cs="Arial"/>
        </w:rPr>
        <w:t>25</w:t>
      </w:r>
      <w:r w:rsidR="001523AE">
        <w:rPr>
          <w:rFonts w:cs="Arial"/>
        </w:rPr>
        <w:t xml:space="preserv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&amp; Heiman, J. R.  (2002). Acute dehydroepiandrosterone effects on sexual arousal in premenopausal women.  </w:t>
      </w:r>
      <w:r w:rsidR="001523AE" w:rsidRPr="003B67F2">
        <w:rPr>
          <w:rFonts w:cs="Arial"/>
          <w:i/>
        </w:rPr>
        <w:t xml:space="preserve">Journal of Sex &amp; Marital Therapy, 28, </w:t>
      </w:r>
      <w:r w:rsidR="001523AE" w:rsidRPr="003B67F2">
        <w:rPr>
          <w:rFonts w:cs="Arial"/>
        </w:rPr>
        <w:t>53-60.</w:t>
      </w:r>
    </w:p>
    <w:p w14:paraId="07CBF09E" w14:textId="77777777" w:rsidR="001523AE" w:rsidRPr="009E6BD9" w:rsidRDefault="001523AE" w:rsidP="001523AE">
      <w:pPr>
        <w:tabs>
          <w:tab w:val="left" w:pos="360"/>
        </w:tabs>
        <w:ind w:left="720" w:hanging="720"/>
        <w:rPr>
          <w:rFonts w:cs="Arial"/>
          <w:sz w:val="10"/>
          <w:szCs w:val="10"/>
        </w:rPr>
      </w:pPr>
    </w:p>
    <w:p w14:paraId="35DA8782" w14:textId="24CE1524" w:rsidR="001523AE" w:rsidRPr="003B67F2" w:rsidRDefault="001523AE" w:rsidP="001523AE">
      <w:pPr>
        <w:tabs>
          <w:tab w:val="left" w:pos="360"/>
          <w:tab w:val="left" w:pos="1080"/>
        </w:tabs>
        <w:ind w:left="720" w:hanging="720"/>
        <w:rPr>
          <w:rFonts w:cs="Arial"/>
          <w:iCs/>
        </w:rPr>
      </w:pPr>
      <w:r w:rsidRPr="003B67F2">
        <w:rPr>
          <w:rFonts w:cs="Arial"/>
          <w:bCs/>
        </w:rPr>
        <w:t>2</w:t>
      </w:r>
      <w:r w:rsidR="00761FB9">
        <w:rPr>
          <w:rFonts w:cs="Arial"/>
          <w:bCs/>
        </w:rPr>
        <w:t>6</w:t>
      </w:r>
      <w:r w:rsidRPr="003B67F2">
        <w:rPr>
          <w:rFonts w:cs="Arial"/>
          <w:bCs/>
        </w:rPr>
        <w:t>.</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Pr>
          <w:rFonts w:cs="Arial"/>
        </w:rPr>
        <w:t xml:space="preserve"> &amp; </w:t>
      </w:r>
      <w:proofErr w:type="spellStart"/>
      <w:r>
        <w:rPr>
          <w:rFonts w:cs="Arial"/>
        </w:rPr>
        <w:t>Worcel</w:t>
      </w:r>
      <w:proofErr w:type="spellEnd"/>
      <w:r>
        <w:rPr>
          <w:rFonts w:cs="Arial"/>
        </w:rPr>
        <w:t>, M. (2002).</w:t>
      </w:r>
      <w:r w:rsidRPr="003B67F2">
        <w:rPr>
          <w:rFonts w:cs="Arial"/>
        </w:rPr>
        <w:t xml:space="preserve"> The effects of yohimbine plus L-arginine glutamate on sexual arousal in post-menopausal women with sexual arousal disorder. </w:t>
      </w:r>
      <w:r w:rsidRPr="003B67F2">
        <w:rPr>
          <w:rFonts w:cs="Arial"/>
          <w:i/>
        </w:rPr>
        <w:t xml:space="preserve">Archives of Sexual Behavior, 31, </w:t>
      </w:r>
      <w:r w:rsidRPr="003B67F2">
        <w:rPr>
          <w:rFonts w:cs="Arial"/>
          <w:iCs/>
        </w:rPr>
        <w:t>323-332.</w:t>
      </w:r>
    </w:p>
    <w:p w14:paraId="1B8D6337" w14:textId="77777777" w:rsidR="001523AE" w:rsidRPr="009E6BD9" w:rsidRDefault="001523AE" w:rsidP="001523AE">
      <w:pPr>
        <w:tabs>
          <w:tab w:val="left" w:pos="360"/>
          <w:tab w:val="left" w:pos="1080"/>
        </w:tabs>
        <w:ind w:left="720" w:hanging="720"/>
        <w:rPr>
          <w:rFonts w:cs="Arial"/>
          <w:bCs/>
          <w:sz w:val="10"/>
          <w:szCs w:val="10"/>
        </w:rPr>
      </w:pPr>
    </w:p>
    <w:p w14:paraId="1A23F86B" w14:textId="0B631163" w:rsidR="001523AE" w:rsidRPr="003B67F2" w:rsidRDefault="00761FB9" w:rsidP="001523AE">
      <w:pPr>
        <w:tabs>
          <w:tab w:val="left" w:pos="360"/>
          <w:tab w:val="left" w:pos="1080"/>
        </w:tabs>
        <w:ind w:left="720" w:hanging="720"/>
        <w:rPr>
          <w:rFonts w:cs="Arial"/>
          <w:iCs/>
        </w:rPr>
      </w:pPr>
      <w:r>
        <w:rPr>
          <w:rFonts w:cs="Arial"/>
          <w:bCs/>
        </w:rPr>
        <w:t>27</w:t>
      </w:r>
      <w:r w:rsidR="001523AE" w:rsidRPr="00BA1B8E">
        <w:rPr>
          <w:rFonts w:cs="Arial"/>
          <w:bCs/>
        </w:rPr>
        <w:t>.</w:t>
      </w:r>
      <w:r w:rsidR="001523AE" w:rsidRPr="00BA1B8E">
        <w:rPr>
          <w:rFonts w:cs="Arial"/>
          <w:b/>
          <w:bCs/>
        </w:rPr>
        <w:tab/>
        <w:t xml:space="preserve"> </w:t>
      </w:r>
      <w:proofErr w:type="spellStart"/>
      <w:r w:rsidR="001523AE" w:rsidRPr="00BA1B8E">
        <w:rPr>
          <w:rFonts w:cs="Arial"/>
          <w:b/>
          <w:bCs/>
        </w:rPr>
        <w:t>Meston</w:t>
      </w:r>
      <w:proofErr w:type="spellEnd"/>
      <w:r w:rsidR="001523AE" w:rsidRPr="00BA1B8E">
        <w:rPr>
          <w:rFonts w:cs="Arial"/>
          <w:b/>
          <w:bCs/>
        </w:rPr>
        <w:t>, C. M.,</w:t>
      </w:r>
      <w:r w:rsidR="001523AE" w:rsidRPr="00BA1B8E">
        <w:rPr>
          <w:rFonts w:cs="Arial"/>
        </w:rPr>
        <w:t xml:space="preserve"> &amp; </w:t>
      </w:r>
      <w:proofErr w:type="spellStart"/>
      <w:r w:rsidR="001523AE" w:rsidRPr="00BA1B8E">
        <w:rPr>
          <w:rFonts w:cs="Arial"/>
        </w:rPr>
        <w:t>Derogatis</w:t>
      </w:r>
      <w:proofErr w:type="spellEnd"/>
      <w:r w:rsidR="001523AE" w:rsidRPr="00BA1B8E">
        <w:rPr>
          <w:rFonts w:cs="Arial"/>
        </w:rPr>
        <w:t xml:space="preserve">, L. R. (2002).  </w:t>
      </w:r>
      <w:r w:rsidR="001523AE" w:rsidRPr="003B67F2">
        <w:rPr>
          <w:rFonts w:cs="Arial"/>
        </w:rPr>
        <w:t xml:space="preserve">Validated instruments for assessing female sexual function.  </w:t>
      </w:r>
      <w:r w:rsidR="001523AE" w:rsidRPr="003B67F2">
        <w:rPr>
          <w:rFonts w:cs="Arial"/>
          <w:i/>
        </w:rPr>
        <w:t xml:space="preserve">Journal of Sex &amp; Marital Therapy, 28, </w:t>
      </w:r>
      <w:r w:rsidR="001523AE" w:rsidRPr="003B67F2">
        <w:rPr>
          <w:rFonts w:cs="Arial"/>
        </w:rPr>
        <w:t xml:space="preserve">155-164. </w:t>
      </w:r>
    </w:p>
    <w:p w14:paraId="70FDE6A0" w14:textId="77777777" w:rsidR="001523AE" w:rsidRPr="009E6BD9" w:rsidRDefault="001523AE" w:rsidP="001523AE">
      <w:pPr>
        <w:rPr>
          <w:rFonts w:cs="Arial"/>
          <w:sz w:val="10"/>
          <w:szCs w:val="10"/>
        </w:rPr>
      </w:pPr>
    </w:p>
    <w:p w14:paraId="57858C72" w14:textId="648324EE" w:rsidR="001523AE" w:rsidRPr="003B67F2" w:rsidRDefault="00761FB9" w:rsidP="001523AE">
      <w:pPr>
        <w:tabs>
          <w:tab w:val="left" w:pos="360"/>
        </w:tabs>
        <w:ind w:left="720" w:hanging="720"/>
        <w:rPr>
          <w:rFonts w:cs="Arial"/>
        </w:rPr>
      </w:pPr>
      <w:r>
        <w:rPr>
          <w:rFonts w:cs="Arial"/>
        </w:rPr>
        <w:t>28</w:t>
      </w:r>
      <w:r w:rsidR="001523AE">
        <w:rPr>
          <w:rFonts w:cs="Arial"/>
        </w:rPr>
        <w:t>.</w:t>
      </w:r>
      <w:r w:rsidR="001523AE" w:rsidRPr="003B67F2">
        <w:rPr>
          <w:rFonts w:cs="Arial"/>
        </w:rPr>
        <w:tab/>
        <w:t xml:space="preserve"> </w:t>
      </w:r>
      <w:r w:rsidR="001523AE">
        <w:rPr>
          <w:rFonts w:cs="Arial"/>
        </w:rPr>
        <w:t>*</w:t>
      </w:r>
      <w:r w:rsidR="001523AE" w:rsidRPr="003B67F2">
        <w:rPr>
          <w:rFonts w:cs="Arial"/>
        </w:rPr>
        <w:t xml:space="preserve">Frohlich, P. F., &amp;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(2002). Sexual functioning and self-reported depressive symptoms among college women. </w:t>
      </w:r>
      <w:r w:rsidR="001523AE" w:rsidRPr="003B67F2">
        <w:rPr>
          <w:rFonts w:cs="Arial"/>
          <w:i/>
        </w:rPr>
        <w:t xml:space="preserve">Journal of Sex Research, 39, </w:t>
      </w:r>
      <w:r w:rsidR="001523AE" w:rsidRPr="003B67F2">
        <w:rPr>
          <w:rFonts w:cs="Arial"/>
        </w:rPr>
        <w:t>321-325.</w:t>
      </w:r>
    </w:p>
    <w:p w14:paraId="3969E93A" w14:textId="77777777" w:rsidR="001523AE" w:rsidRPr="009E6BD9" w:rsidRDefault="001523AE" w:rsidP="001523AE">
      <w:pPr>
        <w:tabs>
          <w:tab w:val="left" w:pos="360"/>
        </w:tabs>
        <w:ind w:left="720" w:hanging="720"/>
        <w:rPr>
          <w:rFonts w:cs="Arial"/>
          <w:sz w:val="10"/>
          <w:szCs w:val="10"/>
        </w:rPr>
      </w:pPr>
    </w:p>
    <w:p w14:paraId="2F251A8E" w14:textId="02AA8273" w:rsidR="001523AE" w:rsidRPr="003B67F2" w:rsidRDefault="00761FB9" w:rsidP="001523AE">
      <w:pPr>
        <w:tabs>
          <w:tab w:val="left" w:pos="360"/>
        </w:tabs>
        <w:ind w:left="720" w:hanging="720"/>
        <w:rPr>
          <w:rFonts w:cs="Arial"/>
        </w:rPr>
      </w:pPr>
      <w:r>
        <w:rPr>
          <w:rFonts w:cs="Arial"/>
          <w:bCs/>
        </w:rPr>
        <w:t>29</w:t>
      </w:r>
      <w:r w:rsidR="001523AE" w:rsidRPr="003B67F2">
        <w:rPr>
          <w:rFonts w:cs="Arial"/>
          <w:bCs/>
        </w:rPr>
        <w:t>.</w:t>
      </w:r>
      <w:r w:rsidR="001523AE" w:rsidRPr="003B67F2">
        <w:rPr>
          <w:rFonts w:cs="Arial"/>
          <w:b/>
          <w:bCs/>
        </w:rPr>
        <w:tab/>
        <w:t xml:space="preserve"> </w:t>
      </w:r>
      <w:proofErr w:type="spellStart"/>
      <w:r w:rsidR="001523AE">
        <w:rPr>
          <w:rFonts w:cs="Arial"/>
        </w:rPr>
        <w:t>Ba</w:t>
      </w:r>
      <w:r w:rsidR="001523AE" w:rsidRPr="003B67F2">
        <w:rPr>
          <w:rFonts w:cs="Arial"/>
        </w:rPr>
        <w:t>sson</w:t>
      </w:r>
      <w:proofErr w:type="spellEnd"/>
      <w:r w:rsidR="001523AE" w:rsidRPr="003B67F2">
        <w:rPr>
          <w:rFonts w:cs="Arial"/>
        </w:rPr>
        <w:t xml:space="preserve">, R., </w:t>
      </w:r>
      <w:proofErr w:type="spellStart"/>
      <w:r w:rsidR="001523AE" w:rsidRPr="003B67F2">
        <w:rPr>
          <w:rFonts w:cs="Arial"/>
        </w:rPr>
        <w:t>Leiblum</w:t>
      </w:r>
      <w:proofErr w:type="spellEnd"/>
      <w:r w:rsidR="001523AE" w:rsidRPr="003B67F2">
        <w:rPr>
          <w:rFonts w:cs="Arial"/>
        </w:rPr>
        <w:t xml:space="preserve">, S., </w:t>
      </w:r>
      <w:proofErr w:type="spellStart"/>
      <w:r w:rsidR="001523AE" w:rsidRPr="003B67F2">
        <w:rPr>
          <w:rFonts w:cs="Arial"/>
        </w:rPr>
        <w:t>Brotto</w:t>
      </w:r>
      <w:proofErr w:type="spellEnd"/>
      <w:r w:rsidR="001523AE" w:rsidRPr="003B67F2">
        <w:rPr>
          <w:rFonts w:cs="Arial"/>
        </w:rPr>
        <w:t xml:space="preserve">, L., </w:t>
      </w:r>
      <w:proofErr w:type="spellStart"/>
      <w:r w:rsidR="001523AE" w:rsidRPr="003B67F2">
        <w:rPr>
          <w:rFonts w:cs="Arial"/>
        </w:rPr>
        <w:t>Derogatis</w:t>
      </w:r>
      <w:proofErr w:type="spellEnd"/>
      <w:r w:rsidR="001523AE" w:rsidRPr="003B67F2">
        <w:rPr>
          <w:rFonts w:cs="Arial"/>
        </w:rPr>
        <w:t xml:space="preserve">, L., </w:t>
      </w:r>
      <w:proofErr w:type="spellStart"/>
      <w:r w:rsidR="001523AE" w:rsidRPr="003B67F2">
        <w:rPr>
          <w:rFonts w:cs="Arial"/>
        </w:rPr>
        <w:t>Fourcroy</w:t>
      </w:r>
      <w:proofErr w:type="spellEnd"/>
      <w:r w:rsidR="001523AE" w:rsidRPr="003B67F2">
        <w:rPr>
          <w:rFonts w:cs="Arial"/>
        </w:rPr>
        <w:t xml:space="preserve">, J., </w:t>
      </w:r>
      <w:proofErr w:type="spellStart"/>
      <w:r w:rsidR="001523AE" w:rsidRPr="003B67F2">
        <w:rPr>
          <w:rFonts w:cs="Arial"/>
        </w:rPr>
        <w:t>Fugl</w:t>
      </w:r>
      <w:proofErr w:type="spellEnd"/>
      <w:r w:rsidR="001523AE" w:rsidRPr="003B67F2">
        <w:rPr>
          <w:rFonts w:cs="Arial"/>
        </w:rPr>
        <w:t xml:space="preserve">-Meyer, K., </w:t>
      </w:r>
      <w:proofErr w:type="spellStart"/>
      <w:r w:rsidR="001523AE" w:rsidRPr="003B67F2">
        <w:rPr>
          <w:rFonts w:cs="Arial"/>
        </w:rPr>
        <w:t>Graziottin</w:t>
      </w:r>
      <w:proofErr w:type="spellEnd"/>
      <w:r w:rsidR="001523AE" w:rsidRPr="003B67F2">
        <w:rPr>
          <w:rFonts w:cs="Arial"/>
        </w:rPr>
        <w:t xml:space="preserve">, A., Heiman, J. R., </w:t>
      </w:r>
      <w:proofErr w:type="spellStart"/>
      <w:r w:rsidR="001523AE" w:rsidRPr="003B67F2">
        <w:rPr>
          <w:rFonts w:cs="Arial"/>
        </w:rPr>
        <w:t>Laan</w:t>
      </w:r>
      <w:proofErr w:type="spellEnd"/>
      <w:r w:rsidR="001523AE" w:rsidRPr="003B67F2">
        <w:rPr>
          <w:rFonts w:cs="Arial"/>
        </w:rPr>
        <w:t xml:space="preserve">, 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w:t>
      </w:r>
      <w:proofErr w:type="spellStart"/>
      <w:r w:rsidR="001523AE" w:rsidRPr="003B67F2">
        <w:rPr>
          <w:rFonts w:cs="Arial"/>
        </w:rPr>
        <w:t>Schover</w:t>
      </w:r>
      <w:proofErr w:type="spellEnd"/>
      <w:r w:rsidR="001523AE" w:rsidRPr="003B67F2">
        <w:rPr>
          <w:rFonts w:cs="Arial"/>
        </w:rPr>
        <w:t xml:space="preserve">, L., van </w:t>
      </w:r>
      <w:proofErr w:type="spellStart"/>
      <w:r w:rsidR="001523AE" w:rsidRPr="003B67F2">
        <w:rPr>
          <w:rFonts w:cs="Arial"/>
        </w:rPr>
        <w:t>Lankveld</w:t>
      </w:r>
      <w:proofErr w:type="spellEnd"/>
      <w:r w:rsidR="001523AE" w:rsidRPr="003B67F2">
        <w:rPr>
          <w:rFonts w:cs="Arial"/>
        </w:rPr>
        <w:t xml:space="preserve">, J., &amp; </w:t>
      </w:r>
      <w:proofErr w:type="spellStart"/>
      <w:r w:rsidR="001523AE" w:rsidRPr="003B67F2">
        <w:rPr>
          <w:rFonts w:cs="Arial"/>
        </w:rPr>
        <w:t>Weijmar</w:t>
      </w:r>
      <w:proofErr w:type="spellEnd"/>
      <w:r w:rsidR="001523AE" w:rsidRPr="003B67F2">
        <w:rPr>
          <w:rFonts w:cs="Arial"/>
        </w:rPr>
        <w:t xml:space="preserve"> Schultz, W. (2003). Definitions of women’s sexual dysfunction reconsidered: Advocating expansion and revision. </w:t>
      </w:r>
      <w:r w:rsidR="001523AE" w:rsidRPr="003B67F2">
        <w:rPr>
          <w:rFonts w:cs="Arial"/>
          <w:i/>
        </w:rPr>
        <w:t>Journal of Psychosomatic Obstetrics and Gynecology</w:t>
      </w:r>
      <w:r w:rsidR="001523AE" w:rsidRPr="003B67F2">
        <w:rPr>
          <w:rFonts w:cs="Arial"/>
        </w:rPr>
        <w:t xml:space="preserve">, </w:t>
      </w:r>
      <w:r w:rsidR="001523AE" w:rsidRPr="003B67F2">
        <w:rPr>
          <w:rFonts w:cs="Arial"/>
          <w:i/>
          <w:iCs/>
        </w:rPr>
        <w:t>24</w:t>
      </w:r>
      <w:r w:rsidR="001523AE" w:rsidRPr="003B67F2">
        <w:rPr>
          <w:rFonts w:cs="Arial"/>
        </w:rPr>
        <w:t>, 221-229.</w:t>
      </w:r>
    </w:p>
    <w:p w14:paraId="3D78942D" w14:textId="77777777" w:rsidR="001523AE" w:rsidRPr="009E6BD9" w:rsidRDefault="001523AE" w:rsidP="001523AE">
      <w:pPr>
        <w:tabs>
          <w:tab w:val="left" w:pos="360"/>
        </w:tabs>
        <w:ind w:left="720" w:hanging="720"/>
        <w:rPr>
          <w:rFonts w:cs="Arial"/>
          <w:bCs/>
          <w:sz w:val="10"/>
          <w:szCs w:val="10"/>
        </w:rPr>
      </w:pPr>
    </w:p>
    <w:p w14:paraId="55D94CFA" w14:textId="20AB43AE" w:rsidR="001523AE" w:rsidRPr="003B67F2" w:rsidRDefault="00761FB9" w:rsidP="001523AE">
      <w:pPr>
        <w:tabs>
          <w:tab w:val="left" w:pos="360"/>
        </w:tabs>
        <w:ind w:left="720" w:hanging="720"/>
        <w:rPr>
          <w:rFonts w:cs="Arial"/>
        </w:rPr>
      </w:pPr>
      <w:r>
        <w:rPr>
          <w:rFonts w:cs="Arial"/>
          <w:bCs/>
        </w:rPr>
        <w:t>30</w:t>
      </w:r>
      <w:r w:rsidR="001523AE" w:rsidRPr="0028572C">
        <w:rPr>
          <w:rFonts w:cs="Arial"/>
          <w:bCs/>
        </w:rPr>
        <w:t>.</w:t>
      </w:r>
      <w:r w:rsidR="001523AE" w:rsidRPr="003B67F2">
        <w:rPr>
          <w:rFonts w:cs="Arial"/>
          <w:b/>
          <w:bCs/>
        </w:rPr>
        <w:t xml:space="preserv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(2003). V</w:t>
      </w:r>
      <w:r w:rsidR="001523AE">
        <w:rPr>
          <w:rFonts w:cs="Arial"/>
        </w:rPr>
        <w:t>alidation of the Female Sexual Function I</w:t>
      </w:r>
      <w:r w:rsidR="001523AE" w:rsidRPr="003B67F2">
        <w:rPr>
          <w:rFonts w:cs="Arial"/>
        </w:rPr>
        <w:t xml:space="preserve">ndex (FSFI) in women with female orgasmic disorder and in women with hypoactive sexual desire disorder. </w:t>
      </w:r>
      <w:r w:rsidR="001523AE" w:rsidRPr="003B67F2">
        <w:rPr>
          <w:rFonts w:cs="Arial"/>
          <w:i/>
        </w:rPr>
        <w:t xml:space="preserve">Journal of Sex &amp; Marital Therapy, 29, </w:t>
      </w:r>
      <w:r w:rsidR="001523AE" w:rsidRPr="003B67F2">
        <w:rPr>
          <w:rFonts w:cs="Arial"/>
        </w:rPr>
        <w:t xml:space="preserve">39-46. </w:t>
      </w:r>
    </w:p>
    <w:p w14:paraId="0C6AE95E" w14:textId="77777777" w:rsidR="001523AE" w:rsidRPr="009E6BD9" w:rsidRDefault="001523AE" w:rsidP="001523AE">
      <w:pPr>
        <w:tabs>
          <w:tab w:val="left" w:pos="360"/>
        </w:tabs>
        <w:ind w:left="720" w:hanging="720"/>
        <w:rPr>
          <w:rFonts w:cs="Arial"/>
          <w:sz w:val="10"/>
          <w:szCs w:val="10"/>
        </w:rPr>
      </w:pPr>
    </w:p>
    <w:p w14:paraId="7C8766C1" w14:textId="234E20EF" w:rsidR="001523AE" w:rsidRPr="003B67F2" w:rsidRDefault="00761FB9" w:rsidP="001523AE">
      <w:pPr>
        <w:tabs>
          <w:tab w:val="left" w:pos="360"/>
        </w:tabs>
        <w:ind w:left="720" w:hanging="720"/>
        <w:rPr>
          <w:rFonts w:cs="Arial"/>
        </w:rPr>
      </w:pPr>
      <w:r>
        <w:rPr>
          <w:rFonts w:cs="Arial"/>
          <w:bCs/>
        </w:rPr>
        <w:t>31</w:t>
      </w:r>
      <w:r w:rsidR="001523AE" w:rsidRPr="003B67F2">
        <w:rPr>
          <w:rFonts w:cs="Arial"/>
          <w:bCs/>
        </w:rPr>
        <w:t>.</w:t>
      </w:r>
      <w:r w:rsidR="001523AE" w:rsidRPr="003B67F2">
        <w:rPr>
          <w:rFonts w:cs="Arial"/>
          <w:b/>
          <w:bCs/>
        </w:rPr>
        <w:tab/>
        <w:t xml:space="preserv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&amp; </w:t>
      </w:r>
      <w:r w:rsidR="001523AE">
        <w:rPr>
          <w:rFonts w:cs="Arial"/>
        </w:rPr>
        <w:t>*</w:t>
      </w:r>
      <w:r w:rsidR="001523AE" w:rsidRPr="003B67F2">
        <w:rPr>
          <w:rFonts w:cs="Arial"/>
        </w:rPr>
        <w:t xml:space="preserve">Frohlich, P. F. (2003) Love at first fright:  Partner salience </w:t>
      </w:r>
      <w:proofErr w:type="gramStart"/>
      <w:r w:rsidR="001523AE" w:rsidRPr="003B67F2">
        <w:rPr>
          <w:rFonts w:cs="Arial"/>
        </w:rPr>
        <w:t>moderates</w:t>
      </w:r>
      <w:proofErr w:type="gramEnd"/>
      <w:r w:rsidR="001523AE" w:rsidRPr="003B67F2">
        <w:rPr>
          <w:rFonts w:cs="Arial"/>
        </w:rPr>
        <w:t xml:space="preserve"> roller coaster-induced excitation transfer. </w:t>
      </w:r>
      <w:r w:rsidR="001523AE" w:rsidRPr="003B67F2">
        <w:rPr>
          <w:rFonts w:cs="Arial"/>
          <w:i/>
        </w:rPr>
        <w:t>Archives of Sexual Behavior, 32</w:t>
      </w:r>
      <w:r w:rsidR="001523AE" w:rsidRPr="003B67F2">
        <w:rPr>
          <w:rFonts w:cs="Arial"/>
        </w:rPr>
        <w:t>, 537-544.</w:t>
      </w:r>
    </w:p>
    <w:p w14:paraId="717DEF60" w14:textId="77777777" w:rsidR="001523AE" w:rsidRPr="009E6BD9" w:rsidRDefault="001523AE" w:rsidP="001523AE">
      <w:pPr>
        <w:tabs>
          <w:tab w:val="left" w:pos="360"/>
        </w:tabs>
        <w:rPr>
          <w:rFonts w:cs="Arial"/>
          <w:sz w:val="10"/>
          <w:szCs w:val="10"/>
        </w:rPr>
      </w:pPr>
    </w:p>
    <w:p w14:paraId="07551A0F" w14:textId="0CFDE199" w:rsidR="001523AE" w:rsidRPr="003B67F2" w:rsidRDefault="00761FB9" w:rsidP="001523AE">
      <w:pPr>
        <w:tabs>
          <w:tab w:val="left" w:pos="360"/>
        </w:tabs>
        <w:ind w:left="720" w:hanging="720"/>
        <w:rPr>
          <w:rFonts w:cs="Arial"/>
        </w:rPr>
      </w:pPr>
      <w:r>
        <w:rPr>
          <w:rFonts w:cs="Arial"/>
          <w:lang w:val="it-IT"/>
        </w:rPr>
        <w:t>32</w:t>
      </w:r>
      <w:r w:rsidR="001523AE" w:rsidRPr="00970306">
        <w:rPr>
          <w:rFonts w:cs="Arial"/>
          <w:lang w:val="it-IT"/>
        </w:rPr>
        <w:t>.</w:t>
      </w:r>
      <w:r w:rsidR="001523AE" w:rsidRPr="00970306">
        <w:rPr>
          <w:rFonts w:cs="Arial"/>
          <w:lang w:val="it-IT"/>
        </w:rPr>
        <w:tab/>
        <w:t xml:space="preserve"> *</w:t>
      </w:r>
      <w:proofErr w:type="spellStart"/>
      <w:r w:rsidR="001523AE" w:rsidRPr="00BA1B8E">
        <w:rPr>
          <w:rFonts w:cs="Arial"/>
          <w:lang w:val="it-IT"/>
        </w:rPr>
        <w:t>Rellini</w:t>
      </w:r>
      <w:proofErr w:type="spellEnd"/>
      <w:r w:rsidR="001523AE" w:rsidRPr="00BA1B8E">
        <w:rPr>
          <w:rFonts w:cs="Arial"/>
          <w:lang w:val="it-IT"/>
        </w:rPr>
        <w:t xml:space="preserve">, A. H., &amp; </w:t>
      </w:r>
      <w:proofErr w:type="spellStart"/>
      <w:r w:rsidR="001523AE" w:rsidRPr="00BA1B8E">
        <w:rPr>
          <w:rFonts w:cs="Arial"/>
          <w:b/>
          <w:bCs/>
          <w:lang w:val="it-IT"/>
        </w:rPr>
        <w:t>Meston</w:t>
      </w:r>
      <w:proofErr w:type="spellEnd"/>
      <w:r w:rsidR="001523AE" w:rsidRPr="00BA1B8E">
        <w:rPr>
          <w:rFonts w:cs="Arial"/>
          <w:b/>
          <w:bCs/>
          <w:lang w:val="it-IT"/>
        </w:rPr>
        <w:t>, C. M</w:t>
      </w:r>
      <w:r w:rsidR="001523AE" w:rsidRPr="00BA1B8E">
        <w:rPr>
          <w:rFonts w:cs="Arial"/>
          <w:lang w:val="it-IT"/>
        </w:rPr>
        <w:t xml:space="preserve">. (2004). </w:t>
      </w:r>
      <w:r w:rsidR="001523AE" w:rsidRPr="003B67F2">
        <w:rPr>
          <w:rFonts w:cs="Arial"/>
        </w:rPr>
        <w:t xml:space="preserve">Sexual abuse and female sexual disorders: Clinical implications. </w:t>
      </w:r>
      <w:proofErr w:type="spellStart"/>
      <w:r w:rsidR="001523AE" w:rsidRPr="003B67F2">
        <w:rPr>
          <w:rFonts w:cs="Arial"/>
          <w:i/>
        </w:rPr>
        <w:t>Urodinamica</w:t>
      </w:r>
      <w:proofErr w:type="spellEnd"/>
      <w:r w:rsidR="001523AE" w:rsidRPr="003B67F2">
        <w:rPr>
          <w:rFonts w:cs="Arial"/>
          <w:i/>
        </w:rPr>
        <w:t xml:space="preserve">, 14, </w:t>
      </w:r>
      <w:r w:rsidR="001523AE" w:rsidRPr="003B67F2">
        <w:rPr>
          <w:rFonts w:cs="Arial"/>
          <w:iCs/>
        </w:rPr>
        <w:t>80-83.</w:t>
      </w:r>
      <w:r w:rsidR="001523AE" w:rsidRPr="003B67F2">
        <w:rPr>
          <w:rFonts w:cs="Arial"/>
        </w:rPr>
        <w:t xml:space="preserve"> </w:t>
      </w:r>
    </w:p>
    <w:p w14:paraId="66D55F61" w14:textId="77777777" w:rsidR="001523AE" w:rsidRPr="009E6BD9" w:rsidRDefault="001523AE" w:rsidP="001523AE">
      <w:pPr>
        <w:tabs>
          <w:tab w:val="left" w:pos="360"/>
        </w:tabs>
        <w:ind w:left="720" w:hanging="720"/>
        <w:rPr>
          <w:rFonts w:cs="Arial"/>
          <w:sz w:val="10"/>
          <w:szCs w:val="10"/>
        </w:rPr>
      </w:pPr>
    </w:p>
    <w:p w14:paraId="22B8F357" w14:textId="24E456C0" w:rsidR="001523AE" w:rsidRPr="003B67F2" w:rsidRDefault="00761FB9" w:rsidP="001523AE">
      <w:pPr>
        <w:pStyle w:val="BodyTextIndent"/>
        <w:tabs>
          <w:tab w:val="left" w:pos="360"/>
        </w:tabs>
        <w:spacing w:before="0"/>
        <w:ind w:left="720" w:hanging="720"/>
        <w:rPr>
          <w:rFonts w:ascii="Times New Roman" w:hAnsi="Times New Roman" w:cs="Arial"/>
          <w:szCs w:val="24"/>
        </w:rPr>
      </w:pPr>
      <w:r>
        <w:rPr>
          <w:rFonts w:ascii="Times New Roman" w:hAnsi="Times New Roman" w:cs="Arial"/>
          <w:bCs w:val="0"/>
          <w:szCs w:val="24"/>
        </w:rPr>
        <w:t>33</w:t>
      </w:r>
      <w:r w:rsidR="001523AE" w:rsidRPr="003B67F2">
        <w:rPr>
          <w:rFonts w:ascii="Times New Roman" w:hAnsi="Times New Roman" w:cs="Arial"/>
          <w:bCs w:val="0"/>
          <w:szCs w:val="24"/>
        </w:rPr>
        <w:t>.</w:t>
      </w:r>
      <w:r w:rsidR="001523AE" w:rsidRPr="003B67F2">
        <w:rPr>
          <w:rFonts w:ascii="Times New Roman" w:hAnsi="Times New Roman" w:cs="Arial"/>
          <w:b/>
          <w:bCs w:val="0"/>
          <w:szCs w:val="24"/>
        </w:rPr>
        <w:tab/>
        <w:t xml:space="preserve"> </w:t>
      </w:r>
      <w:proofErr w:type="spellStart"/>
      <w:r w:rsidR="001523AE" w:rsidRPr="003B67F2">
        <w:rPr>
          <w:rFonts w:ascii="Times New Roman" w:hAnsi="Times New Roman" w:cs="Arial"/>
          <w:b/>
          <w:bCs w:val="0"/>
          <w:szCs w:val="24"/>
        </w:rPr>
        <w:t>Meston</w:t>
      </w:r>
      <w:proofErr w:type="spellEnd"/>
      <w:r w:rsidR="001523AE" w:rsidRPr="003B67F2">
        <w:rPr>
          <w:rFonts w:ascii="Times New Roman" w:hAnsi="Times New Roman" w:cs="Arial"/>
          <w:b/>
          <w:bCs w:val="0"/>
          <w:szCs w:val="24"/>
        </w:rPr>
        <w:t>, C. M.</w:t>
      </w:r>
      <w:r w:rsidR="001523AE" w:rsidRPr="003B67F2">
        <w:rPr>
          <w:rFonts w:ascii="Times New Roman" w:hAnsi="Times New Roman" w:cs="Arial"/>
          <w:szCs w:val="24"/>
        </w:rPr>
        <w:t xml:space="preserve"> (2004).  A randomized, placebo-controlled, crossover study of ephedrine for SSRI-induced female sexual dysfunction. </w:t>
      </w:r>
      <w:r w:rsidR="001523AE" w:rsidRPr="003B67F2">
        <w:rPr>
          <w:rFonts w:ascii="Times New Roman" w:hAnsi="Times New Roman" w:cs="Arial"/>
          <w:i/>
          <w:szCs w:val="24"/>
        </w:rPr>
        <w:t xml:space="preserve">Journal of Sex &amp; Marital Therapy, 30, </w:t>
      </w:r>
      <w:r w:rsidR="001523AE" w:rsidRPr="003B67F2">
        <w:rPr>
          <w:rFonts w:ascii="Times New Roman" w:hAnsi="Times New Roman" w:cs="Arial"/>
          <w:szCs w:val="24"/>
        </w:rPr>
        <w:t>57-68.</w:t>
      </w:r>
    </w:p>
    <w:p w14:paraId="2C5C280C" w14:textId="77777777" w:rsidR="001523AE" w:rsidRPr="009E6BD9" w:rsidRDefault="001523AE" w:rsidP="001523AE">
      <w:pPr>
        <w:pStyle w:val="BodyTextIndent"/>
        <w:tabs>
          <w:tab w:val="left" w:pos="360"/>
        </w:tabs>
        <w:spacing w:before="0"/>
        <w:ind w:left="720" w:hanging="720"/>
        <w:rPr>
          <w:rFonts w:ascii="Times New Roman" w:hAnsi="Times New Roman" w:cs="Arial"/>
          <w:sz w:val="10"/>
          <w:szCs w:val="10"/>
        </w:rPr>
      </w:pPr>
    </w:p>
    <w:p w14:paraId="66792D39" w14:textId="49DE6C43" w:rsidR="001523AE" w:rsidRPr="003B67F2" w:rsidRDefault="00761FB9" w:rsidP="001523AE">
      <w:pPr>
        <w:pStyle w:val="BodyTextIndent"/>
        <w:tabs>
          <w:tab w:val="left" w:pos="360"/>
        </w:tabs>
        <w:spacing w:before="0"/>
        <w:ind w:left="720" w:hanging="720"/>
        <w:rPr>
          <w:rFonts w:ascii="Times New Roman" w:hAnsi="Times New Roman" w:cs="Arial"/>
          <w:szCs w:val="24"/>
        </w:rPr>
      </w:pPr>
      <w:r>
        <w:rPr>
          <w:rFonts w:ascii="Times New Roman" w:hAnsi="Times New Roman"/>
        </w:rPr>
        <w:t>34</w:t>
      </w:r>
      <w:r w:rsidR="001523AE" w:rsidRPr="003B67F2">
        <w:rPr>
          <w:rFonts w:ascii="Times New Roman" w:hAnsi="Times New Roman"/>
        </w:rPr>
        <w:t>.</w:t>
      </w:r>
      <w:r w:rsidR="001523AE" w:rsidRPr="003B67F2">
        <w:rPr>
          <w:rFonts w:ascii="Times New Roman" w:hAnsi="Times New Roman"/>
        </w:rPr>
        <w:tab/>
        <w:t xml:space="preserve"> </w:t>
      </w:r>
      <w:proofErr w:type="spellStart"/>
      <w:r w:rsidR="001523AE" w:rsidRPr="003B67F2">
        <w:rPr>
          <w:rFonts w:ascii="Times New Roman" w:hAnsi="Times New Roman"/>
        </w:rPr>
        <w:t>Basson</w:t>
      </w:r>
      <w:proofErr w:type="spellEnd"/>
      <w:r w:rsidR="001523AE" w:rsidRPr="003B67F2">
        <w:rPr>
          <w:rFonts w:ascii="Times New Roman" w:hAnsi="Times New Roman"/>
        </w:rPr>
        <w:t xml:space="preserve">, R., </w:t>
      </w:r>
      <w:proofErr w:type="spellStart"/>
      <w:r w:rsidR="001523AE" w:rsidRPr="003B67F2">
        <w:rPr>
          <w:rFonts w:ascii="Times New Roman" w:hAnsi="Times New Roman"/>
        </w:rPr>
        <w:t>Althof</w:t>
      </w:r>
      <w:proofErr w:type="spellEnd"/>
      <w:r w:rsidR="001523AE" w:rsidRPr="003B67F2">
        <w:rPr>
          <w:rFonts w:ascii="Times New Roman" w:hAnsi="Times New Roman"/>
        </w:rPr>
        <w:t xml:space="preserve">, S., Davis, S., </w:t>
      </w:r>
      <w:proofErr w:type="spellStart"/>
      <w:r w:rsidR="001523AE" w:rsidRPr="003B67F2">
        <w:rPr>
          <w:rFonts w:ascii="Times New Roman" w:hAnsi="Times New Roman"/>
        </w:rPr>
        <w:t>Fugl</w:t>
      </w:r>
      <w:proofErr w:type="spellEnd"/>
      <w:r w:rsidR="001523AE" w:rsidRPr="003B67F2">
        <w:rPr>
          <w:rFonts w:ascii="Times New Roman" w:hAnsi="Times New Roman"/>
        </w:rPr>
        <w:t xml:space="preserve">-Meyer, K., Goldstein, I., </w:t>
      </w:r>
      <w:proofErr w:type="spellStart"/>
      <w:r w:rsidR="001523AE" w:rsidRPr="003B67F2">
        <w:rPr>
          <w:rFonts w:ascii="Times New Roman" w:hAnsi="Times New Roman"/>
        </w:rPr>
        <w:t>Leiblum</w:t>
      </w:r>
      <w:proofErr w:type="spellEnd"/>
      <w:r w:rsidR="001523AE" w:rsidRPr="003B67F2">
        <w:rPr>
          <w:rFonts w:ascii="Times New Roman" w:hAnsi="Times New Roman"/>
        </w:rPr>
        <w:t xml:space="preserve">, S., </w:t>
      </w:r>
      <w:proofErr w:type="spellStart"/>
      <w:r w:rsidR="001523AE" w:rsidRPr="003B67F2">
        <w:rPr>
          <w:rFonts w:ascii="Times New Roman" w:hAnsi="Times New Roman"/>
          <w:b/>
          <w:bCs w:val="0"/>
        </w:rPr>
        <w:t>Meston</w:t>
      </w:r>
      <w:proofErr w:type="spellEnd"/>
      <w:r w:rsidR="001523AE" w:rsidRPr="003B67F2">
        <w:rPr>
          <w:rFonts w:ascii="Times New Roman" w:hAnsi="Times New Roman"/>
          <w:b/>
          <w:bCs w:val="0"/>
        </w:rPr>
        <w:t>, C. M.,</w:t>
      </w:r>
      <w:r w:rsidR="001523AE" w:rsidRPr="003B67F2">
        <w:rPr>
          <w:rFonts w:ascii="Times New Roman" w:hAnsi="Times New Roman"/>
        </w:rPr>
        <w:t xml:space="preserve"> Rosen, R., &amp; Wagner, G. (2004). Summary of the recommendations on sexual dysfunctions in women. </w:t>
      </w:r>
      <w:r w:rsidR="001523AE" w:rsidRPr="003B67F2">
        <w:rPr>
          <w:rFonts w:ascii="Times New Roman" w:hAnsi="Times New Roman" w:cs="Arial"/>
          <w:i/>
          <w:iCs/>
          <w:szCs w:val="24"/>
        </w:rPr>
        <w:t xml:space="preserve">Journal of Sexual Medicine, 1, </w:t>
      </w:r>
      <w:r w:rsidR="001523AE" w:rsidRPr="003B67F2">
        <w:rPr>
          <w:rFonts w:ascii="Times New Roman" w:hAnsi="Times New Roman" w:cs="Arial"/>
          <w:szCs w:val="24"/>
        </w:rPr>
        <w:t>24-34.</w:t>
      </w:r>
    </w:p>
    <w:p w14:paraId="51C8CDE1" w14:textId="77777777" w:rsidR="001523AE" w:rsidRPr="009E6BD9" w:rsidRDefault="001523AE" w:rsidP="001523AE">
      <w:pPr>
        <w:pStyle w:val="BodyTextIndent"/>
        <w:tabs>
          <w:tab w:val="left" w:pos="360"/>
        </w:tabs>
        <w:spacing w:before="0"/>
        <w:ind w:left="720" w:hanging="720"/>
        <w:rPr>
          <w:rFonts w:ascii="Times New Roman" w:hAnsi="Times New Roman"/>
          <w:sz w:val="10"/>
          <w:szCs w:val="10"/>
        </w:rPr>
      </w:pPr>
    </w:p>
    <w:p w14:paraId="1F8F1957" w14:textId="3E1ED63B" w:rsidR="001523AE" w:rsidRPr="003B67F2" w:rsidRDefault="00761FB9" w:rsidP="001523AE">
      <w:pPr>
        <w:pStyle w:val="BodyTextIndent"/>
        <w:tabs>
          <w:tab w:val="left" w:pos="360"/>
        </w:tabs>
        <w:spacing w:before="0"/>
        <w:ind w:left="720" w:hanging="720"/>
        <w:rPr>
          <w:rFonts w:ascii="Times New Roman" w:hAnsi="Times New Roman"/>
        </w:rPr>
      </w:pPr>
      <w:r>
        <w:rPr>
          <w:rFonts w:ascii="Times New Roman" w:hAnsi="Times New Roman"/>
          <w:bCs w:val="0"/>
        </w:rPr>
        <w:t>35</w:t>
      </w:r>
      <w:r w:rsidR="001523AE" w:rsidRPr="003B67F2">
        <w:rPr>
          <w:rFonts w:ascii="Times New Roman" w:hAnsi="Times New Roman"/>
          <w:bCs w:val="0"/>
        </w:rPr>
        <w:t>.</w:t>
      </w:r>
      <w:r w:rsidR="001523AE" w:rsidRPr="003B67F2">
        <w:rPr>
          <w:rFonts w:ascii="Times New Roman" w:hAnsi="Times New Roman"/>
          <w:b/>
          <w:bCs w:val="0"/>
        </w:rPr>
        <w:tab/>
        <w:t xml:space="preserve"> </w:t>
      </w:r>
      <w:proofErr w:type="spellStart"/>
      <w:r w:rsidR="001523AE" w:rsidRPr="003B67F2">
        <w:rPr>
          <w:rFonts w:ascii="Times New Roman" w:hAnsi="Times New Roman"/>
          <w:b/>
          <w:bCs w:val="0"/>
        </w:rPr>
        <w:t>Meston</w:t>
      </w:r>
      <w:proofErr w:type="spellEnd"/>
      <w:r w:rsidR="001523AE" w:rsidRPr="003B67F2">
        <w:rPr>
          <w:rFonts w:ascii="Times New Roman" w:hAnsi="Times New Roman"/>
          <w:b/>
          <w:bCs w:val="0"/>
        </w:rPr>
        <w:t>, C. M.</w:t>
      </w:r>
      <w:r w:rsidR="001523AE" w:rsidRPr="003B67F2">
        <w:rPr>
          <w:rFonts w:ascii="Times New Roman" w:hAnsi="Times New Roman"/>
        </w:rPr>
        <w:t xml:space="preserve"> (2004). The effects of hysterectomy on sexual arousal in women with a history of benign uterine fibroids. </w:t>
      </w:r>
      <w:r w:rsidR="001523AE" w:rsidRPr="003B67F2">
        <w:rPr>
          <w:rFonts w:ascii="Times New Roman" w:hAnsi="Times New Roman"/>
          <w:i/>
        </w:rPr>
        <w:t>Archives of Sexual Behavior, 33</w:t>
      </w:r>
      <w:r w:rsidR="001523AE" w:rsidRPr="003B67F2">
        <w:rPr>
          <w:rFonts w:ascii="Times New Roman" w:hAnsi="Times New Roman"/>
        </w:rPr>
        <w:t>, 31-42.</w:t>
      </w:r>
    </w:p>
    <w:p w14:paraId="4FCBE7F6" w14:textId="77777777" w:rsidR="001523AE" w:rsidRPr="009E6BD9" w:rsidRDefault="001523AE" w:rsidP="001523AE">
      <w:pPr>
        <w:pStyle w:val="BodyTextIndent"/>
        <w:tabs>
          <w:tab w:val="left" w:pos="360"/>
        </w:tabs>
        <w:spacing w:before="0"/>
        <w:ind w:left="720" w:hanging="720"/>
        <w:rPr>
          <w:rFonts w:ascii="Times New Roman" w:hAnsi="Times New Roman"/>
          <w:sz w:val="10"/>
          <w:szCs w:val="10"/>
        </w:rPr>
      </w:pPr>
    </w:p>
    <w:p w14:paraId="5C8E9B89" w14:textId="2D70CF7C" w:rsidR="001523AE" w:rsidRPr="003B67F2" w:rsidRDefault="00761FB9" w:rsidP="001523AE">
      <w:pPr>
        <w:tabs>
          <w:tab w:val="left" w:pos="360"/>
        </w:tabs>
        <w:ind w:left="720" w:hanging="720"/>
        <w:rPr>
          <w:rFonts w:cs="Arial"/>
        </w:rPr>
      </w:pPr>
      <w:r>
        <w:rPr>
          <w:rFonts w:cs="Arial"/>
          <w:bCs/>
        </w:rPr>
        <w:t>36</w:t>
      </w:r>
      <w:r w:rsidR="001523AE" w:rsidRPr="003B67F2">
        <w:rPr>
          <w:rFonts w:cs="Arial"/>
          <w:bCs/>
        </w:rPr>
        <w:t>.</w:t>
      </w:r>
      <w:r w:rsidR="001523AE" w:rsidRPr="003B67F2">
        <w:rPr>
          <w:rFonts w:cs="Arial"/>
          <w:b/>
          <w:bCs/>
        </w:rPr>
        <w:tab/>
        <w:t xml:space="preserv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&amp; </w:t>
      </w:r>
      <w:r w:rsidR="001523AE">
        <w:rPr>
          <w:rFonts w:cs="Arial"/>
        </w:rPr>
        <w:t>*</w:t>
      </w:r>
      <w:r w:rsidR="001523AE" w:rsidRPr="003B67F2">
        <w:rPr>
          <w:rFonts w:cs="Arial"/>
        </w:rPr>
        <w:t xml:space="preserve">Bradford, A. (2004). A brief review of the factors influencing sexuality after hysterectomy. </w:t>
      </w:r>
      <w:r w:rsidR="001523AE" w:rsidRPr="003B67F2">
        <w:rPr>
          <w:rFonts w:cs="Arial"/>
          <w:i/>
        </w:rPr>
        <w:t xml:space="preserve">Sexual and Relationship Therapy, 19, </w:t>
      </w:r>
      <w:r w:rsidR="001523AE" w:rsidRPr="003B67F2">
        <w:rPr>
          <w:rFonts w:cs="Arial"/>
        </w:rPr>
        <w:t>5-14.</w:t>
      </w:r>
    </w:p>
    <w:p w14:paraId="65F1C86F" w14:textId="77777777" w:rsidR="00A507C2" w:rsidRPr="009E6BD9" w:rsidRDefault="00A507C2" w:rsidP="001523AE">
      <w:pPr>
        <w:keepLines/>
        <w:tabs>
          <w:tab w:val="left" w:pos="360"/>
        </w:tabs>
        <w:ind w:left="720" w:hanging="720"/>
        <w:rPr>
          <w:rFonts w:cs="Arial"/>
          <w:sz w:val="10"/>
          <w:szCs w:val="10"/>
        </w:rPr>
      </w:pPr>
    </w:p>
    <w:p w14:paraId="07A33939" w14:textId="0406392A" w:rsidR="001523AE" w:rsidRPr="003B67F2" w:rsidRDefault="00A507C2" w:rsidP="001523AE">
      <w:pPr>
        <w:keepLines/>
        <w:tabs>
          <w:tab w:val="left" w:pos="360"/>
        </w:tabs>
        <w:ind w:left="720" w:hanging="720"/>
        <w:rPr>
          <w:rFonts w:cs="Arial"/>
        </w:rPr>
      </w:pPr>
      <w:r>
        <w:rPr>
          <w:rFonts w:cs="Arial"/>
        </w:rPr>
        <w:lastRenderedPageBreak/>
        <w:t>3</w:t>
      </w:r>
      <w:r w:rsidR="00761FB9">
        <w:rPr>
          <w:rFonts w:cs="Arial"/>
        </w:rPr>
        <w:t>7</w:t>
      </w:r>
      <w:r w:rsidR="001523AE" w:rsidRPr="003B67F2">
        <w:rPr>
          <w:rFonts w:cs="Arial"/>
        </w:rPr>
        <w:t>.</w:t>
      </w:r>
      <w:r w:rsidR="001523AE" w:rsidRPr="003B67F2">
        <w:rPr>
          <w:rFonts w:cs="Arial"/>
        </w:rPr>
        <w:tab/>
        <w:t xml:space="preserve"> </w:t>
      </w:r>
      <w:proofErr w:type="spellStart"/>
      <w:r w:rsidR="001523AE" w:rsidRPr="003B67F2">
        <w:rPr>
          <w:rFonts w:cs="Arial"/>
        </w:rPr>
        <w:t>Basson</w:t>
      </w:r>
      <w:proofErr w:type="spellEnd"/>
      <w:r w:rsidR="001523AE" w:rsidRPr="003B67F2">
        <w:rPr>
          <w:rFonts w:cs="Arial"/>
        </w:rPr>
        <w:t xml:space="preserve">, R., </w:t>
      </w:r>
      <w:proofErr w:type="spellStart"/>
      <w:r w:rsidR="001523AE" w:rsidRPr="003B67F2">
        <w:rPr>
          <w:rFonts w:cs="Arial"/>
        </w:rPr>
        <w:t>Leiblum</w:t>
      </w:r>
      <w:proofErr w:type="spellEnd"/>
      <w:r w:rsidR="001523AE" w:rsidRPr="003B67F2">
        <w:rPr>
          <w:rFonts w:cs="Arial"/>
        </w:rPr>
        <w:t xml:space="preserve">, S., </w:t>
      </w:r>
      <w:proofErr w:type="spellStart"/>
      <w:r w:rsidR="001523AE" w:rsidRPr="003B67F2">
        <w:rPr>
          <w:rFonts w:cs="Arial"/>
        </w:rPr>
        <w:t>Brotto</w:t>
      </w:r>
      <w:proofErr w:type="spellEnd"/>
      <w:r w:rsidR="001523AE" w:rsidRPr="003B67F2">
        <w:rPr>
          <w:rFonts w:cs="Arial"/>
        </w:rPr>
        <w:t xml:space="preserve">, L., </w:t>
      </w:r>
      <w:proofErr w:type="spellStart"/>
      <w:r w:rsidR="001523AE" w:rsidRPr="003B67F2">
        <w:rPr>
          <w:rFonts w:cs="Arial"/>
        </w:rPr>
        <w:t>Derogatis</w:t>
      </w:r>
      <w:proofErr w:type="spellEnd"/>
      <w:r w:rsidR="001523AE" w:rsidRPr="003B67F2">
        <w:rPr>
          <w:rFonts w:cs="Arial"/>
        </w:rPr>
        <w:t xml:space="preserve">, L., </w:t>
      </w:r>
      <w:proofErr w:type="spellStart"/>
      <w:r w:rsidR="001523AE" w:rsidRPr="003B67F2">
        <w:rPr>
          <w:rFonts w:cs="Arial"/>
        </w:rPr>
        <w:t>Fourcroy</w:t>
      </w:r>
      <w:proofErr w:type="spellEnd"/>
      <w:r w:rsidR="001523AE" w:rsidRPr="003B67F2">
        <w:rPr>
          <w:rFonts w:cs="Arial"/>
        </w:rPr>
        <w:t xml:space="preserve">, J., </w:t>
      </w:r>
      <w:proofErr w:type="spellStart"/>
      <w:r w:rsidR="001523AE" w:rsidRPr="003B67F2">
        <w:rPr>
          <w:rFonts w:cs="Arial"/>
        </w:rPr>
        <w:t>Fugl</w:t>
      </w:r>
      <w:proofErr w:type="spellEnd"/>
      <w:r w:rsidR="001523AE" w:rsidRPr="003B67F2">
        <w:rPr>
          <w:rFonts w:cs="Arial"/>
        </w:rPr>
        <w:t xml:space="preserve">-Meyer, K., </w:t>
      </w:r>
      <w:proofErr w:type="spellStart"/>
      <w:r w:rsidR="001523AE" w:rsidRPr="003B67F2">
        <w:rPr>
          <w:rFonts w:cs="Arial"/>
        </w:rPr>
        <w:t>Graziottin</w:t>
      </w:r>
      <w:proofErr w:type="spellEnd"/>
      <w:r w:rsidR="001523AE" w:rsidRPr="003B67F2">
        <w:rPr>
          <w:rFonts w:cs="Arial"/>
        </w:rPr>
        <w:t xml:space="preserve">, A., Heiman, J. R., </w:t>
      </w:r>
      <w:proofErr w:type="spellStart"/>
      <w:r w:rsidR="001523AE" w:rsidRPr="003B67F2">
        <w:rPr>
          <w:rFonts w:cs="Arial"/>
        </w:rPr>
        <w:t>Laan</w:t>
      </w:r>
      <w:proofErr w:type="spellEnd"/>
      <w:r w:rsidR="001523AE" w:rsidRPr="003B67F2">
        <w:rPr>
          <w:rFonts w:cs="Arial"/>
        </w:rPr>
        <w:t xml:space="preserve">, 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w:t>
      </w:r>
      <w:proofErr w:type="spellStart"/>
      <w:r w:rsidR="001523AE" w:rsidRPr="003B67F2">
        <w:rPr>
          <w:rFonts w:cs="Arial"/>
        </w:rPr>
        <w:t>Schover</w:t>
      </w:r>
      <w:proofErr w:type="spellEnd"/>
      <w:r w:rsidR="001523AE" w:rsidRPr="003B67F2">
        <w:rPr>
          <w:rFonts w:cs="Arial"/>
        </w:rPr>
        <w:t xml:space="preserve">, L., van </w:t>
      </w:r>
      <w:proofErr w:type="spellStart"/>
      <w:r w:rsidR="001523AE" w:rsidRPr="003B67F2">
        <w:rPr>
          <w:rFonts w:cs="Arial"/>
        </w:rPr>
        <w:t>Lankveld</w:t>
      </w:r>
      <w:proofErr w:type="spellEnd"/>
      <w:r w:rsidR="001523AE" w:rsidRPr="003B67F2">
        <w:rPr>
          <w:rFonts w:cs="Arial"/>
        </w:rPr>
        <w:t xml:space="preserve">, J., &amp; </w:t>
      </w:r>
      <w:proofErr w:type="spellStart"/>
      <w:r w:rsidR="001523AE" w:rsidRPr="003B67F2">
        <w:rPr>
          <w:rFonts w:cs="Arial"/>
        </w:rPr>
        <w:t>Weijmar</w:t>
      </w:r>
      <w:proofErr w:type="spellEnd"/>
      <w:r w:rsidR="001523AE" w:rsidRPr="003B67F2">
        <w:rPr>
          <w:rFonts w:cs="Arial"/>
        </w:rPr>
        <w:t xml:space="preserve"> Schultz, W. (2004). Revised definitions of women’s sexual dysfunction. </w:t>
      </w:r>
      <w:r w:rsidR="001523AE" w:rsidRPr="003B67F2">
        <w:rPr>
          <w:rFonts w:cs="Arial"/>
          <w:i/>
          <w:iCs/>
        </w:rPr>
        <w:t xml:space="preserve">Journal of Sexual Medicine, 1, </w:t>
      </w:r>
      <w:r w:rsidR="001523AE" w:rsidRPr="003B67F2">
        <w:rPr>
          <w:rFonts w:cs="Arial"/>
        </w:rPr>
        <w:t>40-48.</w:t>
      </w:r>
    </w:p>
    <w:p w14:paraId="1BD6EC97" w14:textId="77777777" w:rsidR="001523AE" w:rsidRPr="009E6BD9" w:rsidRDefault="001523AE" w:rsidP="001523AE">
      <w:pPr>
        <w:tabs>
          <w:tab w:val="left" w:pos="360"/>
        </w:tabs>
        <w:ind w:left="720" w:hanging="720"/>
        <w:rPr>
          <w:rFonts w:cs="Arial"/>
          <w:sz w:val="10"/>
          <w:szCs w:val="10"/>
        </w:rPr>
      </w:pPr>
    </w:p>
    <w:p w14:paraId="1F3F2F21" w14:textId="7F3777AF" w:rsidR="001523AE" w:rsidRPr="003B67F2" w:rsidRDefault="00761FB9" w:rsidP="001523AE">
      <w:pPr>
        <w:tabs>
          <w:tab w:val="left" w:pos="360"/>
        </w:tabs>
        <w:ind w:left="720" w:hanging="720"/>
        <w:rPr>
          <w:rFonts w:cs="Arial"/>
          <w:iCs/>
        </w:rPr>
      </w:pPr>
      <w:r>
        <w:rPr>
          <w:rFonts w:cs="Arial"/>
          <w:bCs/>
        </w:rPr>
        <w:t>38</w:t>
      </w:r>
      <w:r w:rsidR="001523AE" w:rsidRPr="003B67F2">
        <w:rPr>
          <w:rFonts w:cs="Arial"/>
          <w:bCs/>
        </w:rPr>
        <w:t>.</w:t>
      </w:r>
      <w:r w:rsidR="001523AE" w:rsidRPr="003B67F2">
        <w:rPr>
          <w:rFonts w:cs="Arial"/>
          <w:b/>
          <w:bCs/>
        </w:rPr>
        <w:tab/>
        <w:t xml:space="preserv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Hull, E., Levin, R., &amp; </w:t>
      </w:r>
      <w:proofErr w:type="spellStart"/>
      <w:r w:rsidR="001523AE" w:rsidRPr="003B67F2">
        <w:rPr>
          <w:rFonts w:cs="Arial"/>
        </w:rPr>
        <w:t>Sipski</w:t>
      </w:r>
      <w:proofErr w:type="spellEnd"/>
      <w:r w:rsidR="001523AE" w:rsidRPr="003B67F2">
        <w:rPr>
          <w:rFonts w:cs="Arial"/>
        </w:rPr>
        <w:t>, M. (2004) Disorders of orgasm in women.</w:t>
      </w:r>
      <w:r w:rsidR="001523AE" w:rsidRPr="003B67F2">
        <w:rPr>
          <w:rFonts w:cs="Arial"/>
          <w:i/>
          <w:iCs/>
        </w:rPr>
        <w:t xml:space="preserve"> Journal of Sexual Medicine, 1</w:t>
      </w:r>
      <w:r w:rsidR="001523AE" w:rsidRPr="003B67F2">
        <w:rPr>
          <w:rFonts w:cs="Arial"/>
          <w:iCs/>
        </w:rPr>
        <w:t>, 66-68.</w:t>
      </w:r>
    </w:p>
    <w:p w14:paraId="55FFC966" w14:textId="77777777" w:rsidR="001523AE" w:rsidRPr="009E6BD9" w:rsidRDefault="001523AE" w:rsidP="001523AE">
      <w:pPr>
        <w:tabs>
          <w:tab w:val="left" w:pos="360"/>
        </w:tabs>
        <w:ind w:left="720" w:hanging="720"/>
        <w:rPr>
          <w:rFonts w:cs="Arial"/>
          <w:i/>
          <w:iCs/>
          <w:sz w:val="10"/>
          <w:szCs w:val="10"/>
        </w:rPr>
      </w:pPr>
    </w:p>
    <w:p w14:paraId="50DE21AD" w14:textId="1F744AC9" w:rsidR="001523AE" w:rsidRPr="003B67F2" w:rsidRDefault="00761FB9" w:rsidP="001523AE">
      <w:pPr>
        <w:tabs>
          <w:tab w:val="left" w:pos="360"/>
        </w:tabs>
        <w:ind w:left="720" w:hanging="720"/>
        <w:rPr>
          <w:rFonts w:cs="Arial"/>
        </w:rPr>
      </w:pPr>
      <w:r>
        <w:rPr>
          <w:rFonts w:cs="Arial"/>
          <w:bCs/>
        </w:rPr>
        <w:t>39</w:t>
      </w:r>
      <w:r w:rsidR="001523AE" w:rsidRPr="004F036D">
        <w:rPr>
          <w:rFonts w:cs="Arial"/>
          <w:bCs/>
        </w:rPr>
        <w:t>.</w:t>
      </w:r>
      <w:r w:rsidR="001523AE" w:rsidRPr="004F036D">
        <w:rPr>
          <w:rFonts w:cs="Arial"/>
          <w:b/>
          <w:bCs/>
        </w:rPr>
        <w:tab/>
        <w:t xml:space="preserve"> </w:t>
      </w:r>
      <w:proofErr w:type="spellStart"/>
      <w:r w:rsidR="001523AE" w:rsidRPr="00BA1B8E">
        <w:rPr>
          <w:rFonts w:cs="Arial"/>
          <w:b/>
          <w:bCs/>
          <w:lang w:val="it-IT"/>
        </w:rPr>
        <w:t>Meston</w:t>
      </w:r>
      <w:proofErr w:type="spellEnd"/>
      <w:r w:rsidR="001523AE" w:rsidRPr="00BA1B8E">
        <w:rPr>
          <w:rFonts w:cs="Arial"/>
          <w:b/>
          <w:bCs/>
          <w:lang w:val="it-IT"/>
        </w:rPr>
        <w:t>, C. M</w:t>
      </w:r>
      <w:r w:rsidR="001523AE" w:rsidRPr="00BA1B8E">
        <w:rPr>
          <w:rFonts w:cs="Arial"/>
          <w:lang w:val="it-IT"/>
        </w:rPr>
        <w:t xml:space="preserve">., &amp; </w:t>
      </w:r>
      <w:proofErr w:type="spellStart"/>
      <w:r w:rsidR="001523AE" w:rsidRPr="00BA1B8E">
        <w:rPr>
          <w:rFonts w:cs="Arial"/>
          <w:lang w:val="it-IT"/>
        </w:rPr>
        <w:t>Trapnell</w:t>
      </w:r>
      <w:proofErr w:type="spellEnd"/>
      <w:r w:rsidR="001523AE" w:rsidRPr="00BA1B8E">
        <w:rPr>
          <w:rFonts w:cs="Arial"/>
          <w:lang w:val="it-IT"/>
        </w:rPr>
        <w:t xml:space="preserve">, P. D.  </w:t>
      </w:r>
      <w:r w:rsidR="001523AE" w:rsidRPr="003523FF">
        <w:rPr>
          <w:rFonts w:cs="Arial"/>
        </w:rPr>
        <w:t xml:space="preserve">(2005). </w:t>
      </w:r>
      <w:r w:rsidR="001523AE" w:rsidRPr="003B67F2">
        <w:rPr>
          <w:rFonts w:cs="Arial"/>
        </w:rPr>
        <w:t xml:space="preserve">Development and validation of a five-factor sexual satisfaction and distress scale for women: The Sexual Satisfaction Scale for Women (SSS-W). </w:t>
      </w:r>
      <w:r w:rsidR="001523AE" w:rsidRPr="003B67F2">
        <w:rPr>
          <w:rFonts w:cs="Arial"/>
          <w:i/>
          <w:iCs/>
        </w:rPr>
        <w:t>Journal of Sexual Medicine, 2</w:t>
      </w:r>
      <w:r w:rsidR="001523AE" w:rsidRPr="003B67F2">
        <w:rPr>
          <w:rFonts w:cs="Arial"/>
        </w:rPr>
        <w:t>, 66-81.</w:t>
      </w:r>
    </w:p>
    <w:p w14:paraId="74BEB898" w14:textId="77777777" w:rsidR="001523AE" w:rsidRPr="009E6BD9" w:rsidRDefault="001523AE" w:rsidP="001523AE">
      <w:pPr>
        <w:tabs>
          <w:tab w:val="left" w:pos="360"/>
        </w:tabs>
        <w:ind w:left="720" w:hanging="720"/>
        <w:rPr>
          <w:rFonts w:cs="Arial"/>
          <w:sz w:val="10"/>
          <w:szCs w:val="10"/>
        </w:rPr>
      </w:pPr>
    </w:p>
    <w:p w14:paraId="53BC9BC0" w14:textId="4568DE8B" w:rsidR="001523AE" w:rsidRPr="003B67F2" w:rsidRDefault="00761FB9" w:rsidP="001523AE">
      <w:pPr>
        <w:tabs>
          <w:tab w:val="left" w:pos="360"/>
        </w:tabs>
        <w:ind w:left="720" w:hanging="720"/>
        <w:rPr>
          <w:rFonts w:cs="Arial"/>
          <w:iCs/>
        </w:rPr>
      </w:pPr>
      <w:r>
        <w:rPr>
          <w:rFonts w:cs="Arial"/>
        </w:rPr>
        <w:t>40</w:t>
      </w:r>
      <w:r w:rsidR="001523AE" w:rsidRPr="003B67F2">
        <w:rPr>
          <w:rFonts w:cs="Arial"/>
        </w:rPr>
        <w:t>.</w:t>
      </w:r>
      <w:r w:rsidR="001523AE" w:rsidRPr="003B67F2">
        <w:rPr>
          <w:rFonts w:cs="Arial"/>
        </w:rPr>
        <w:tab/>
        <w:t xml:space="preserve"> </w:t>
      </w:r>
      <w:r w:rsidR="001523AE" w:rsidRPr="003523FF">
        <w:rPr>
          <w:rFonts w:cs="Arial"/>
        </w:rPr>
        <w:t>*</w:t>
      </w:r>
      <w:proofErr w:type="spellStart"/>
      <w:r w:rsidR="001523AE" w:rsidRPr="003523FF">
        <w:rPr>
          <w:rFonts w:cs="Arial"/>
        </w:rPr>
        <w:t>Wiegel</w:t>
      </w:r>
      <w:proofErr w:type="spellEnd"/>
      <w:r w:rsidR="001523AE" w:rsidRPr="003523FF">
        <w:rPr>
          <w:rFonts w:cs="Arial"/>
        </w:rPr>
        <w:t xml:space="preserve">, M., </w:t>
      </w:r>
      <w:proofErr w:type="spellStart"/>
      <w:r w:rsidR="001523AE" w:rsidRPr="003523FF">
        <w:rPr>
          <w:rFonts w:cs="Arial"/>
          <w:b/>
          <w:bCs/>
        </w:rPr>
        <w:t>Meston</w:t>
      </w:r>
      <w:proofErr w:type="spellEnd"/>
      <w:r w:rsidR="001523AE" w:rsidRPr="003523FF">
        <w:rPr>
          <w:rFonts w:cs="Arial"/>
          <w:b/>
          <w:bCs/>
        </w:rPr>
        <w:t>, C. M</w:t>
      </w:r>
      <w:r w:rsidR="001523AE" w:rsidRPr="003523FF">
        <w:rPr>
          <w:rFonts w:cs="Arial"/>
        </w:rPr>
        <w:t xml:space="preserve">., &amp; Rosen, R. C. (2005). </w:t>
      </w:r>
      <w:r w:rsidR="001523AE" w:rsidRPr="003B67F2">
        <w:rPr>
          <w:rFonts w:cs="Arial"/>
        </w:rPr>
        <w:t xml:space="preserve">The Female Sexual Function Index (FSFI): Cross-validation and development of clinical cutoff scores. </w:t>
      </w:r>
      <w:r w:rsidR="001523AE" w:rsidRPr="003B67F2">
        <w:rPr>
          <w:rFonts w:cs="Arial"/>
          <w:i/>
        </w:rPr>
        <w:t>Journal of Sex &amp; Marital Therapy, 31</w:t>
      </w:r>
      <w:r w:rsidR="001523AE" w:rsidRPr="003B67F2">
        <w:rPr>
          <w:rFonts w:cs="Arial"/>
          <w:iCs/>
        </w:rPr>
        <w:t>, 1-20.</w:t>
      </w:r>
    </w:p>
    <w:p w14:paraId="05AFEA66" w14:textId="77777777" w:rsidR="001523AE" w:rsidRPr="009E6BD9" w:rsidRDefault="001523AE" w:rsidP="001523AE">
      <w:pPr>
        <w:tabs>
          <w:tab w:val="left" w:pos="360"/>
        </w:tabs>
        <w:ind w:left="720" w:hanging="720"/>
        <w:rPr>
          <w:rFonts w:cs="Arial"/>
          <w:iCs/>
          <w:sz w:val="10"/>
          <w:szCs w:val="10"/>
        </w:rPr>
      </w:pPr>
    </w:p>
    <w:p w14:paraId="48BFEFC5" w14:textId="012D1286" w:rsidR="001523AE" w:rsidRPr="003B67F2" w:rsidRDefault="00761FB9" w:rsidP="001523AE">
      <w:pPr>
        <w:tabs>
          <w:tab w:val="left" w:pos="360"/>
        </w:tabs>
        <w:ind w:left="720" w:hanging="720"/>
      </w:pPr>
      <w:r>
        <w:t>41</w:t>
      </w:r>
      <w:r w:rsidR="001523AE" w:rsidRPr="003B67F2">
        <w:t>.</w:t>
      </w:r>
      <w:r w:rsidR="001523AE" w:rsidRPr="003B67F2">
        <w:tab/>
        <w:t xml:space="preserve"> </w:t>
      </w:r>
      <w:r w:rsidR="001523AE">
        <w:t>*</w:t>
      </w:r>
      <w:proofErr w:type="spellStart"/>
      <w:r w:rsidR="001523AE" w:rsidRPr="003B67F2">
        <w:t>Rellini</w:t>
      </w:r>
      <w:proofErr w:type="spellEnd"/>
      <w:r w:rsidR="001523AE" w:rsidRPr="003B67F2">
        <w:t xml:space="preserve">, A., </w:t>
      </w:r>
      <w:r w:rsidR="001523AE">
        <w:t>*</w:t>
      </w:r>
      <w:r w:rsidR="001523AE" w:rsidRPr="003B67F2">
        <w:t xml:space="preserve">McCall, K. M., Randall, P. K., &amp; </w:t>
      </w:r>
      <w:proofErr w:type="spellStart"/>
      <w:r w:rsidR="001523AE" w:rsidRPr="003B67F2">
        <w:rPr>
          <w:b/>
          <w:bCs/>
        </w:rPr>
        <w:t>Meston</w:t>
      </w:r>
      <w:proofErr w:type="spellEnd"/>
      <w:r w:rsidR="001523AE" w:rsidRPr="003B67F2">
        <w:rPr>
          <w:b/>
          <w:bCs/>
        </w:rPr>
        <w:t>, C. M.</w:t>
      </w:r>
      <w:r w:rsidR="001523AE" w:rsidRPr="003B67F2">
        <w:t xml:space="preserve"> (2005). The relationship between women’s subjective and physiological sexual arousal. </w:t>
      </w:r>
      <w:r w:rsidR="001523AE" w:rsidRPr="003B67F2">
        <w:rPr>
          <w:i/>
          <w:iCs/>
        </w:rPr>
        <w:t>Psychophysiology, 42</w:t>
      </w:r>
      <w:r w:rsidR="001523AE" w:rsidRPr="003B67F2">
        <w:t>, 116-124.</w:t>
      </w:r>
    </w:p>
    <w:p w14:paraId="065E328F" w14:textId="77777777" w:rsidR="001523AE" w:rsidRPr="009E6BD9" w:rsidRDefault="001523AE" w:rsidP="001523AE">
      <w:pPr>
        <w:tabs>
          <w:tab w:val="left" w:pos="360"/>
        </w:tabs>
        <w:ind w:left="720" w:hanging="720"/>
        <w:rPr>
          <w:sz w:val="10"/>
          <w:szCs w:val="10"/>
        </w:rPr>
      </w:pPr>
    </w:p>
    <w:p w14:paraId="66C65131" w14:textId="75D40921" w:rsidR="001523AE" w:rsidRPr="00BA1B8E" w:rsidRDefault="001523AE" w:rsidP="001523AE">
      <w:pPr>
        <w:tabs>
          <w:tab w:val="left" w:pos="360"/>
        </w:tabs>
        <w:ind w:left="720" w:hanging="720"/>
        <w:rPr>
          <w:rFonts w:cs="Arial"/>
          <w:i/>
          <w:lang w:val="it-IT"/>
        </w:rPr>
      </w:pPr>
      <w:r>
        <w:rPr>
          <w:rFonts w:cs="Arial"/>
        </w:rPr>
        <w:t>4</w:t>
      </w:r>
      <w:r w:rsidR="00761FB9">
        <w:rPr>
          <w:rFonts w:cs="Arial"/>
        </w:rPr>
        <w:t>2</w:t>
      </w:r>
      <w:r w:rsidRPr="003B67F2">
        <w:rPr>
          <w:rFonts w:cs="Arial"/>
        </w:rPr>
        <w:t>.</w:t>
      </w:r>
      <w:r w:rsidRPr="003B67F2">
        <w:rPr>
          <w:rFonts w:cs="Arial"/>
        </w:rPr>
        <w:tab/>
        <w:t xml:space="preserve"> </w:t>
      </w:r>
      <w:r>
        <w:rPr>
          <w:rFonts w:cs="Arial"/>
        </w:rPr>
        <w:t>*</w:t>
      </w:r>
      <w:r w:rsidRPr="003B67F2">
        <w:rPr>
          <w:rFonts w:cs="Arial"/>
        </w:rPr>
        <w:t xml:space="preserve">Frohlich, P., &amp; </w:t>
      </w:r>
      <w:proofErr w:type="spellStart"/>
      <w:r w:rsidRPr="003B67F2">
        <w:rPr>
          <w:rFonts w:cs="Arial"/>
          <w:b/>
          <w:bCs/>
        </w:rPr>
        <w:t>Meston</w:t>
      </w:r>
      <w:proofErr w:type="spellEnd"/>
      <w:r w:rsidRPr="003B67F2">
        <w:rPr>
          <w:rFonts w:cs="Arial"/>
          <w:b/>
          <w:bCs/>
        </w:rPr>
        <w:t>, C. M.</w:t>
      </w:r>
      <w:r w:rsidRPr="003B67F2">
        <w:rPr>
          <w:rFonts w:cs="Arial"/>
        </w:rPr>
        <w:t xml:space="preserve"> (2005). Fluoxetine-induced changes in tactile sensation and sexual functioning among clinically depressed women. </w:t>
      </w:r>
      <w:r w:rsidRPr="00BA1B8E">
        <w:rPr>
          <w:rFonts w:cs="Arial"/>
          <w:i/>
          <w:lang w:val="it-IT"/>
        </w:rPr>
        <w:t xml:space="preserve">Journal of Sex &amp; </w:t>
      </w:r>
      <w:proofErr w:type="spellStart"/>
      <w:r w:rsidRPr="00BA1B8E">
        <w:rPr>
          <w:rFonts w:cs="Arial"/>
          <w:i/>
          <w:lang w:val="it-IT"/>
        </w:rPr>
        <w:t>Marital</w:t>
      </w:r>
      <w:proofErr w:type="spellEnd"/>
      <w:r w:rsidRPr="00BA1B8E">
        <w:rPr>
          <w:rFonts w:cs="Arial"/>
          <w:i/>
          <w:lang w:val="it-IT"/>
        </w:rPr>
        <w:t xml:space="preserve"> </w:t>
      </w:r>
      <w:proofErr w:type="spellStart"/>
      <w:r w:rsidRPr="00BA1B8E">
        <w:rPr>
          <w:rFonts w:cs="Arial"/>
          <w:i/>
          <w:lang w:val="it-IT"/>
        </w:rPr>
        <w:t>Therapy</w:t>
      </w:r>
      <w:proofErr w:type="spellEnd"/>
      <w:r w:rsidRPr="00BA1B8E">
        <w:rPr>
          <w:rFonts w:cs="Arial"/>
          <w:i/>
          <w:lang w:val="it-IT"/>
        </w:rPr>
        <w:t xml:space="preserve">, 31, </w:t>
      </w:r>
      <w:r w:rsidRPr="00BA1B8E">
        <w:rPr>
          <w:rFonts w:cs="Arial"/>
          <w:iCs/>
          <w:lang w:val="it-IT"/>
        </w:rPr>
        <w:t>113-128.</w:t>
      </w:r>
      <w:r w:rsidRPr="00BA1B8E">
        <w:rPr>
          <w:rFonts w:cs="Arial"/>
          <w:i/>
          <w:lang w:val="it-IT"/>
        </w:rPr>
        <w:t xml:space="preserve"> </w:t>
      </w:r>
    </w:p>
    <w:p w14:paraId="6125BC4F" w14:textId="77777777" w:rsidR="001523AE" w:rsidRPr="009E6BD9" w:rsidRDefault="001523AE" w:rsidP="001523AE">
      <w:pPr>
        <w:tabs>
          <w:tab w:val="left" w:pos="360"/>
        </w:tabs>
        <w:ind w:left="720" w:hanging="720"/>
        <w:rPr>
          <w:rFonts w:cs="Arial"/>
          <w:i/>
          <w:sz w:val="10"/>
          <w:szCs w:val="10"/>
          <w:lang w:val="it-IT"/>
        </w:rPr>
      </w:pPr>
    </w:p>
    <w:p w14:paraId="7FB61809" w14:textId="60433D82" w:rsidR="001523AE" w:rsidRPr="003B67F2" w:rsidRDefault="001523AE" w:rsidP="001523AE">
      <w:pPr>
        <w:tabs>
          <w:tab w:val="left" w:pos="360"/>
        </w:tabs>
        <w:ind w:left="720" w:hanging="720"/>
        <w:rPr>
          <w:rFonts w:cs="Arial"/>
        </w:rPr>
      </w:pPr>
      <w:r w:rsidRPr="00BA1B8E">
        <w:rPr>
          <w:rFonts w:cs="Arial"/>
          <w:lang w:val="it-IT"/>
        </w:rPr>
        <w:t>4</w:t>
      </w:r>
      <w:r w:rsidR="00761FB9">
        <w:rPr>
          <w:rFonts w:cs="Arial"/>
          <w:lang w:val="it-IT"/>
        </w:rPr>
        <w:t>3</w:t>
      </w:r>
      <w:r w:rsidRPr="00BA1B8E">
        <w:rPr>
          <w:rFonts w:cs="Arial"/>
          <w:lang w:val="it-IT"/>
        </w:rPr>
        <w:t>.</w:t>
      </w:r>
      <w:r w:rsidRPr="00BA1B8E">
        <w:rPr>
          <w:rFonts w:cs="Arial"/>
          <w:lang w:val="it-IT"/>
        </w:rPr>
        <w:tab/>
        <w:t xml:space="preserve"> </w:t>
      </w:r>
      <w:r>
        <w:rPr>
          <w:rFonts w:cs="Arial"/>
          <w:lang w:val="it-IT"/>
        </w:rPr>
        <w:t>*</w:t>
      </w:r>
      <w:proofErr w:type="spellStart"/>
      <w:r w:rsidRPr="003B67F2">
        <w:rPr>
          <w:rFonts w:cs="Arial"/>
          <w:lang w:val="it-IT"/>
        </w:rPr>
        <w:t>Rellini</w:t>
      </w:r>
      <w:proofErr w:type="spellEnd"/>
      <w:r w:rsidRPr="003B67F2">
        <w:rPr>
          <w:rFonts w:cs="Arial"/>
          <w:lang w:val="it-IT"/>
        </w:rPr>
        <w:t xml:space="preserve">, A. H., Nappi, R. E., </w:t>
      </w:r>
      <w:r>
        <w:rPr>
          <w:rFonts w:cs="Arial"/>
          <w:lang w:val="it-IT"/>
        </w:rPr>
        <w:t>*</w:t>
      </w:r>
      <w:r w:rsidRPr="003B67F2">
        <w:rPr>
          <w:rFonts w:cs="Arial"/>
          <w:lang w:val="it-IT"/>
        </w:rPr>
        <w:t xml:space="preserve">Vaccaro, P., </w:t>
      </w:r>
      <w:proofErr w:type="spellStart"/>
      <w:r w:rsidRPr="003B67F2">
        <w:rPr>
          <w:rFonts w:cs="Arial"/>
          <w:lang w:val="it-IT"/>
        </w:rPr>
        <w:t>Ferdeghini</w:t>
      </w:r>
      <w:proofErr w:type="spellEnd"/>
      <w:r w:rsidRPr="003B67F2">
        <w:rPr>
          <w:rFonts w:cs="Arial"/>
          <w:lang w:val="it-IT"/>
        </w:rPr>
        <w:t xml:space="preserve">, F., </w:t>
      </w:r>
      <w:proofErr w:type="spellStart"/>
      <w:r w:rsidRPr="003B67F2">
        <w:rPr>
          <w:rFonts w:cs="Arial"/>
          <w:lang w:val="it-IT"/>
        </w:rPr>
        <w:t>Abbiati</w:t>
      </w:r>
      <w:proofErr w:type="spellEnd"/>
      <w:r w:rsidRPr="003B67F2">
        <w:rPr>
          <w:rFonts w:cs="Arial"/>
          <w:lang w:val="it-IT"/>
        </w:rPr>
        <w:t xml:space="preserve">, I., &amp;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(2005). </w:t>
      </w:r>
      <w:r w:rsidRPr="003B67F2">
        <w:rPr>
          <w:rFonts w:cs="Arial"/>
        </w:rPr>
        <w:t xml:space="preserve">Validation of the McCoy female sexuality questionnaire in an Italian sample. </w:t>
      </w:r>
      <w:r w:rsidRPr="003B67F2">
        <w:rPr>
          <w:rFonts w:cs="Arial"/>
          <w:i/>
          <w:iCs/>
        </w:rPr>
        <w:t xml:space="preserve">Archives of Sexual Behavior, 34, </w:t>
      </w:r>
      <w:r w:rsidRPr="003B67F2">
        <w:rPr>
          <w:rFonts w:cs="Arial"/>
        </w:rPr>
        <w:t>641-647.</w:t>
      </w:r>
    </w:p>
    <w:p w14:paraId="07C4FC59" w14:textId="77777777" w:rsidR="001523AE" w:rsidRPr="009E6BD9" w:rsidRDefault="001523AE" w:rsidP="001523AE">
      <w:pPr>
        <w:tabs>
          <w:tab w:val="left" w:pos="360"/>
        </w:tabs>
        <w:ind w:left="720" w:hanging="720"/>
        <w:rPr>
          <w:rFonts w:cs="Arial"/>
          <w:sz w:val="10"/>
          <w:szCs w:val="10"/>
        </w:rPr>
      </w:pPr>
    </w:p>
    <w:p w14:paraId="2B11852D" w14:textId="00CCA67F" w:rsidR="001523AE" w:rsidRPr="003B67F2" w:rsidRDefault="001523AE" w:rsidP="001523AE">
      <w:pPr>
        <w:tabs>
          <w:tab w:val="left" w:pos="360"/>
        </w:tabs>
        <w:ind w:left="720" w:hanging="720"/>
        <w:rPr>
          <w:rFonts w:cs="Arial"/>
        </w:rPr>
      </w:pPr>
      <w:r w:rsidRPr="003B67F2">
        <w:rPr>
          <w:rFonts w:cs="Arial"/>
        </w:rPr>
        <w:t>4</w:t>
      </w:r>
      <w:r w:rsidR="00761FB9">
        <w:rPr>
          <w:rFonts w:cs="Arial"/>
        </w:rPr>
        <w:t>4</w:t>
      </w:r>
      <w:r w:rsidRPr="003B67F2">
        <w:rPr>
          <w:rFonts w:cs="Arial"/>
        </w:rPr>
        <w:t xml:space="preserve">.  </w:t>
      </w:r>
      <w:r>
        <w:rPr>
          <w:rFonts w:cs="Arial"/>
        </w:rPr>
        <w:t>*</w:t>
      </w:r>
      <w:r w:rsidRPr="003B67F2">
        <w:rPr>
          <w:rFonts w:cs="Arial"/>
        </w:rPr>
        <w:t xml:space="preserve">Frohlich, P. F., &amp; </w:t>
      </w:r>
      <w:proofErr w:type="spellStart"/>
      <w:r w:rsidRPr="003B67F2">
        <w:rPr>
          <w:rFonts w:cs="Arial"/>
          <w:b/>
          <w:bCs/>
        </w:rPr>
        <w:t>Meston</w:t>
      </w:r>
      <w:proofErr w:type="spellEnd"/>
      <w:r w:rsidRPr="003B67F2">
        <w:rPr>
          <w:rFonts w:cs="Arial"/>
          <w:b/>
          <w:bCs/>
        </w:rPr>
        <w:t>, C. M.</w:t>
      </w:r>
      <w:r w:rsidRPr="003B67F2">
        <w:rPr>
          <w:rFonts w:cs="Arial"/>
        </w:rPr>
        <w:t xml:space="preserve">  (2005). Tactile sensitivity in women with sexual arousal disorder. </w:t>
      </w:r>
      <w:r w:rsidRPr="003B67F2">
        <w:rPr>
          <w:rFonts w:cs="Arial"/>
          <w:i/>
        </w:rPr>
        <w:t xml:space="preserve">Archives of Sexual Behavior, 34, </w:t>
      </w:r>
      <w:r w:rsidRPr="003B67F2">
        <w:rPr>
          <w:rFonts w:cs="Arial"/>
          <w:iCs/>
        </w:rPr>
        <w:t>207-217.</w:t>
      </w:r>
      <w:r w:rsidRPr="003B67F2">
        <w:rPr>
          <w:rFonts w:cs="Arial"/>
        </w:rPr>
        <w:t xml:space="preserve"> </w:t>
      </w:r>
    </w:p>
    <w:p w14:paraId="5A2ED495" w14:textId="77777777" w:rsidR="001523AE" w:rsidRPr="009E6BD9" w:rsidRDefault="001523AE" w:rsidP="001523AE">
      <w:pPr>
        <w:tabs>
          <w:tab w:val="left" w:pos="360"/>
        </w:tabs>
        <w:ind w:left="720" w:hanging="720"/>
        <w:rPr>
          <w:rFonts w:cs="Arial"/>
          <w:i/>
          <w:sz w:val="10"/>
          <w:szCs w:val="10"/>
        </w:rPr>
      </w:pPr>
    </w:p>
    <w:p w14:paraId="519E2BAC" w14:textId="3A6217F6" w:rsidR="001523AE" w:rsidRPr="003B67F2" w:rsidRDefault="001523AE" w:rsidP="001523AE">
      <w:pPr>
        <w:tabs>
          <w:tab w:val="left" w:pos="360"/>
        </w:tabs>
        <w:ind w:left="720" w:hanging="720"/>
        <w:rPr>
          <w:iCs/>
        </w:rPr>
      </w:pPr>
      <w:r>
        <w:rPr>
          <w:bCs/>
        </w:rPr>
        <w:t>4</w:t>
      </w:r>
      <w:r w:rsidR="00761FB9">
        <w:rPr>
          <w:bCs/>
        </w:rPr>
        <w:t>5</w:t>
      </w:r>
      <w:r w:rsidRPr="003B67F2">
        <w:rPr>
          <w:bCs/>
        </w:rPr>
        <w:t>.</w:t>
      </w:r>
      <w:r w:rsidRPr="003B67F2">
        <w:rPr>
          <w:b/>
          <w:bCs/>
        </w:rPr>
        <w:tab/>
        <w:t xml:space="preserve"> </w:t>
      </w:r>
      <w:proofErr w:type="spellStart"/>
      <w:r w:rsidRPr="003B67F2">
        <w:rPr>
          <w:b/>
          <w:bCs/>
        </w:rPr>
        <w:t>Meston</w:t>
      </w:r>
      <w:proofErr w:type="spellEnd"/>
      <w:r w:rsidRPr="003B67F2">
        <w:rPr>
          <w:b/>
          <w:bCs/>
        </w:rPr>
        <w:t>, C. M.</w:t>
      </w:r>
      <w:r w:rsidRPr="003B67F2">
        <w:t xml:space="preserve">, &amp; </w:t>
      </w:r>
      <w:r>
        <w:t>*</w:t>
      </w:r>
      <w:r w:rsidRPr="003B67F2">
        <w:t xml:space="preserve">McCall, K. (2005). Dopamine and norepinephrine responses to film-induced sexual arousal in sexually functional and sexually dysfunctional women. </w:t>
      </w:r>
      <w:r w:rsidRPr="003B67F2">
        <w:rPr>
          <w:i/>
        </w:rPr>
        <w:t xml:space="preserve">Journal of Sex and Marital Therapy, 31, </w:t>
      </w:r>
      <w:r w:rsidRPr="003B67F2">
        <w:rPr>
          <w:iCs/>
        </w:rPr>
        <w:t>303-317.</w:t>
      </w:r>
    </w:p>
    <w:p w14:paraId="3BFE53A1" w14:textId="77777777" w:rsidR="001523AE" w:rsidRPr="009E6BD9" w:rsidRDefault="001523AE" w:rsidP="001523AE">
      <w:pPr>
        <w:tabs>
          <w:tab w:val="left" w:pos="360"/>
        </w:tabs>
        <w:ind w:left="720" w:hanging="720"/>
        <w:rPr>
          <w:sz w:val="10"/>
          <w:szCs w:val="10"/>
        </w:rPr>
      </w:pPr>
    </w:p>
    <w:p w14:paraId="26DB21C7" w14:textId="48D746B8" w:rsidR="001523AE" w:rsidRPr="003B67F2" w:rsidRDefault="001523AE" w:rsidP="001523AE">
      <w:pPr>
        <w:tabs>
          <w:tab w:val="left" w:pos="360"/>
        </w:tabs>
        <w:ind w:left="720" w:hanging="720"/>
        <w:rPr>
          <w:iCs/>
        </w:rPr>
      </w:pPr>
      <w:r w:rsidRPr="00970306">
        <w:rPr>
          <w:iCs/>
          <w:lang w:val="it-IT"/>
        </w:rPr>
        <w:t>4</w:t>
      </w:r>
      <w:r w:rsidR="00761FB9">
        <w:rPr>
          <w:iCs/>
          <w:lang w:val="it-IT"/>
        </w:rPr>
        <w:t>6</w:t>
      </w:r>
      <w:r w:rsidRPr="00970306">
        <w:rPr>
          <w:iCs/>
          <w:lang w:val="it-IT"/>
        </w:rPr>
        <w:t>.</w:t>
      </w:r>
      <w:r w:rsidRPr="00970306">
        <w:rPr>
          <w:iCs/>
          <w:lang w:val="it-IT"/>
        </w:rPr>
        <w:tab/>
        <w:t xml:space="preserve"> *</w:t>
      </w:r>
      <w:proofErr w:type="spellStart"/>
      <w:r w:rsidRPr="00970306">
        <w:rPr>
          <w:iCs/>
          <w:lang w:val="it-IT"/>
        </w:rPr>
        <w:t>Rellini</w:t>
      </w:r>
      <w:proofErr w:type="spellEnd"/>
      <w:r w:rsidRPr="00970306">
        <w:rPr>
          <w:iCs/>
          <w:lang w:val="it-IT"/>
        </w:rPr>
        <w:t xml:space="preserve">, A. H., &amp; </w:t>
      </w:r>
      <w:proofErr w:type="spellStart"/>
      <w:r w:rsidRPr="00970306">
        <w:rPr>
          <w:b/>
          <w:bCs/>
          <w:iCs/>
          <w:lang w:val="it-IT"/>
        </w:rPr>
        <w:t>Meston</w:t>
      </w:r>
      <w:proofErr w:type="spellEnd"/>
      <w:r w:rsidRPr="00970306">
        <w:rPr>
          <w:b/>
          <w:bCs/>
          <w:iCs/>
          <w:lang w:val="it-IT"/>
        </w:rPr>
        <w:t>, C. M.</w:t>
      </w:r>
      <w:r w:rsidRPr="00970306">
        <w:rPr>
          <w:iCs/>
          <w:lang w:val="it-IT"/>
        </w:rPr>
        <w:t xml:space="preserve"> (2006). </w:t>
      </w:r>
      <w:r w:rsidRPr="003B67F2">
        <w:t>The sensitivity of event logs, self-administered questionnaires, and photoplethysmography to detect treatment-induced changes in female sexual arousal disorder (FSAD) diagnosis.</w:t>
      </w:r>
      <w:r w:rsidRPr="003B67F2">
        <w:rPr>
          <w:i/>
        </w:rPr>
        <w:t xml:space="preserve"> Journal of Sexual Medicine, </w:t>
      </w:r>
      <w:r w:rsidRPr="003B67F2">
        <w:rPr>
          <w:i/>
          <w:iCs/>
        </w:rPr>
        <w:t>3</w:t>
      </w:r>
      <w:r w:rsidRPr="003B67F2">
        <w:rPr>
          <w:iCs/>
        </w:rPr>
        <w:t>, 283-291.</w:t>
      </w:r>
    </w:p>
    <w:p w14:paraId="3FABA469" w14:textId="77777777" w:rsidR="001523AE" w:rsidRPr="009E6BD9" w:rsidRDefault="001523AE" w:rsidP="001523AE">
      <w:pPr>
        <w:tabs>
          <w:tab w:val="left" w:pos="360"/>
        </w:tabs>
        <w:ind w:left="720" w:hanging="720"/>
        <w:rPr>
          <w:rFonts w:cs="Arial"/>
          <w:iCs/>
          <w:sz w:val="10"/>
          <w:szCs w:val="10"/>
        </w:rPr>
      </w:pPr>
    </w:p>
    <w:p w14:paraId="36CF372C" w14:textId="519B085E" w:rsidR="001523AE" w:rsidRPr="003B67F2" w:rsidRDefault="001523AE" w:rsidP="001523AE">
      <w:pPr>
        <w:tabs>
          <w:tab w:val="left" w:pos="360"/>
        </w:tabs>
        <w:ind w:left="720" w:hanging="720"/>
        <w:rPr>
          <w:rFonts w:cs="Arial"/>
        </w:rPr>
      </w:pPr>
      <w:r w:rsidRPr="004F036D">
        <w:rPr>
          <w:rFonts w:cs="Arial"/>
          <w:iCs/>
        </w:rPr>
        <w:t>4</w:t>
      </w:r>
      <w:r w:rsidR="00761FB9">
        <w:rPr>
          <w:rFonts w:cs="Arial"/>
          <w:iCs/>
        </w:rPr>
        <w:t>7</w:t>
      </w:r>
      <w:r w:rsidRPr="004F036D">
        <w:rPr>
          <w:rFonts w:cs="Arial"/>
          <w:iCs/>
        </w:rPr>
        <w:t>.</w:t>
      </w:r>
      <w:r w:rsidRPr="004F036D">
        <w:rPr>
          <w:rFonts w:cs="Arial"/>
          <w:i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(2006). The effects of state and trait self-focused attention on sexual arousal in sexually functional and dysfunctional women. </w:t>
      </w:r>
      <w:r w:rsidRPr="003B67F2">
        <w:rPr>
          <w:rFonts w:cs="Arial"/>
          <w:i/>
          <w:iCs/>
        </w:rPr>
        <w:t>Behavior Research and Therapy, 44</w:t>
      </w:r>
      <w:r w:rsidRPr="003B67F2">
        <w:rPr>
          <w:rFonts w:cs="Arial"/>
        </w:rPr>
        <w:t>, 515-532.</w:t>
      </w:r>
    </w:p>
    <w:p w14:paraId="46846375" w14:textId="77777777" w:rsidR="001523AE" w:rsidRPr="009E6BD9" w:rsidRDefault="001523AE" w:rsidP="001523AE">
      <w:pPr>
        <w:tabs>
          <w:tab w:val="left" w:pos="360"/>
        </w:tabs>
        <w:ind w:left="720" w:hanging="720"/>
        <w:rPr>
          <w:rFonts w:cs="Arial"/>
          <w:sz w:val="10"/>
          <w:szCs w:val="10"/>
        </w:rPr>
      </w:pPr>
    </w:p>
    <w:p w14:paraId="5FE85C7D" w14:textId="74644794" w:rsidR="001523AE" w:rsidRPr="003B67F2" w:rsidRDefault="001523AE" w:rsidP="001523AE">
      <w:pPr>
        <w:tabs>
          <w:tab w:val="left" w:pos="360"/>
        </w:tabs>
        <w:ind w:left="720" w:hanging="720"/>
        <w:rPr>
          <w:rFonts w:cs="Arial"/>
          <w:iCs/>
        </w:rPr>
      </w:pPr>
      <w:r w:rsidRPr="00BA1B8E">
        <w:rPr>
          <w:rFonts w:cs="Arial"/>
          <w:bCs/>
        </w:rPr>
        <w:t>4</w:t>
      </w:r>
      <w:r w:rsidR="00761FB9">
        <w:rPr>
          <w:rFonts w:cs="Arial"/>
          <w:bCs/>
        </w:rPr>
        <w:t>8</w:t>
      </w:r>
      <w:r w:rsidRPr="00BA1B8E">
        <w:rPr>
          <w:rFonts w:cs="Arial"/>
          <w:bCs/>
        </w:rPr>
        <w:t>.</w:t>
      </w:r>
      <w:r w:rsidRPr="00BA1B8E">
        <w:rPr>
          <w:rFonts w:cs="Arial"/>
          <w:b/>
          <w:bCs/>
        </w:rPr>
        <w:t xml:space="preserve">  </w:t>
      </w:r>
      <w:proofErr w:type="spellStart"/>
      <w:r w:rsidRPr="00970306">
        <w:rPr>
          <w:rFonts w:cs="Arial"/>
          <w:b/>
          <w:bCs/>
          <w:lang w:val="it-IT"/>
        </w:rPr>
        <w:t>Meston</w:t>
      </w:r>
      <w:proofErr w:type="spellEnd"/>
      <w:r w:rsidRPr="00970306">
        <w:rPr>
          <w:rFonts w:cs="Arial"/>
          <w:b/>
          <w:bCs/>
          <w:lang w:val="it-IT"/>
        </w:rPr>
        <w:t>, C. M</w:t>
      </w:r>
      <w:r w:rsidRPr="00970306">
        <w:rPr>
          <w:rFonts w:cs="Arial"/>
          <w:lang w:val="it-IT"/>
        </w:rPr>
        <w:t>., *</w:t>
      </w:r>
      <w:proofErr w:type="spellStart"/>
      <w:r w:rsidRPr="00970306">
        <w:rPr>
          <w:rFonts w:cs="Arial"/>
          <w:lang w:val="it-IT"/>
        </w:rPr>
        <w:t>Rellini</w:t>
      </w:r>
      <w:proofErr w:type="spellEnd"/>
      <w:r w:rsidRPr="00970306">
        <w:rPr>
          <w:rFonts w:cs="Arial"/>
          <w:lang w:val="it-IT"/>
        </w:rPr>
        <w:t xml:space="preserve">, A. H., &amp; </w:t>
      </w:r>
      <w:proofErr w:type="spellStart"/>
      <w:r w:rsidRPr="00970306">
        <w:rPr>
          <w:rFonts w:cs="Arial"/>
          <w:lang w:val="it-IT"/>
        </w:rPr>
        <w:t>Heiman</w:t>
      </w:r>
      <w:proofErr w:type="spellEnd"/>
      <w:r w:rsidRPr="00970306">
        <w:rPr>
          <w:rFonts w:cs="Arial"/>
          <w:lang w:val="it-IT"/>
        </w:rPr>
        <w:t xml:space="preserve">, J. R. (2006). </w:t>
      </w:r>
      <w:r w:rsidRPr="003B67F2">
        <w:rPr>
          <w:rFonts w:cs="Arial"/>
        </w:rPr>
        <w:t xml:space="preserve">Women’s history of sexual abuse, their sexuality, and sexual self-schemas.  </w:t>
      </w:r>
      <w:r w:rsidRPr="003B67F2">
        <w:rPr>
          <w:rFonts w:cs="Arial"/>
          <w:i/>
          <w:iCs/>
        </w:rPr>
        <w:t xml:space="preserve">Journal of Consulting and Clinical Psychology, 74, </w:t>
      </w:r>
      <w:r w:rsidRPr="003B67F2">
        <w:rPr>
          <w:rFonts w:cs="Arial"/>
          <w:iCs/>
        </w:rPr>
        <w:t>229-236.</w:t>
      </w:r>
    </w:p>
    <w:p w14:paraId="70311135" w14:textId="77777777" w:rsidR="001523AE" w:rsidRPr="009E6BD9" w:rsidRDefault="001523AE" w:rsidP="001523AE">
      <w:pPr>
        <w:rPr>
          <w:sz w:val="10"/>
          <w:szCs w:val="10"/>
        </w:rPr>
      </w:pPr>
    </w:p>
    <w:p w14:paraId="256E0A61" w14:textId="11167324" w:rsidR="001523AE" w:rsidRDefault="001523AE" w:rsidP="001523AE">
      <w:pPr>
        <w:tabs>
          <w:tab w:val="left" w:pos="360"/>
        </w:tabs>
        <w:ind w:left="720" w:hanging="720"/>
        <w:rPr>
          <w:rFonts w:cs="Arial"/>
          <w:iCs/>
        </w:rPr>
      </w:pPr>
      <w:r>
        <w:rPr>
          <w:rFonts w:cs="Arial"/>
        </w:rPr>
        <w:t>4</w:t>
      </w:r>
      <w:r w:rsidR="00761FB9">
        <w:rPr>
          <w:rFonts w:cs="Arial"/>
        </w:rPr>
        <w:t>9</w:t>
      </w:r>
      <w:r w:rsidRPr="003B67F2">
        <w:rPr>
          <w:rFonts w:cs="Arial"/>
        </w:rPr>
        <w:t xml:space="preserve">.  </w:t>
      </w:r>
      <w:r>
        <w:rPr>
          <w:rFonts w:cs="Arial"/>
        </w:rPr>
        <w:t>*</w:t>
      </w:r>
      <w:r w:rsidRPr="003B67F2">
        <w:rPr>
          <w:rFonts w:cs="Arial"/>
        </w:rPr>
        <w:t xml:space="preserve">Bradford, A. &amp; </w:t>
      </w:r>
      <w:proofErr w:type="spellStart"/>
      <w:r w:rsidRPr="003B67F2">
        <w:rPr>
          <w:rFonts w:cs="Arial"/>
          <w:b/>
          <w:bCs/>
        </w:rPr>
        <w:t>Meston</w:t>
      </w:r>
      <w:proofErr w:type="spellEnd"/>
      <w:r w:rsidRPr="003B67F2">
        <w:rPr>
          <w:rFonts w:cs="Arial"/>
          <w:b/>
          <w:bCs/>
        </w:rPr>
        <w:t>, C. M</w:t>
      </w:r>
      <w:r w:rsidRPr="003B67F2">
        <w:rPr>
          <w:rFonts w:cs="Arial"/>
        </w:rPr>
        <w:t>. (2006). The impact of anxiety on sexual arousal in women.</w:t>
      </w:r>
      <w:r w:rsidRPr="003B67F2">
        <w:rPr>
          <w:rFonts w:cs="Arial"/>
          <w:i/>
          <w:iCs/>
        </w:rPr>
        <w:t xml:space="preserve"> Behavior Research and Therapy, 44</w:t>
      </w:r>
      <w:r w:rsidRPr="003B67F2">
        <w:rPr>
          <w:rFonts w:cs="Arial"/>
          <w:iCs/>
        </w:rPr>
        <w:t>, 1067-1077.</w:t>
      </w:r>
    </w:p>
    <w:p w14:paraId="0990E2EA" w14:textId="77777777" w:rsidR="001523AE" w:rsidRPr="009E6BD9" w:rsidRDefault="001523AE" w:rsidP="001523AE">
      <w:pPr>
        <w:tabs>
          <w:tab w:val="left" w:pos="360"/>
        </w:tabs>
        <w:ind w:left="720" w:hanging="720"/>
        <w:rPr>
          <w:rFonts w:cs="Arial"/>
          <w:sz w:val="10"/>
          <w:szCs w:val="10"/>
        </w:rPr>
      </w:pPr>
    </w:p>
    <w:p w14:paraId="165DDCEA" w14:textId="6BC07143" w:rsidR="001523AE" w:rsidRDefault="00761FB9" w:rsidP="001523AE">
      <w:pPr>
        <w:tabs>
          <w:tab w:val="left" w:pos="360"/>
        </w:tabs>
        <w:ind w:left="720" w:hanging="720"/>
        <w:rPr>
          <w:rFonts w:cs="Arial"/>
        </w:rPr>
      </w:pPr>
      <w:r>
        <w:rPr>
          <w:rFonts w:cs="Arial"/>
        </w:rPr>
        <w:t>50</w:t>
      </w:r>
      <w:r w:rsidR="001523AE" w:rsidRPr="003B67F2">
        <w:rPr>
          <w:rFonts w:cs="Arial"/>
        </w:rPr>
        <w:t>.</w:t>
      </w:r>
      <w:r w:rsidR="001523AE" w:rsidRPr="003B67F2">
        <w:rPr>
          <w:rFonts w:cs="Arial"/>
        </w:rPr>
        <w:tab/>
        <w:t xml:space="preserve"> </w:t>
      </w:r>
      <w:r w:rsidR="001523AE">
        <w:rPr>
          <w:rFonts w:cs="Arial"/>
        </w:rPr>
        <w:t>*</w:t>
      </w:r>
      <w:r w:rsidR="001523AE" w:rsidRPr="003B67F2">
        <w:rPr>
          <w:rFonts w:cs="Arial"/>
        </w:rPr>
        <w:t xml:space="preserve">McCall, K. M., &amp;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w:t>
      </w:r>
      <w:r w:rsidR="001523AE">
        <w:rPr>
          <w:rFonts w:cs="Arial"/>
        </w:rPr>
        <w:t>2006</w:t>
      </w:r>
      <w:r w:rsidR="001523AE" w:rsidRPr="003B67F2">
        <w:rPr>
          <w:rFonts w:cs="Arial"/>
        </w:rPr>
        <w:t xml:space="preserve">). Cues resulting in desire for sexual activity in women, </w:t>
      </w:r>
      <w:r w:rsidR="001523AE" w:rsidRPr="003B67F2">
        <w:rPr>
          <w:rFonts w:cs="Arial"/>
          <w:i/>
          <w:iCs/>
        </w:rPr>
        <w:t>Journal of Sexual Medicine</w:t>
      </w:r>
      <w:r w:rsidR="001523AE" w:rsidRPr="00B70CC4">
        <w:rPr>
          <w:rFonts w:cs="Arial"/>
          <w:iCs/>
        </w:rPr>
        <w:t>, 3, 838-852</w:t>
      </w:r>
      <w:r w:rsidR="001523AE" w:rsidRPr="00B70CC4">
        <w:rPr>
          <w:rFonts w:cs="Arial"/>
        </w:rPr>
        <w:t>.</w:t>
      </w:r>
    </w:p>
    <w:p w14:paraId="29F0AF70" w14:textId="77777777" w:rsidR="001523AE" w:rsidRPr="009E6BD9" w:rsidRDefault="001523AE" w:rsidP="001523AE">
      <w:pPr>
        <w:tabs>
          <w:tab w:val="left" w:pos="360"/>
        </w:tabs>
        <w:ind w:left="720" w:hanging="720"/>
        <w:rPr>
          <w:rFonts w:cs="Arial"/>
          <w:sz w:val="10"/>
          <w:szCs w:val="10"/>
        </w:rPr>
      </w:pPr>
      <w:r>
        <w:rPr>
          <w:rFonts w:cs="Arial"/>
        </w:rPr>
        <w:t xml:space="preserve"> </w:t>
      </w:r>
    </w:p>
    <w:p w14:paraId="11871888" w14:textId="59B02AC2" w:rsidR="001523AE" w:rsidRPr="003B67F2" w:rsidRDefault="001523AE" w:rsidP="001523AE">
      <w:pPr>
        <w:tabs>
          <w:tab w:val="left" w:pos="360"/>
        </w:tabs>
        <w:ind w:left="720" w:hanging="720"/>
        <w:rPr>
          <w:rFonts w:cs="Arial"/>
        </w:rPr>
      </w:pPr>
      <w:r w:rsidRPr="00851F2E">
        <w:rPr>
          <w:rFonts w:cs="Arial"/>
          <w:lang w:val="it-IT"/>
        </w:rPr>
        <w:t>5</w:t>
      </w:r>
      <w:r w:rsidR="00761FB9">
        <w:rPr>
          <w:rFonts w:cs="Arial"/>
          <w:lang w:val="it-IT"/>
        </w:rPr>
        <w:t>1</w:t>
      </w:r>
      <w:r w:rsidRPr="00851F2E">
        <w:rPr>
          <w:rFonts w:cs="Arial"/>
          <w:lang w:val="it-IT"/>
        </w:rPr>
        <w:t xml:space="preserve">.  </w:t>
      </w:r>
      <w:r>
        <w:rPr>
          <w:rFonts w:cs="Arial"/>
          <w:lang w:val="it-IT"/>
        </w:rPr>
        <w:t>*</w:t>
      </w:r>
      <w:proofErr w:type="spellStart"/>
      <w:r w:rsidRPr="003B67F2">
        <w:rPr>
          <w:rFonts w:cs="Arial"/>
          <w:lang w:val="it-IT"/>
        </w:rPr>
        <w:t>Rellini</w:t>
      </w:r>
      <w:proofErr w:type="spellEnd"/>
      <w:r w:rsidRPr="003B67F2">
        <w:rPr>
          <w:rFonts w:cs="Arial"/>
          <w:lang w:val="it-IT"/>
        </w:rPr>
        <w:t xml:space="preserve">, A., &amp;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w:t>
      </w:r>
      <w:r w:rsidRPr="003B67F2">
        <w:rPr>
          <w:rFonts w:cs="Arial"/>
        </w:rPr>
        <w:t>(2006). P</w:t>
      </w:r>
      <w:r>
        <w:rPr>
          <w:rFonts w:cs="Arial"/>
        </w:rPr>
        <w:t>sychop</w:t>
      </w:r>
      <w:r w:rsidRPr="003B67F2">
        <w:rPr>
          <w:rFonts w:cs="Arial"/>
        </w:rPr>
        <w:t xml:space="preserve">hysiological sexual arousal in women with a history of child sexual abuse. </w:t>
      </w:r>
      <w:r w:rsidRPr="003B67F2">
        <w:rPr>
          <w:rFonts w:cs="Arial"/>
          <w:i/>
          <w:iCs/>
        </w:rPr>
        <w:t xml:space="preserve">Journal of Sex &amp; Marital Therapy, 32, </w:t>
      </w:r>
      <w:r w:rsidRPr="003B67F2">
        <w:rPr>
          <w:rFonts w:cs="Arial"/>
        </w:rPr>
        <w:t>5-22.</w:t>
      </w:r>
    </w:p>
    <w:p w14:paraId="06C4DFC5" w14:textId="77777777" w:rsidR="001523AE" w:rsidRPr="003B67F2" w:rsidRDefault="001523AE" w:rsidP="001523AE">
      <w:pPr>
        <w:tabs>
          <w:tab w:val="left" w:pos="360"/>
        </w:tabs>
        <w:ind w:left="720" w:hanging="720"/>
        <w:rPr>
          <w:rFonts w:cs="Arial"/>
        </w:rPr>
      </w:pPr>
    </w:p>
    <w:p w14:paraId="49C92B2F" w14:textId="03CB3E4C" w:rsidR="001523AE" w:rsidRPr="00851F2E" w:rsidRDefault="001523AE" w:rsidP="001523AE">
      <w:pPr>
        <w:tabs>
          <w:tab w:val="left" w:pos="360"/>
        </w:tabs>
        <w:ind w:left="720" w:hanging="720"/>
        <w:rPr>
          <w:rFonts w:cs="Arial"/>
          <w:iCs/>
        </w:rPr>
      </w:pPr>
      <w:r w:rsidRPr="00BA1B8E">
        <w:rPr>
          <w:rFonts w:cs="Arial"/>
        </w:rPr>
        <w:t>5</w:t>
      </w:r>
      <w:r w:rsidR="00761FB9">
        <w:rPr>
          <w:rFonts w:cs="Arial"/>
        </w:rPr>
        <w:t>2</w:t>
      </w:r>
      <w:r w:rsidRPr="00BA1B8E">
        <w:rPr>
          <w:rFonts w:cs="Arial"/>
        </w:rPr>
        <w:t xml:space="preserve">.  Levin, R. &amp; </w:t>
      </w:r>
      <w:proofErr w:type="spellStart"/>
      <w:r w:rsidRPr="00BA1B8E">
        <w:rPr>
          <w:rFonts w:cs="Arial"/>
          <w:b/>
          <w:bCs/>
        </w:rPr>
        <w:t>Meston</w:t>
      </w:r>
      <w:proofErr w:type="spellEnd"/>
      <w:r w:rsidRPr="00BA1B8E">
        <w:rPr>
          <w:rFonts w:cs="Arial"/>
          <w:b/>
          <w:bCs/>
        </w:rPr>
        <w:t>, C. M</w:t>
      </w:r>
      <w:r w:rsidRPr="00BA1B8E">
        <w:rPr>
          <w:rFonts w:cs="Arial"/>
        </w:rPr>
        <w:t xml:space="preserve">. (2006).  </w:t>
      </w:r>
      <w:r w:rsidRPr="003B67F2">
        <w:rPr>
          <w:rFonts w:cs="Arial"/>
        </w:rPr>
        <w:t xml:space="preserve">Nipple/breast stimulation and sexual arousal in young men and women. </w:t>
      </w:r>
      <w:r w:rsidRPr="003B67F2">
        <w:rPr>
          <w:rFonts w:cs="Arial"/>
          <w:i/>
          <w:iCs/>
        </w:rPr>
        <w:t>Journal of Sexual Medicine</w:t>
      </w:r>
      <w:r>
        <w:rPr>
          <w:rFonts w:cs="Arial"/>
          <w:i/>
          <w:iCs/>
        </w:rPr>
        <w:t xml:space="preserve">, 3, </w:t>
      </w:r>
      <w:r w:rsidRPr="00851F2E">
        <w:rPr>
          <w:rFonts w:cs="Arial"/>
          <w:iCs/>
        </w:rPr>
        <w:t>450-454.</w:t>
      </w:r>
    </w:p>
    <w:p w14:paraId="458A80C4" w14:textId="77777777" w:rsidR="001523AE" w:rsidRPr="009E6BD9" w:rsidRDefault="001523AE" w:rsidP="001523AE">
      <w:pPr>
        <w:tabs>
          <w:tab w:val="left" w:pos="360"/>
        </w:tabs>
        <w:ind w:left="720" w:hanging="720"/>
        <w:rPr>
          <w:rFonts w:cs="Arial"/>
          <w:i/>
          <w:iCs/>
          <w:sz w:val="10"/>
          <w:szCs w:val="10"/>
        </w:rPr>
      </w:pPr>
    </w:p>
    <w:p w14:paraId="6D7ABF1C" w14:textId="519C6F41" w:rsidR="001523AE" w:rsidRDefault="001523AE" w:rsidP="001523AE">
      <w:pPr>
        <w:tabs>
          <w:tab w:val="left" w:pos="360"/>
        </w:tabs>
        <w:ind w:left="720" w:hanging="720"/>
        <w:rPr>
          <w:rFonts w:cs="Arial"/>
          <w:iCs/>
        </w:rPr>
      </w:pPr>
      <w:r>
        <w:rPr>
          <w:rFonts w:cs="Arial"/>
        </w:rPr>
        <w:lastRenderedPageBreak/>
        <w:t>5</w:t>
      </w:r>
      <w:r w:rsidR="00761FB9">
        <w:rPr>
          <w:rFonts w:cs="Arial"/>
        </w:rPr>
        <w:t>3</w:t>
      </w:r>
      <w:r w:rsidRPr="003B67F2">
        <w:rPr>
          <w:rFonts w:cs="Arial"/>
        </w:rPr>
        <w:t>.</w:t>
      </w:r>
      <w:r w:rsidRPr="003B67F2">
        <w:rPr>
          <w:rFonts w:cs="Arial"/>
        </w:rPr>
        <w:tab/>
        <w:t xml:space="preserve"> </w:t>
      </w:r>
      <w:r>
        <w:rPr>
          <w:rFonts w:cs="Arial"/>
        </w:rPr>
        <w:t>*</w:t>
      </w:r>
      <w:r w:rsidRPr="003B67F2">
        <w:rPr>
          <w:rFonts w:cs="Arial"/>
        </w:rPr>
        <w:t xml:space="preserve">Farmer, M., &amp; </w:t>
      </w:r>
      <w:proofErr w:type="spellStart"/>
      <w:r w:rsidRPr="003B67F2">
        <w:rPr>
          <w:rFonts w:cs="Arial"/>
          <w:b/>
          <w:bCs/>
        </w:rPr>
        <w:t>Meston</w:t>
      </w:r>
      <w:proofErr w:type="spellEnd"/>
      <w:r w:rsidRPr="003B67F2">
        <w:rPr>
          <w:rFonts w:cs="Arial"/>
          <w:b/>
          <w:bCs/>
        </w:rPr>
        <w:t>, C. M</w:t>
      </w:r>
      <w:r w:rsidRPr="003B67F2">
        <w:rPr>
          <w:rFonts w:cs="Arial"/>
        </w:rPr>
        <w:t>. (</w:t>
      </w:r>
      <w:r>
        <w:rPr>
          <w:rFonts w:cs="Arial"/>
        </w:rPr>
        <w:t>2006</w:t>
      </w:r>
      <w:r w:rsidRPr="003B67F2">
        <w:rPr>
          <w:rFonts w:cs="Arial"/>
        </w:rPr>
        <w:t xml:space="preserve">). Predictors of condom use self-efficacy in an ethnically diverse university sample. </w:t>
      </w:r>
      <w:r>
        <w:rPr>
          <w:rFonts w:cs="Arial"/>
          <w:i/>
          <w:iCs/>
        </w:rPr>
        <w:t xml:space="preserve">Archives of Sexual Behavior, 35, </w:t>
      </w:r>
      <w:r w:rsidRPr="001A5A1E">
        <w:rPr>
          <w:rFonts w:cs="Arial"/>
          <w:iCs/>
        </w:rPr>
        <w:t>313-326.</w:t>
      </w:r>
    </w:p>
    <w:p w14:paraId="19028232" w14:textId="77777777" w:rsidR="001523AE" w:rsidRPr="009E6BD9" w:rsidRDefault="001523AE" w:rsidP="001523AE">
      <w:pPr>
        <w:tabs>
          <w:tab w:val="left" w:pos="360"/>
        </w:tabs>
        <w:ind w:left="720" w:hanging="720"/>
        <w:rPr>
          <w:rFonts w:cs="Arial"/>
          <w:sz w:val="10"/>
          <w:szCs w:val="10"/>
        </w:rPr>
      </w:pPr>
    </w:p>
    <w:p w14:paraId="104976BC" w14:textId="158D6D7F" w:rsidR="001523AE" w:rsidRPr="00BA1B8E" w:rsidRDefault="001523AE" w:rsidP="001523AE">
      <w:pPr>
        <w:tabs>
          <w:tab w:val="left" w:pos="360"/>
        </w:tabs>
        <w:ind w:left="720" w:hanging="720"/>
        <w:rPr>
          <w:rFonts w:cs="Arial"/>
        </w:rPr>
      </w:pPr>
      <w:r w:rsidRPr="0028572C">
        <w:rPr>
          <w:rFonts w:cs="Arial"/>
        </w:rPr>
        <w:t>5</w:t>
      </w:r>
      <w:r w:rsidR="00761FB9">
        <w:rPr>
          <w:rFonts w:cs="Arial"/>
        </w:rPr>
        <w:t>4</w:t>
      </w:r>
      <w:r w:rsidRPr="0028572C">
        <w:rPr>
          <w:rFonts w:cs="Arial"/>
        </w:rPr>
        <w:t xml:space="preserve">.  </w:t>
      </w:r>
      <w:proofErr w:type="spellStart"/>
      <w:r w:rsidRPr="0028572C">
        <w:rPr>
          <w:rFonts w:cs="Arial"/>
          <w:b/>
        </w:rPr>
        <w:t>Meston</w:t>
      </w:r>
      <w:proofErr w:type="spellEnd"/>
      <w:r w:rsidRPr="0028572C">
        <w:rPr>
          <w:rFonts w:cs="Arial"/>
          <w:b/>
        </w:rPr>
        <w:t>, C. M</w:t>
      </w:r>
      <w:r w:rsidRPr="0028572C">
        <w:rPr>
          <w:rFonts w:cs="Arial"/>
        </w:rPr>
        <w:t xml:space="preserve">., &amp; Buss, D. (2007). Why humans have </w:t>
      </w:r>
      <w:r w:rsidRPr="00BA1B8E">
        <w:rPr>
          <w:rFonts w:cs="Arial"/>
        </w:rPr>
        <w:t xml:space="preserve">sex. </w:t>
      </w:r>
      <w:r w:rsidRPr="00BA1B8E">
        <w:rPr>
          <w:rFonts w:cs="Arial"/>
          <w:i/>
        </w:rPr>
        <w:t xml:space="preserve">Archives of Sexual Behavior, 36, </w:t>
      </w:r>
      <w:r w:rsidRPr="00BA1B8E">
        <w:rPr>
          <w:rFonts w:cs="Arial"/>
        </w:rPr>
        <w:t>477-507.</w:t>
      </w:r>
    </w:p>
    <w:p w14:paraId="6D5CB11B" w14:textId="77777777" w:rsidR="001523AE" w:rsidRPr="009E6BD9" w:rsidRDefault="001523AE" w:rsidP="001523AE">
      <w:pPr>
        <w:tabs>
          <w:tab w:val="left" w:pos="360"/>
        </w:tabs>
        <w:ind w:left="720" w:hanging="720"/>
        <w:rPr>
          <w:rFonts w:cs="Arial"/>
          <w:bCs/>
          <w:color w:val="FF0000"/>
          <w:sz w:val="10"/>
          <w:szCs w:val="10"/>
        </w:rPr>
      </w:pPr>
    </w:p>
    <w:p w14:paraId="18035C76" w14:textId="580CED5F" w:rsidR="001523AE" w:rsidRPr="00BA1B8E" w:rsidRDefault="001523AE" w:rsidP="001523AE">
      <w:pPr>
        <w:tabs>
          <w:tab w:val="left" w:pos="360"/>
        </w:tabs>
        <w:ind w:left="720" w:hanging="720"/>
        <w:rPr>
          <w:rFonts w:cs="Arial"/>
          <w:iCs/>
        </w:rPr>
      </w:pPr>
      <w:r w:rsidRPr="0028572C">
        <w:rPr>
          <w:rFonts w:cs="Arial"/>
          <w:iCs/>
          <w:lang w:val="it-IT"/>
        </w:rPr>
        <w:t>5</w:t>
      </w:r>
      <w:r w:rsidR="00761FB9">
        <w:rPr>
          <w:rFonts w:cs="Arial"/>
          <w:iCs/>
          <w:lang w:val="it-IT"/>
        </w:rPr>
        <w:t>5</w:t>
      </w:r>
      <w:r w:rsidRPr="0028572C">
        <w:rPr>
          <w:rFonts w:cs="Arial"/>
          <w:iCs/>
          <w:lang w:val="it-IT"/>
        </w:rPr>
        <w:t xml:space="preserve">.  </w:t>
      </w:r>
      <w:r>
        <w:rPr>
          <w:rFonts w:cs="Arial"/>
          <w:iCs/>
          <w:lang w:val="it-IT"/>
        </w:rPr>
        <w:t>*</w:t>
      </w:r>
      <w:proofErr w:type="spellStart"/>
      <w:r w:rsidRPr="0028572C">
        <w:rPr>
          <w:rFonts w:cs="Arial"/>
          <w:iCs/>
          <w:lang w:val="it-IT"/>
        </w:rPr>
        <w:t>McCall</w:t>
      </w:r>
      <w:proofErr w:type="spellEnd"/>
      <w:r w:rsidRPr="0028572C">
        <w:rPr>
          <w:rFonts w:cs="Arial"/>
          <w:iCs/>
          <w:lang w:val="it-IT"/>
        </w:rPr>
        <w:t xml:space="preserve">, K. M., </w:t>
      </w:r>
      <w:r>
        <w:rPr>
          <w:rFonts w:cs="Arial"/>
          <w:iCs/>
          <w:lang w:val="it-IT"/>
        </w:rPr>
        <w:t>*</w:t>
      </w:r>
      <w:proofErr w:type="spellStart"/>
      <w:r w:rsidRPr="0028572C">
        <w:rPr>
          <w:rFonts w:cs="Arial"/>
          <w:iCs/>
          <w:lang w:val="it-IT"/>
        </w:rPr>
        <w:t>Rellini</w:t>
      </w:r>
      <w:proofErr w:type="spellEnd"/>
      <w:r w:rsidRPr="0028572C">
        <w:rPr>
          <w:rFonts w:cs="Arial"/>
          <w:iCs/>
          <w:lang w:val="it-IT"/>
        </w:rPr>
        <w:t xml:space="preserve">, A. H., </w:t>
      </w:r>
      <w:r>
        <w:rPr>
          <w:rFonts w:cs="Arial"/>
          <w:iCs/>
          <w:lang w:val="it-IT"/>
        </w:rPr>
        <w:t>*</w:t>
      </w:r>
      <w:r w:rsidRPr="0028572C">
        <w:rPr>
          <w:rFonts w:cs="Arial"/>
          <w:iCs/>
          <w:lang w:val="it-IT"/>
        </w:rPr>
        <w:t xml:space="preserve">Seal, B., &amp; </w:t>
      </w:r>
      <w:proofErr w:type="spellStart"/>
      <w:r w:rsidRPr="0028572C">
        <w:rPr>
          <w:rFonts w:cs="Arial"/>
          <w:b/>
          <w:bCs/>
          <w:iCs/>
          <w:lang w:val="it-IT"/>
        </w:rPr>
        <w:t>Meston</w:t>
      </w:r>
      <w:proofErr w:type="spellEnd"/>
      <w:r w:rsidRPr="0028572C">
        <w:rPr>
          <w:rFonts w:cs="Arial"/>
          <w:b/>
          <w:bCs/>
          <w:iCs/>
          <w:lang w:val="it-IT"/>
        </w:rPr>
        <w:t>, C. M.</w:t>
      </w:r>
      <w:r w:rsidRPr="0028572C">
        <w:rPr>
          <w:rFonts w:cs="Arial"/>
          <w:iCs/>
          <w:lang w:val="it-IT"/>
        </w:rPr>
        <w:t xml:space="preserve">  </w:t>
      </w:r>
      <w:r w:rsidRPr="0028572C">
        <w:rPr>
          <w:rFonts w:cs="Arial"/>
          <w:iCs/>
        </w:rPr>
        <w:t>(2007). Sex differences in memory for sexually relevant information</w:t>
      </w:r>
      <w:r w:rsidRPr="00BA1B8E">
        <w:rPr>
          <w:rFonts w:cs="Arial"/>
          <w:iCs/>
        </w:rPr>
        <w:t xml:space="preserve">. </w:t>
      </w:r>
      <w:r w:rsidRPr="00BA1B8E">
        <w:rPr>
          <w:rFonts w:cs="Arial"/>
          <w:i/>
        </w:rPr>
        <w:t xml:space="preserve">Archives of Sexual Behavior, 36, </w:t>
      </w:r>
      <w:r w:rsidRPr="00BA1B8E">
        <w:rPr>
          <w:rFonts w:cs="Arial"/>
        </w:rPr>
        <w:t>508-517</w:t>
      </w:r>
      <w:r w:rsidRPr="00BA1B8E">
        <w:rPr>
          <w:rFonts w:cs="Arial"/>
          <w:iCs/>
        </w:rPr>
        <w:t>.</w:t>
      </w:r>
    </w:p>
    <w:p w14:paraId="53FED3E3" w14:textId="77777777" w:rsidR="001523AE" w:rsidRPr="009E6BD9" w:rsidRDefault="001523AE" w:rsidP="001523AE">
      <w:pPr>
        <w:tabs>
          <w:tab w:val="left" w:pos="360"/>
        </w:tabs>
        <w:ind w:left="720" w:hanging="720"/>
        <w:rPr>
          <w:rFonts w:cs="Arial"/>
          <w:i/>
          <w:color w:val="FF0000"/>
          <w:sz w:val="10"/>
          <w:szCs w:val="10"/>
        </w:rPr>
      </w:pPr>
    </w:p>
    <w:p w14:paraId="72138E11" w14:textId="7D3134E0" w:rsidR="001523AE" w:rsidRPr="003B67F2" w:rsidRDefault="001523AE" w:rsidP="001523AE">
      <w:pPr>
        <w:tabs>
          <w:tab w:val="left" w:pos="360"/>
        </w:tabs>
        <w:ind w:left="720" w:hanging="720"/>
        <w:rPr>
          <w:rFonts w:cs="Arial"/>
        </w:rPr>
      </w:pPr>
      <w:r>
        <w:rPr>
          <w:rFonts w:cs="Arial"/>
        </w:rPr>
        <w:t>5</w:t>
      </w:r>
      <w:r w:rsidR="00761FB9">
        <w:rPr>
          <w:rFonts w:cs="Arial"/>
        </w:rPr>
        <w:t>6</w:t>
      </w:r>
      <w:r>
        <w:rPr>
          <w:rFonts w:cs="Arial"/>
        </w:rPr>
        <w:t xml:space="preserve">.  </w:t>
      </w:r>
      <w:r w:rsidRPr="007D1FDD">
        <w:rPr>
          <w:rFonts w:cs="Arial"/>
          <w:lang w:val="nb-NO"/>
        </w:rPr>
        <w:t xml:space="preserve">*Bradford, A. &amp; </w:t>
      </w:r>
      <w:proofErr w:type="spellStart"/>
      <w:r w:rsidRPr="007D1FDD">
        <w:rPr>
          <w:rFonts w:cs="Arial"/>
          <w:b/>
          <w:lang w:val="nb-NO"/>
        </w:rPr>
        <w:t>Meston</w:t>
      </w:r>
      <w:proofErr w:type="spellEnd"/>
      <w:r w:rsidRPr="007D1FDD">
        <w:rPr>
          <w:rFonts w:cs="Arial"/>
          <w:b/>
          <w:lang w:val="nb-NO"/>
        </w:rPr>
        <w:t>, C. M.</w:t>
      </w:r>
      <w:r w:rsidRPr="007D1FDD">
        <w:rPr>
          <w:rFonts w:cs="Arial"/>
          <w:lang w:val="nb-NO"/>
        </w:rPr>
        <w:t xml:space="preserve">  </w:t>
      </w:r>
      <w:r w:rsidRPr="003523FF">
        <w:rPr>
          <w:rFonts w:cs="Arial"/>
        </w:rPr>
        <w:t xml:space="preserve">(2007). </w:t>
      </w:r>
      <w:r w:rsidRPr="003B67F2">
        <w:rPr>
          <w:rFonts w:cs="Arial"/>
        </w:rPr>
        <w:t xml:space="preserve">Sexual outcomes and satisfaction with hysterectomy: Influence of patient education. </w:t>
      </w:r>
      <w:r w:rsidRPr="003B67F2">
        <w:rPr>
          <w:rFonts w:cs="Arial"/>
          <w:i/>
        </w:rPr>
        <w:t>Journal of Sexual Medicine</w:t>
      </w:r>
      <w:r w:rsidRPr="003E0F98">
        <w:rPr>
          <w:rFonts w:cs="Arial"/>
          <w:i/>
        </w:rPr>
        <w:t>, 4,</w:t>
      </w:r>
      <w:r>
        <w:rPr>
          <w:rFonts w:cs="Arial"/>
        </w:rPr>
        <w:t xml:space="preserve"> 106-114</w:t>
      </w:r>
      <w:r w:rsidRPr="003B67F2">
        <w:rPr>
          <w:rFonts w:cs="Arial"/>
          <w:i/>
        </w:rPr>
        <w:t>.</w:t>
      </w:r>
      <w:r w:rsidRPr="003B67F2">
        <w:rPr>
          <w:rFonts w:cs="Arial"/>
        </w:rPr>
        <w:t xml:space="preserve"> </w:t>
      </w:r>
    </w:p>
    <w:p w14:paraId="733E23E0" w14:textId="77777777" w:rsidR="001523AE" w:rsidRPr="009E6BD9" w:rsidRDefault="001523AE" w:rsidP="001523AE">
      <w:pPr>
        <w:tabs>
          <w:tab w:val="left" w:pos="360"/>
        </w:tabs>
        <w:ind w:left="720" w:hanging="720"/>
        <w:rPr>
          <w:rFonts w:cs="Arial"/>
          <w:sz w:val="10"/>
          <w:szCs w:val="10"/>
        </w:rPr>
      </w:pPr>
    </w:p>
    <w:p w14:paraId="31F33266" w14:textId="4FCD551D" w:rsidR="001523AE" w:rsidRPr="00BA1B8E" w:rsidRDefault="001523AE" w:rsidP="001523AE">
      <w:pPr>
        <w:tabs>
          <w:tab w:val="left" w:pos="360"/>
        </w:tabs>
        <w:ind w:left="720" w:hanging="720"/>
        <w:rPr>
          <w:rFonts w:cs="Arial"/>
          <w:i/>
          <w:iCs/>
        </w:rPr>
      </w:pPr>
      <w:r w:rsidRPr="0028572C">
        <w:rPr>
          <w:rFonts w:cs="Arial"/>
          <w:bCs/>
        </w:rPr>
        <w:t>5</w:t>
      </w:r>
      <w:r w:rsidR="00761FB9">
        <w:rPr>
          <w:rFonts w:cs="Arial"/>
          <w:bCs/>
        </w:rPr>
        <w:t>7</w:t>
      </w:r>
      <w:r w:rsidRPr="0028572C">
        <w:rPr>
          <w:rFonts w:cs="Arial"/>
          <w:bCs/>
        </w:rPr>
        <w:t>.</w:t>
      </w:r>
      <w:r w:rsidRPr="0028572C">
        <w:rPr>
          <w:rFonts w:cs="Arial"/>
          <w:b/>
          <w:bCs/>
          <w:iCs/>
        </w:rPr>
        <w:t xml:space="preserve">  </w:t>
      </w:r>
      <w:r>
        <w:rPr>
          <w:rFonts w:cs="Arial"/>
          <w:b/>
          <w:bCs/>
          <w:iCs/>
        </w:rPr>
        <w:t xml:space="preserve"> </w:t>
      </w:r>
      <w:proofErr w:type="spellStart"/>
      <w:r w:rsidRPr="0028572C">
        <w:rPr>
          <w:rFonts w:cs="Arial"/>
          <w:b/>
          <w:bCs/>
          <w:iCs/>
        </w:rPr>
        <w:t>Meston</w:t>
      </w:r>
      <w:proofErr w:type="spellEnd"/>
      <w:r w:rsidRPr="0028572C">
        <w:rPr>
          <w:rFonts w:cs="Arial"/>
          <w:b/>
          <w:bCs/>
          <w:iCs/>
        </w:rPr>
        <w:t>, C. M.,</w:t>
      </w:r>
      <w:r w:rsidRPr="0028572C">
        <w:rPr>
          <w:rFonts w:cs="Arial"/>
          <w:iCs/>
        </w:rPr>
        <w:t xml:space="preserve"> &amp; O’Sullivan, L. (2007). Such a tease: Intentional sexual provocation within heterosexual </w:t>
      </w:r>
      <w:r w:rsidRPr="00BA1B8E">
        <w:rPr>
          <w:rFonts w:cs="Arial"/>
          <w:iCs/>
        </w:rPr>
        <w:t xml:space="preserve">interactions. </w:t>
      </w:r>
      <w:r w:rsidRPr="00BA1B8E">
        <w:rPr>
          <w:rFonts w:cs="Arial"/>
          <w:i/>
          <w:iCs/>
        </w:rPr>
        <w:t>Archives of Sexual Behavior, 36</w:t>
      </w:r>
      <w:r w:rsidRPr="00BA1B8E">
        <w:rPr>
          <w:rFonts w:cs="Arial"/>
          <w:iCs/>
        </w:rPr>
        <w:t>, 531-542.</w:t>
      </w:r>
    </w:p>
    <w:p w14:paraId="59E14DCB" w14:textId="77777777" w:rsidR="001523AE" w:rsidRPr="009E6BD9" w:rsidRDefault="001523AE" w:rsidP="001523AE">
      <w:pPr>
        <w:tabs>
          <w:tab w:val="left" w:pos="360"/>
        </w:tabs>
        <w:ind w:left="720" w:hanging="720"/>
        <w:rPr>
          <w:rFonts w:cs="Arial"/>
          <w:bCs/>
          <w:sz w:val="10"/>
          <w:szCs w:val="10"/>
        </w:rPr>
      </w:pPr>
    </w:p>
    <w:p w14:paraId="33723D50" w14:textId="27B3C793" w:rsidR="001523AE" w:rsidRPr="007B0F4F" w:rsidRDefault="001523AE" w:rsidP="001523AE">
      <w:pPr>
        <w:tabs>
          <w:tab w:val="left" w:pos="360"/>
        </w:tabs>
        <w:ind w:left="720" w:hanging="720"/>
        <w:rPr>
          <w:rFonts w:cs="Arial"/>
          <w:bCs/>
        </w:rPr>
      </w:pPr>
      <w:r w:rsidRPr="0028572C">
        <w:rPr>
          <w:rFonts w:cs="Arial"/>
          <w:bCs/>
        </w:rPr>
        <w:t>5</w:t>
      </w:r>
      <w:r w:rsidR="00761FB9">
        <w:rPr>
          <w:rFonts w:cs="Arial"/>
          <w:bCs/>
        </w:rPr>
        <w:t>8</w:t>
      </w:r>
      <w:r w:rsidRPr="0028572C">
        <w:rPr>
          <w:rFonts w:cs="Arial"/>
          <w:bCs/>
        </w:rPr>
        <w:t xml:space="preserve">.  </w:t>
      </w:r>
      <w:r>
        <w:rPr>
          <w:rFonts w:cs="Arial"/>
          <w:bCs/>
        </w:rPr>
        <w:t>*</w:t>
      </w:r>
      <w:r w:rsidRPr="0028572C">
        <w:rPr>
          <w:rFonts w:cs="Arial"/>
          <w:bCs/>
        </w:rPr>
        <w:t xml:space="preserve">McCall, K. M., &amp; </w:t>
      </w:r>
      <w:proofErr w:type="spellStart"/>
      <w:r w:rsidRPr="0028572C">
        <w:rPr>
          <w:rFonts w:cs="Arial"/>
          <w:b/>
          <w:bCs/>
        </w:rPr>
        <w:t>Meston</w:t>
      </w:r>
      <w:proofErr w:type="spellEnd"/>
      <w:r w:rsidRPr="0028572C">
        <w:rPr>
          <w:rFonts w:cs="Arial"/>
          <w:b/>
          <w:bCs/>
        </w:rPr>
        <w:t>, C.M</w:t>
      </w:r>
      <w:r w:rsidRPr="0028572C">
        <w:rPr>
          <w:rFonts w:cs="Arial"/>
          <w:bCs/>
        </w:rPr>
        <w:t>. (2007). Differences between pre- and post-menopausal women in cues for sexual desire</w:t>
      </w:r>
      <w:r w:rsidRPr="00BA1B8E">
        <w:rPr>
          <w:rFonts w:cs="Arial"/>
          <w:bCs/>
        </w:rPr>
        <w:t xml:space="preserve">. </w:t>
      </w:r>
      <w:r w:rsidRPr="00BA1B8E">
        <w:rPr>
          <w:rFonts w:cs="Arial"/>
          <w:bCs/>
          <w:i/>
        </w:rPr>
        <w:t xml:space="preserve">Journal of Sexual Medicine, 4, </w:t>
      </w:r>
      <w:r w:rsidRPr="00BA1B8E">
        <w:rPr>
          <w:rFonts w:cs="Arial"/>
          <w:bCs/>
        </w:rPr>
        <w:t>364-371.</w:t>
      </w:r>
    </w:p>
    <w:p w14:paraId="40A6F45D" w14:textId="77777777" w:rsidR="001523AE" w:rsidRPr="009E6BD9" w:rsidRDefault="001523AE" w:rsidP="001523AE">
      <w:pPr>
        <w:tabs>
          <w:tab w:val="left" w:pos="360"/>
        </w:tabs>
        <w:ind w:left="720" w:hanging="720"/>
        <w:rPr>
          <w:rFonts w:cs="Arial"/>
          <w:iCs/>
          <w:color w:val="FF0000"/>
          <w:sz w:val="10"/>
          <w:szCs w:val="10"/>
        </w:rPr>
      </w:pPr>
    </w:p>
    <w:p w14:paraId="5FF96681" w14:textId="031A799F" w:rsidR="001523AE" w:rsidRPr="00BA1B8E" w:rsidRDefault="001523AE" w:rsidP="001523AE">
      <w:pPr>
        <w:tabs>
          <w:tab w:val="left" w:pos="360"/>
        </w:tabs>
        <w:ind w:left="720" w:hanging="720"/>
        <w:rPr>
          <w:rFonts w:cs="Arial"/>
        </w:rPr>
      </w:pPr>
      <w:r w:rsidRPr="0028572C">
        <w:rPr>
          <w:rFonts w:cs="Arial"/>
        </w:rPr>
        <w:t>5</w:t>
      </w:r>
      <w:r w:rsidR="00761FB9">
        <w:rPr>
          <w:rFonts w:cs="Arial"/>
        </w:rPr>
        <w:t>9</w:t>
      </w:r>
      <w:r w:rsidRPr="0028572C">
        <w:rPr>
          <w:rFonts w:cs="Arial"/>
        </w:rPr>
        <w:t>.</w:t>
      </w:r>
      <w:r w:rsidRPr="0028572C">
        <w:rPr>
          <w:rFonts w:cs="Arial"/>
        </w:rPr>
        <w:tab/>
        <w:t xml:space="preserve"> </w:t>
      </w:r>
      <w:r>
        <w:rPr>
          <w:rFonts w:cs="Arial"/>
        </w:rPr>
        <w:t>*</w:t>
      </w:r>
      <w:r w:rsidRPr="0028572C">
        <w:rPr>
          <w:rFonts w:cs="Arial"/>
        </w:rPr>
        <w:t xml:space="preserve">Farmer, M. &amp; </w:t>
      </w:r>
      <w:proofErr w:type="spellStart"/>
      <w:r w:rsidRPr="0028572C">
        <w:rPr>
          <w:rFonts w:cs="Arial"/>
          <w:b/>
          <w:bCs/>
        </w:rPr>
        <w:t>Meston</w:t>
      </w:r>
      <w:proofErr w:type="spellEnd"/>
      <w:r w:rsidRPr="0028572C">
        <w:rPr>
          <w:rFonts w:cs="Arial"/>
          <w:b/>
          <w:bCs/>
        </w:rPr>
        <w:t>, C. M.</w:t>
      </w:r>
      <w:r w:rsidRPr="0028572C">
        <w:rPr>
          <w:rFonts w:cs="Arial"/>
        </w:rPr>
        <w:t xml:space="preserve"> (2007). </w:t>
      </w:r>
      <w:r>
        <w:rPr>
          <w:rFonts w:cs="Arial"/>
        </w:rPr>
        <w:t>Predictors of genital pain in young women</w:t>
      </w:r>
      <w:r w:rsidRPr="00BA1B8E">
        <w:rPr>
          <w:rFonts w:cs="Arial"/>
        </w:rPr>
        <w:t xml:space="preserve">.  </w:t>
      </w:r>
      <w:r w:rsidRPr="00BA1B8E">
        <w:rPr>
          <w:rFonts w:cs="Arial"/>
          <w:i/>
          <w:iCs/>
        </w:rPr>
        <w:t>Archives of Sexual Behavior</w:t>
      </w:r>
      <w:r>
        <w:rPr>
          <w:rFonts w:cs="Arial"/>
          <w:i/>
          <w:iCs/>
        </w:rPr>
        <w:t xml:space="preserve">, 36, </w:t>
      </w:r>
      <w:r w:rsidRPr="00A618BD">
        <w:rPr>
          <w:rFonts w:cs="Arial"/>
          <w:iCs/>
        </w:rPr>
        <w:t>831-843</w:t>
      </w:r>
      <w:r w:rsidRPr="00A618BD">
        <w:rPr>
          <w:rFonts w:cs="Arial"/>
        </w:rPr>
        <w:t>.</w:t>
      </w:r>
    </w:p>
    <w:p w14:paraId="7DDE5114" w14:textId="77777777" w:rsidR="001523AE" w:rsidRPr="009E6BD9" w:rsidRDefault="001523AE" w:rsidP="001523AE">
      <w:pPr>
        <w:tabs>
          <w:tab w:val="left" w:pos="360"/>
        </w:tabs>
        <w:ind w:left="720" w:hanging="720"/>
        <w:rPr>
          <w:rFonts w:cs="Arial"/>
          <w:iCs/>
          <w:sz w:val="10"/>
          <w:szCs w:val="10"/>
        </w:rPr>
      </w:pPr>
    </w:p>
    <w:p w14:paraId="54D973E3" w14:textId="267D1696" w:rsidR="001523AE" w:rsidRPr="00BA1B8E" w:rsidRDefault="00761FB9" w:rsidP="001523AE">
      <w:pPr>
        <w:tabs>
          <w:tab w:val="left" w:pos="360"/>
        </w:tabs>
        <w:ind w:left="720" w:hanging="720"/>
        <w:rPr>
          <w:rFonts w:cs="Arial"/>
          <w:iCs/>
        </w:rPr>
      </w:pPr>
      <w:r>
        <w:rPr>
          <w:rFonts w:cs="Arial"/>
        </w:rPr>
        <w:t>60</w:t>
      </w:r>
      <w:r w:rsidR="001523AE" w:rsidRPr="0028572C">
        <w:rPr>
          <w:rFonts w:cs="Arial"/>
        </w:rPr>
        <w:t>.</w:t>
      </w:r>
      <w:r w:rsidR="001523AE" w:rsidRPr="0028572C">
        <w:rPr>
          <w:rFonts w:cs="Arial"/>
        </w:rPr>
        <w:tab/>
        <w:t xml:space="preserve"> </w:t>
      </w:r>
      <w:r w:rsidR="001523AE">
        <w:rPr>
          <w:rFonts w:cs="Arial"/>
        </w:rPr>
        <w:t>*</w:t>
      </w:r>
      <w:proofErr w:type="spellStart"/>
      <w:r w:rsidR="001523AE" w:rsidRPr="0028572C">
        <w:rPr>
          <w:rFonts w:cs="Arial"/>
        </w:rPr>
        <w:t>Rellini</w:t>
      </w:r>
      <w:proofErr w:type="spellEnd"/>
      <w:r w:rsidR="001523AE" w:rsidRPr="0028572C">
        <w:rPr>
          <w:rFonts w:cs="Arial"/>
        </w:rPr>
        <w:t xml:space="preserve">, A., &amp; </w:t>
      </w:r>
      <w:proofErr w:type="spellStart"/>
      <w:r w:rsidR="001523AE" w:rsidRPr="0028572C">
        <w:rPr>
          <w:rFonts w:cs="Arial"/>
          <w:b/>
          <w:bCs/>
        </w:rPr>
        <w:t>Meston</w:t>
      </w:r>
      <w:proofErr w:type="spellEnd"/>
      <w:r w:rsidR="001523AE" w:rsidRPr="0028572C">
        <w:rPr>
          <w:rFonts w:cs="Arial"/>
          <w:b/>
          <w:bCs/>
        </w:rPr>
        <w:t>, C. M.</w:t>
      </w:r>
      <w:r w:rsidR="001523AE" w:rsidRPr="0028572C">
        <w:rPr>
          <w:rFonts w:cs="Arial"/>
        </w:rPr>
        <w:t xml:space="preserve"> (2007). Sexual desire and linguistic analysis: A comparison of sexually</w:t>
      </w:r>
      <w:r w:rsidR="001523AE">
        <w:rPr>
          <w:rFonts w:cs="Arial"/>
        </w:rPr>
        <w:t>-</w:t>
      </w:r>
      <w:r w:rsidR="001523AE" w:rsidRPr="0028572C">
        <w:rPr>
          <w:rFonts w:cs="Arial"/>
        </w:rPr>
        <w:t xml:space="preserve">abused and non-abused </w:t>
      </w:r>
      <w:r w:rsidR="001523AE" w:rsidRPr="00BA1B8E">
        <w:rPr>
          <w:rFonts w:cs="Arial"/>
        </w:rPr>
        <w:t xml:space="preserve">women. </w:t>
      </w:r>
      <w:r w:rsidR="001523AE" w:rsidRPr="00BA1B8E">
        <w:rPr>
          <w:rFonts w:cs="Arial"/>
          <w:i/>
          <w:iCs/>
        </w:rPr>
        <w:t>Archives of Sexual Behavior, 36</w:t>
      </w:r>
      <w:r w:rsidR="001523AE">
        <w:rPr>
          <w:rFonts w:cs="Arial"/>
          <w:i/>
          <w:iCs/>
        </w:rPr>
        <w:t>,</w:t>
      </w:r>
      <w:r w:rsidR="001523AE" w:rsidRPr="00BA1B8E">
        <w:rPr>
          <w:rFonts w:cs="Arial"/>
          <w:iCs/>
        </w:rPr>
        <w:t xml:space="preserve"> 67-77.</w:t>
      </w:r>
    </w:p>
    <w:p w14:paraId="353F9C9D" w14:textId="77777777" w:rsidR="001523AE" w:rsidRPr="003C667C" w:rsidRDefault="001523AE" w:rsidP="001523AE">
      <w:pPr>
        <w:tabs>
          <w:tab w:val="left" w:pos="360"/>
        </w:tabs>
        <w:ind w:left="720" w:hanging="720"/>
        <w:rPr>
          <w:rFonts w:cs="Arial"/>
          <w:i/>
          <w:iCs/>
          <w:sz w:val="10"/>
          <w:szCs w:val="10"/>
        </w:rPr>
      </w:pPr>
    </w:p>
    <w:p w14:paraId="64680202" w14:textId="2C800ABB" w:rsidR="001523AE" w:rsidRPr="00BA1B8E" w:rsidRDefault="001523AE" w:rsidP="001523AE">
      <w:pPr>
        <w:tabs>
          <w:tab w:val="left" w:pos="360"/>
        </w:tabs>
        <w:ind w:left="720" w:hanging="720"/>
        <w:rPr>
          <w:rFonts w:cs="Arial"/>
          <w:iCs/>
        </w:rPr>
      </w:pPr>
      <w:r w:rsidRPr="0028572C">
        <w:rPr>
          <w:rFonts w:cs="Arial"/>
          <w:iCs/>
        </w:rPr>
        <w:t>6</w:t>
      </w:r>
      <w:r w:rsidR="00761FB9">
        <w:rPr>
          <w:rFonts w:cs="Arial"/>
          <w:iCs/>
        </w:rPr>
        <w:t>1</w:t>
      </w:r>
      <w:r w:rsidRPr="0028572C">
        <w:rPr>
          <w:rFonts w:cs="Arial"/>
          <w:iCs/>
        </w:rPr>
        <w:t>.</w:t>
      </w:r>
      <w:r w:rsidRPr="0028572C">
        <w:rPr>
          <w:rFonts w:cs="Arial"/>
          <w:iCs/>
        </w:rPr>
        <w:tab/>
        <w:t xml:space="preserve"> </w:t>
      </w:r>
      <w:r>
        <w:rPr>
          <w:rFonts w:cs="Arial"/>
          <w:iCs/>
        </w:rPr>
        <w:t>*</w:t>
      </w:r>
      <w:r w:rsidRPr="0028572C">
        <w:rPr>
          <w:rFonts w:cs="Arial"/>
          <w:iCs/>
        </w:rPr>
        <w:t xml:space="preserve">McCall, K. M., &amp; </w:t>
      </w:r>
      <w:proofErr w:type="spellStart"/>
      <w:r w:rsidRPr="0028572C">
        <w:rPr>
          <w:rFonts w:cs="Arial"/>
          <w:b/>
          <w:bCs/>
          <w:iCs/>
        </w:rPr>
        <w:t>Meston</w:t>
      </w:r>
      <w:proofErr w:type="spellEnd"/>
      <w:r w:rsidRPr="0028572C">
        <w:rPr>
          <w:rFonts w:cs="Arial"/>
          <w:b/>
          <w:bCs/>
          <w:iCs/>
        </w:rPr>
        <w:t>, C. M.</w:t>
      </w:r>
      <w:r w:rsidRPr="0028572C">
        <w:rPr>
          <w:rFonts w:cs="Arial"/>
          <w:iCs/>
        </w:rPr>
        <w:t xml:space="preserve"> (2007). The effects of false positive and false negative physiological feedback on sexual arousal: A comparison of women with or without sexual arousal </w:t>
      </w:r>
      <w:r w:rsidRPr="00BA1B8E">
        <w:rPr>
          <w:rFonts w:cs="Arial"/>
          <w:iCs/>
        </w:rPr>
        <w:t xml:space="preserve">disorder. </w:t>
      </w:r>
      <w:r w:rsidRPr="00BA1B8E">
        <w:rPr>
          <w:rFonts w:cs="Arial"/>
          <w:i/>
        </w:rPr>
        <w:t xml:space="preserve">Archives of Sexual Behavior, 36, </w:t>
      </w:r>
      <w:r w:rsidRPr="00BA1B8E">
        <w:rPr>
          <w:rFonts w:cs="Arial"/>
        </w:rPr>
        <w:t>518-530</w:t>
      </w:r>
      <w:r w:rsidRPr="00BA1B8E">
        <w:rPr>
          <w:rFonts w:cs="Arial"/>
          <w:iCs/>
        </w:rPr>
        <w:t>.</w:t>
      </w:r>
    </w:p>
    <w:p w14:paraId="0521F1CE" w14:textId="77777777" w:rsidR="001523AE" w:rsidRPr="009E6BD9" w:rsidRDefault="001523AE" w:rsidP="001523AE">
      <w:pPr>
        <w:tabs>
          <w:tab w:val="left" w:pos="360"/>
        </w:tabs>
        <w:ind w:left="720" w:hanging="720"/>
        <w:rPr>
          <w:rFonts w:cs="Arial"/>
          <w:iCs/>
          <w:sz w:val="10"/>
          <w:szCs w:val="10"/>
        </w:rPr>
      </w:pPr>
    </w:p>
    <w:p w14:paraId="02460E9B" w14:textId="761EB095" w:rsidR="001523AE" w:rsidRDefault="001523AE" w:rsidP="001523AE">
      <w:pPr>
        <w:tabs>
          <w:tab w:val="left" w:pos="360"/>
        </w:tabs>
        <w:ind w:left="720" w:hanging="720"/>
        <w:rPr>
          <w:rFonts w:cs="Arial"/>
          <w:i/>
          <w:iCs/>
        </w:rPr>
      </w:pPr>
      <w:r w:rsidRPr="00152924">
        <w:rPr>
          <w:rFonts w:cs="Arial"/>
          <w:iCs/>
          <w:lang w:val="it-IT"/>
        </w:rPr>
        <w:t>6</w:t>
      </w:r>
      <w:r w:rsidR="00761FB9">
        <w:rPr>
          <w:rFonts w:cs="Arial"/>
          <w:iCs/>
          <w:lang w:val="it-IT"/>
        </w:rPr>
        <w:t>2</w:t>
      </w:r>
      <w:r w:rsidRPr="00152924">
        <w:rPr>
          <w:rFonts w:cs="Arial"/>
          <w:iCs/>
          <w:lang w:val="it-IT"/>
        </w:rPr>
        <w:t>.</w:t>
      </w:r>
      <w:r>
        <w:rPr>
          <w:rFonts w:cs="Arial"/>
          <w:iCs/>
          <w:lang w:val="it-IT"/>
        </w:rPr>
        <w:t xml:space="preserve"> </w:t>
      </w:r>
      <w:r w:rsidRPr="00152924">
        <w:rPr>
          <w:rFonts w:cs="Arial"/>
          <w:iCs/>
          <w:lang w:val="it-IT"/>
        </w:rPr>
        <w:t xml:space="preserve"> </w:t>
      </w:r>
      <w:r>
        <w:rPr>
          <w:rFonts w:cs="Arial"/>
          <w:i/>
          <w:iCs/>
          <w:lang w:val="it-IT"/>
        </w:rPr>
        <w:t>*</w:t>
      </w:r>
      <w:proofErr w:type="spellStart"/>
      <w:r w:rsidRPr="00B61CAD">
        <w:rPr>
          <w:rFonts w:cs="Arial"/>
          <w:iCs/>
          <w:lang w:val="it-IT"/>
        </w:rPr>
        <w:t>Rellini</w:t>
      </w:r>
      <w:proofErr w:type="spellEnd"/>
      <w:r w:rsidRPr="00B61CAD">
        <w:rPr>
          <w:rFonts w:cs="Arial"/>
          <w:iCs/>
          <w:lang w:val="it-IT"/>
        </w:rPr>
        <w:t xml:space="preserve">, A. H. &amp; </w:t>
      </w:r>
      <w:proofErr w:type="spellStart"/>
      <w:r w:rsidRPr="00B61CAD">
        <w:rPr>
          <w:rFonts w:cs="Arial"/>
          <w:b/>
          <w:bCs/>
          <w:iCs/>
          <w:lang w:val="it-IT"/>
        </w:rPr>
        <w:t>Meston</w:t>
      </w:r>
      <w:proofErr w:type="spellEnd"/>
      <w:r w:rsidRPr="00B61CAD">
        <w:rPr>
          <w:rFonts w:cs="Arial"/>
          <w:b/>
          <w:bCs/>
          <w:iCs/>
          <w:lang w:val="it-IT"/>
        </w:rPr>
        <w:t>, C. M</w:t>
      </w:r>
      <w:r w:rsidRPr="00B61CAD">
        <w:rPr>
          <w:rFonts w:cs="Arial"/>
          <w:iCs/>
          <w:lang w:val="it-IT"/>
        </w:rPr>
        <w:t>. (</w:t>
      </w:r>
      <w:r>
        <w:rPr>
          <w:rFonts w:cs="Arial"/>
          <w:iCs/>
          <w:lang w:val="it-IT"/>
        </w:rPr>
        <w:t>2007</w:t>
      </w:r>
      <w:r w:rsidRPr="00B61CAD">
        <w:rPr>
          <w:rFonts w:cs="Arial"/>
          <w:iCs/>
          <w:lang w:val="it-IT"/>
        </w:rPr>
        <w:t xml:space="preserve">). </w:t>
      </w:r>
      <w:r>
        <w:rPr>
          <w:rFonts w:cs="Arial"/>
          <w:iCs/>
        </w:rPr>
        <w:t>S</w:t>
      </w:r>
      <w:r w:rsidRPr="003B67F2">
        <w:t xml:space="preserve">exual function and satisfaction in adults </w:t>
      </w:r>
      <w:r>
        <w:t>based on the definition</w:t>
      </w:r>
      <w:r w:rsidRPr="003B67F2">
        <w:t xml:space="preserve"> of child sexual abuse.</w:t>
      </w:r>
      <w:r w:rsidRPr="00E24263">
        <w:rPr>
          <w:rFonts w:cs="Arial"/>
          <w:i/>
          <w:iCs/>
        </w:rPr>
        <w:t xml:space="preserve"> </w:t>
      </w:r>
      <w:r w:rsidRPr="003E0F98">
        <w:rPr>
          <w:rFonts w:cs="Arial"/>
          <w:i/>
          <w:iCs/>
        </w:rPr>
        <w:t>Journal of Sexual Medicine</w:t>
      </w:r>
      <w:r>
        <w:rPr>
          <w:rFonts w:cs="Arial"/>
          <w:i/>
          <w:iCs/>
        </w:rPr>
        <w:t>, 4, 1312 - 1321</w:t>
      </w:r>
      <w:r w:rsidRPr="003E0F98">
        <w:rPr>
          <w:rFonts w:cs="Arial"/>
          <w:i/>
          <w:iCs/>
        </w:rPr>
        <w:t>.</w:t>
      </w:r>
    </w:p>
    <w:p w14:paraId="54AB0E93" w14:textId="77777777" w:rsidR="001523AE" w:rsidRPr="009E6BD9" w:rsidRDefault="001523AE" w:rsidP="001523AE">
      <w:pPr>
        <w:tabs>
          <w:tab w:val="left" w:pos="360"/>
        </w:tabs>
        <w:ind w:left="720" w:hanging="720"/>
        <w:rPr>
          <w:rFonts w:cs="Arial"/>
          <w:i/>
          <w:iCs/>
          <w:sz w:val="10"/>
          <w:szCs w:val="10"/>
        </w:rPr>
      </w:pPr>
    </w:p>
    <w:p w14:paraId="19FCF06F" w14:textId="4990C67D" w:rsidR="00902B19" w:rsidRPr="00761FB9" w:rsidRDefault="001523AE" w:rsidP="001523AE">
      <w:pPr>
        <w:tabs>
          <w:tab w:val="left" w:pos="360"/>
        </w:tabs>
        <w:ind w:left="720" w:hanging="720"/>
        <w:rPr>
          <w:rFonts w:cs="Arial"/>
          <w:i/>
        </w:rPr>
      </w:pPr>
      <w:r w:rsidRPr="00E91F6C">
        <w:rPr>
          <w:rFonts w:cs="Arial"/>
          <w:bCs/>
          <w:lang w:val="it-IT"/>
        </w:rPr>
        <w:t>6</w:t>
      </w:r>
      <w:r w:rsidR="00761FB9">
        <w:rPr>
          <w:rFonts w:cs="Arial"/>
          <w:bCs/>
          <w:lang w:val="it-IT"/>
        </w:rPr>
        <w:t>3</w:t>
      </w:r>
      <w:r w:rsidRPr="00E91F6C">
        <w:rPr>
          <w:rFonts w:cs="Arial"/>
          <w:bCs/>
          <w:lang w:val="it-IT"/>
        </w:rPr>
        <w:t>.</w:t>
      </w:r>
      <w:r w:rsidRPr="00E91F6C">
        <w:rPr>
          <w:rFonts w:cs="Arial"/>
          <w:b/>
          <w:bCs/>
          <w:lang w:val="it-IT"/>
        </w:rPr>
        <w:t xml:space="preserve">  </w:t>
      </w:r>
      <w:proofErr w:type="spellStart"/>
      <w:r w:rsidRPr="00E91F6C">
        <w:rPr>
          <w:rFonts w:cs="Arial"/>
          <w:b/>
          <w:bCs/>
          <w:lang w:val="it-IT"/>
        </w:rPr>
        <w:t>Meston</w:t>
      </w:r>
      <w:proofErr w:type="spellEnd"/>
      <w:r w:rsidRPr="00E91F6C">
        <w:rPr>
          <w:rFonts w:cs="Arial"/>
          <w:b/>
          <w:bCs/>
          <w:lang w:val="it-IT"/>
        </w:rPr>
        <w:t>, C. M.,</w:t>
      </w:r>
      <w:r w:rsidRPr="00E91F6C">
        <w:rPr>
          <w:rFonts w:cs="Arial"/>
          <w:lang w:val="it-IT"/>
        </w:rPr>
        <w:t xml:space="preserve"> </w:t>
      </w:r>
      <w:r>
        <w:rPr>
          <w:rFonts w:cs="Arial"/>
          <w:lang w:val="it-IT"/>
        </w:rPr>
        <w:t>*</w:t>
      </w:r>
      <w:proofErr w:type="spellStart"/>
      <w:r w:rsidRPr="00E91F6C">
        <w:rPr>
          <w:rFonts w:cs="Arial"/>
          <w:lang w:val="it-IT"/>
        </w:rPr>
        <w:t>Rellini</w:t>
      </w:r>
      <w:proofErr w:type="spellEnd"/>
      <w:r w:rsidRPr="00E91F6C">
        <w:rPr>
          <w:rFonts w:cs="Arial"/>
          <w:lang w:val="it-IT"/>
        </w:rPr>
        <w:t xml:space="preserve">, A. H., &amp; </w:t>
      </w:r>
      <w:proofErr w:type="spellStart"/>
      <w:r w:rsidRPr="00E91F6C">
        <w:rPr>
          <w:rFonts w:cs="Arial"/>
          <w:lang w:val="it-IT"/>
        </w:rPr>
        <w:t>Telch</w:t>
      </w:r>
      <w:proofErr w:type="spellEnd"/>
      <w:r w:rsidRPr="00E91F6C">
        <w:rPr>
          <w:rFonts w:cs="Arial"/>
          <w:lang w:val="it-IT"/>
        </w:rPr>
        <w:t xml:space="preserve">, M. (2008). </w:t>
      </w:r>
      <w:r w:rsidRPr="0028572C">
        <w:rPr>
          <w:rFonts w:cs="Arial"/>
        </w:rPr>
        <w:t>Short</w:t>
      </w:r>
      <w:r>
        <w:rPr>
          <w:rFonts w:cs="Arial"/>
        </w:rPr>
        <w:t>-term and long-term effects of gingko biloba e</w:t>
      </w:r>
      <w:r w:rsidRPr="0028572C">
        <w:rPr>
          <w:rFonts w:cs="Arial"/>
        </w:rPr>
        <w:t xml:space="preserve">xtract on sexual dysfunction in </w:t>
      </w:r>
      <w:r w:rsidRPr="00BA1B8E">
        <w:rPr>
          <w:rFonts w:cs="Arial"/>
        </w:rPr>
        <w:t xml:space="preserve">women. </w:t>
      </w:r>
      <w:r w:rsidRPr="00BA1B8E">
        <w:rPr>
          <w:rFonts w:cs="Arial"/>
          <w:i/>
        </w:rPr>
        <w:t>Archives of Sexual Behavior</w:t>
      </w:r>
      <w:r>
        <w:rPr>
          <w:rFonts w:cs="Arial"/>
          <w:i/>
        </w:rPr>
        <w:t xml:space="preserve">, 37, </w:t>
      </w:r>
      <w:r w:rsidRPr="0055113E">
        <w:rPr>
          <w:rFonts w:cs="Arial"/>
        </w:rPr>
        <w:t>530-547.</w:t>
      </w:r>
    </w:p>
    <w:p w14:paraId="033726CA" w14:textId="77777777" w:rsidR="00902B19" w:rsidRPr="00902B19" w:rsidRDefault="00902B19" w:rsidP="001523AE">
      <w:pPr>
        <w:tabs>
          <w:tab w:val="left" w:pos="360"/>
        </w:tabs>
        <w:ind w:left="720" w:hanging="720"/>
        <w:rPr>
          <w:rFonts w:cs="Arial"/>
          <w:iCs/>
          <w:sz w:val="10"/>
          <w:szCs w:val="10"/>
        </w:rPr>
      </w:pPr>
    </w:p>
    <w:p w14:paraId="597891F3" w14:textId="03A10A46" w:rsidR="001523AE" w:rsidRDefault="001523AE" w:rsidP="001523AE">
      <w:pPr>
        <w:tabs>
          <w:tab w:val="left" w:pos="360"/>
        </w:tabs>
        <w:ind w:left="720" w:hanging="720"/>
        <w:rPr>
          <w:rFonts w:cs="Arial"/>
          <w:i/>
          <w:iCs/>
        </w:rPr>
      </w:pPr>
      <w:r>
        <w:rPr>
          <w:rFonts w:cs="Arial"/>
          <w:iCs/>
        </w:rPr>
        <w:t>6</w:t>
      </w:r>
      <w:r w:rsidR="00761FB9">
        <w:rPr>
          <w:rFonts w:cs="Arial"/>
          <w:iCs/>
        </w:rPr>
        <w:t>4</w:t>
      </w:r>
      <w:r>
        <w:rPr>
          <w:rFonts w:cs="Arial"/>
          <w:iCs/>
        </w:rPr>
        <w:t xml:space="preserve">.  *Harte, C., &amp; </w:t>
      </w:r>
      <w:proofErr w:type="spellStart"/>
      <w:r w:rsidRPr="00CD7F67">
        <w:rPr>
          <w:rFonts w:cs="Arial"/>
          <w:b/>
          <w:iCs/>
        </w:rPr>
        <w:t>Meston</w:t>
      </w:r>
      <w:proofErr w:type="spellEnd"/>
      <w:r w:rsidRPr="00CD7F67">
        <w:rPr>
          <w:rFonts w:cs="Arial"/>
          <w:b/>
          <w:iCs/>
        </w:rPr>
        <w:t>, C. M.</w:t>
      </w:r>
      <w:r w:rsidRPr="00CD7F67">
        <w:t xml:space="preserve"> </w:t>
      </w:r>
      <w:r>
        <w:t>(2008). Acute effects of nicotine on physiological and subjective sexual arousal in nonsmoking men: A randomized, double-blind, placebo-controlled trial.</w:t>
      </w:r>
      <w:r w:rsidRPr="000829A0">
        <w:rPr>
          <w:color w:val="FF0000"/>
        </w:rPr>
        <w:t xml:space="preserve"> </w:t>
      </w:r>
      <w:r w:rsidRPr="000829A0">
        <w:rPr>
          <w:rFonts w:cs="Arial"/>
          <w:i/>
          <w:iCs/>
          <w:color w:val="FF0000"/>
        </w:rPr>
        <w:t xml:space="preserve"> </w:t>
      </w:r>
      <w:r w:rsidRPr="003E0F98">
        <w:rPr>
          <w:rFonts w:cs="Arial"/>
          <w:i/>
          <w:iCs/>
        </w:rPr>
        <w:t>Journal of Sexual Medicine</w:t>
      </w:r>
      <w:r>
        <w:rPr>
          <w:rFonts w:cs="Arial"/>
          <w:i/>
          <w:iCs/>
        </w:rPr>
        <w:t xml:space="preserve">, 5, </w:t>
      </w:r>
      <w:r w:rsidRPr="00B61CAD">
        <w:rPr>
          <w:rFonts w:cs="Arial"/>
          <w:iCs/>
        </w:rPr>
        <w:t>110-121.</w:t>
      </w:r>
    </w:p>
    <w:p w14:paraId="0183EC06" w14:textId="77777777" w:rsidR="001523AE" w:rsidRPr="00902B19" w:rsidRDefault="001523AE" w:rsidP="001523AE">
      <w:pPr>
        <w:tabs>
          <w:tab w:val="left" w:pos="360"/>
        </w:tabs>
        <w:ind w:left="720" w:hanging="720"/>
        <w:rPr>
          <w:rFonts w:cs="Arial"/>
          <w:i/>
          <w:iCs/>
          <w:sz w:val="10"/>
          <w:szCs w:val="10"/>
        </w:rPr>
      </w:pPr>
    </w:p>
    <w:p w14:paraId="201DE2DE" w14:textId="1527BBA2" w:rsidR="00A507C2" w:rsidRDefault="001523AE" w:rsidP="001523AE">
      <w:pPr>
        <w:tabs>
          <w:tab w:val="left" w:pos="360"/>
        </w:tabs>
        <w:ind w:left="720" w:hanging="720"/>
        <w:rPr>
          <w:rFonts w:cs="Arial"/>
          <w:iCs/>
        </w:rPr>
      </w:pPr>
      <w:r>
        <w:rPr>
          <w:rFonts w:cs="Arial"/>
          <w:iCs/>
        </w:rPr>
        <w:t>6</w:t>
      </w:r>
      <w:r w:rsidR="00761FB9">
        <w:rPr>
          <w:rFonts w:cs="Arial"/>
          <w:iCs/>
        </w:rPr>
        <w:t>5</w:t>
      </w:r>
      <w:r w:rsidRPr="003B67F2">
        <w:rPr>
          <w:rFonts w:cs="Arial"/>
          <w:iCs/>
        </w:rPr>
        <w:t>.</w:t>
      </w:r>
      <w:r w:rsidRPr="003B67F2">
        <w:rPr>
          <w:rFonts w:cs="Arial"/>
          <w:iCs/>
        </w:rPr>
        <w:tab/>
        <w:t xml:space="preserve"> </w:t>
      </w:r>
      <w:r>
        <w:rPr>
          <w:rFonts w:cs="Arial"/>
          <w:iCs/>
        </w:rPr>
        <w:t>*</w:t>
      </w:r>
      <w:r w:rsidRPr="003B67F2">
        <w:rPr>
          <w:rFonts w:cs="Arial"/>
          <w:iCs/>
        </w:rPr>
        <w:t xml:space="preserve">Seal, B. N., &amp; </w:t>
      </w:r>
      <w:proofErr w:type="spellStart"/>
      <w:r w:rsidRPr="003B67F2">
        <w:rPr>
          <w:rFonts w:cs="Arial"/>
          <w:b/>
          <w:bCs/>
          <w:iCs/>
        </w:rPr>
        <w:t>Meston</w:t>
      </w:r>
      <w:proofErr w:type="spellEnd"/>
      <w:r w:rsidRPr="003B67F2">
        <w:rPr>
          <w:rFonts w:cs="Arial"/>
          <w:b/>
          <w:bCs/>
          <w:iCs/>
        </w:rPr>
        <w:t>, C. M.</w:t>
      </w:r>
      <w:r w:rsidRPr="003B67F2">
        <w:rPr>
          <w:rFonts w:cs="Arial"/>
          <w:iCs/>
        </w:rPr>
        <w:t xml:space="preserve"> </w:t>
      </w:r>
      <w:r>
        <w:rPr>
          <w:rFonts w:cs="Arial"/>
          <w:iCs/>
        </w:rPr>
        <w:t xml:space="preserve">(2008). The impact of body awareness on sexual arousal in women with sexual dysfunction. </w:t>
      </w:r>
      <w:r w:rsidRPr="003E0F98">
        <w:rPr>
          <w:rFonts w:cs="Arial"/>
          <w:i/>
          <w:iCs/>
        </w:rPr>
        <w:t>Journal of Sexual Medicine</w:t>
      </w:r>
      <w:r>
        <w:rPr>
          <w:rFonts w:cs="Arial"/>
          <w:i/>
          <w:iCs/>
        </w:rPr>
        <w:t xml:space="preserve">, 4, </w:t>
      </w:r>
      <w:r w:rsidRPr="00B61CAD">
        <w:rPr>
          <w:rFonts w:cs="Arial"/>
          <w:iCs/>
        </w:rPr>
        <w:t>990-1000.</w:t>
      </w:r>
    </w:p>
    <w:p w14:paraId="35951EDD" w14:textId="77777777" w:rsidR="001523AE" w:rsidRPr="00902B19" w:rsidRDefault="001523AE" w:rsidP="001523AE">
      <w:pPr>
        <w:tabs>
          <w:tab w:val="left" w:pos="360"/>
        </w:tabs>
        <w:ind w:left="720" w:hanging="720"/>
        <w:rPr>
          <w:rFonts w:cs="Arial"/>
          <w:sz w:val="10"/>
          <w:szCs w:val="10"/>
        </w:rPr>
      </w:pPr>
    </w:p>
    <w:p w14:paraId="34CDD150" w14:textId="6AC28EBD" w:rsidR="001523AE" w:rsidRDefault="001523AE" w:rsidP="001523AE">
      <w:pPr>
        <w:tabs>
          <w:tab w:val="left" w:pos="360"/>
        </w:tabs>
        <w:ind w:left="720" w:hanging="720"/>
        <w:rPr>
          <w:rFonts w:cs="Arial"/>
          <w:iCs/>
        </w:rPr>
      </w:pPr>
      <w:r>
        <w:rPr>
          <w:rFonts w:cs="Arial"/>
        </w:rPr>
        <w:t>6</w:t>
      </w:r>
      <w:r w:rsidR="00761FB9">
        <w:rPr>
          <w:rFonts w:cs="Arial"/>
        </w:rPr>
        <w:t>6</w:t>
      </w:r>
      <w:r>
        <w:rPr>
          <w:rFonts w:cs="Arial"/>
        </w:rPr>
        <w:t xml:space="preserve">.  *Bradford, A., &amp; </w:t>
      </w:r>
      <w:proofErr w:type="spellStart"/>
      <w:r w:rsidRPr="00815D5B">
        <w:rPr>
          <w:rFonts w:cs="Arial"/>
          <w:b/>
        </w:rPr>
        <w:t>Meston</w:t>
      </w:r>
      <w:proofErr w:type="spellEnd"/>
      <w:r w:rsidRPr="00815D5B">
        <w:rPr>
          <w:rFonts w:cs="Arial"/>
          <w:b/>
        </w:rPr>
        <w:t>, C. M.</w:t>
      </w:r>
      <w:r>
        <w:rPr>
          <w:rFonts w:cs="Arial"/>
        </w:rPr>
        <w:t xml:space="preserve"> (2008). Correlates of placebo response in the treatment of sexual dysfunction in women: A preliminary report.</w:t>
      </w:r>
      <w:r w:rsidRPr="00201E35">
        <w:rPr>
          <w:rFonts w:cs="Arial"/>
          <w:i/>
          <w:iCs/>
        </w:rPr>
        <w:t xml:space="preserve"> </w:t>
      </w:r>
      <w:r w:rsidRPr="003E0F98">
        <w:rPr>
          <w:rFonts w:cs="Arial"/>
          <w:i/>
          <w:iCs/>
        </w:rPr>
        <w:t>Journal of Sexual Medicine</w:t>
      </w:r>
      <w:r>
        <w:rPr>
          <w:rFonts w:cs="Arial"/>
          <w:i/>
          <w:iCs/>
        </w:rPr>
        <w:t xml:space="preserve">, 4, </w:t>
      </w:r>
      <w:r w:rsidRPr="00B61CAD">
        <w:rPr>
          <w:rFonts w:cs="Arial"/>
          <w:iCs/>
        </w:rPr>
        <w:t>1345-1351.</w:t>
      </w:r>
    </w:p>
    <w:p w14:paraId="56E3B969" w14:textId="77777777" w:rsidR="001523AE" w:rsidRPr="00902B19" w:rsidRDefault="001523AE" w:rsidP="001523AE">
      <w:pPr>
        <w:tabs>
          <w:tab w:val="left" w:pos="360"/>
        </w:tabs>
        <w:ind w:left="720" w:hanging="720"/>
        <w:rPr>
          <w:rFonts w:cs="Arial"/>
          <w:i/>
          <w:iCs/>
          <w:sz w:val="10"/>
          <w:szCs w:val="10"/>
        </w:rPr>
      </w:pPr>
    </w:p>
    <w:p w14:paraId="794CD8B1" w14:textId="7ECCA7CE" w:rsidR="001523AE" w:rsidRPr="00B61CAD" w:rsidRDefault="001523AE" w:rsidP="001523AE">
      <w:pPr>
        <w:tabs>
          <w:tab w:val="left" w:pos="360"/>
        </w:tabs>
        <w:ind w:left="720" w:hanging="720"/>
        <w:rPr>
          <w:rFonts w:cs="Arial"/>
          <w:iCs/>
        </w:rPr>
      </w:pPr>
      <w:r>
        <w:rPr>
          <w:rFonts w:cs="Arial"/>
        </w:rPr>
        <w:t>6</w:t>
      </w:r>
      <w:r w:rsidR="00761FB9">
        <w:rPr>
          <w:rFonts w:cs="Arial"/>
        </w:rPr>
        <w:t>7</w:t>
      </w:r>
      <w:r>
        <w:rPr>
          <w:rFonts w:cs="Arial"/>
        </w:rPr>
        <w:t xml:space="preserve">.  *Hamilton, L. D., *Fogle, E., &amp; </w:t>
      </w:r>
      <w:proofErr w:type="spellStart"/>
      <w:r w:rsidRPr="00CD7F67">
        <w:rPr>
          <w:rFonts w:cs="Arial"/>
          <w:b/>
        </w:rPr>
        <w:t>Meston</w:t>
      </w:r>
      <w:proofErr w:type="spellEnd"/>
      <w:r w:rsidRPr="00CD7F67">
        <w:rPr>
          <w:rFonts w:cs="Arial"/>
          <w:b/>
        </w:rPr>
        <w:t>, C. M</w:t>
      </w:r>
      <w:r>
        <w:rPr>
          <w:rFonts w:cs="Arial"/>
        </w:rPr>
        <w:t>. (2008). The roles of testosterone and alpha-amylase in exercise-induced sexual arousal in women.</w:t>
      </w:r>
      <w:r w:rsidRPr="000829A0">
        <w:rPr>
          <w:rFonts w:cs="Arial"/>
          <w:i/>
          <w:iCs/>
        </w:rPr>
        <w:t xml:space="preserve"> </w:t>
      </w:r>
      <w:r w:rsidRPr="003E0F98">
        <w:rPr>
          <w:rFonts w:cs="Arial"/>
          <w:i/>
          <w:iCs/>
        </w:rPr>
        <w:t>Journal of Sexual Medicine</w:t>
      </w:r>
      <w:r>
        <w:rPr>
          <w:rFonts w:cs="Arial"/>
          <w:i/>
          <w:iCs/>
        </w:rPr>
        <w:t xml:space="preserve">, 5, </w:t>
      </w:r>
      <w:r w:rsidRPr="00B61CAD">
        <w:rPr>
          <w:rFonts w:cs="Arial"/>
          <w:iCs/>
        </w:rPr>
        <w:t>845-853.</w:t>
      </w:r>
    </w:p>
    <w:p w14:paraId="1421FF8E" w14:textId="77777777" w:rsidR="001523AE" w:rsidRPr="002953BA" w:rsidRDefault="001523AE" w:rsidP="001523AE">
      <w:pPr>
        <w:tabs>
          <w:tab w:val="left" w:pos="360"/>
        </w:tabs>
        <w:ind w:left="720" w:hanging="720"/>
        <w:rPr>
          <w:rFonts w:cs="Arial"/>
          <w:iCs/>
          <w:sz w:val="10"/>
          <w:szCs w:val="10"/>
        </w:rPr>
      </w:pPr>
    </w:p>
    <w:p w14:paraId="7755AACC" w14:textId="3A8B84F8" w:rsidR="001523AE" w:rsidRDefault="001523AE" w:rsidP="001523AE">
      <w:pPr>
        <w:tabs>
          <w:tab w:val="left" w:pos="360"/>
        </w:tabs>
        <w:ind w:left="720" w:hanging="720"/>
        <w:rPr>
          <w:rFonts w:cs="Arial"/>
          <w:iCs/>
        </w:rPr>
      </w:pPr>
      <w:r>
        <w:rPr>
          <w:rFonts w:cs="Arial"/>
          <w:iCs/>
        </w:rPr>
        <w:t>6</w:t>
      </w:r>
      <w:r w:rsidR="00761FB9">
        <w:rPr>
          <w:rFonts w:cs="Arial"/>
          <w:iCs/>
        </w:rPr>
        <w:t>8</w:t>
      </w:r>
      <w:r>
        <w:rPr>
          <w:rFonts w:cs="Arial"/>
          <w:iCs/>
        </w:rPr>
        <w:t xml:space="preserve">.   *Harte, C., &amp; </w:t>
      </w:r>
      <w:proofErr w:type="spellStart"/>
      <w:r w:rsidRPr="00CD7F67">
        <w:rPr>
          <w:rFonts w:cs="Arial"/>
          <w:b/>
          <w:iCs/>
        </w:rPr>
        <w:t>Meston</w:t>
      </w:r>
      <w:proofErr w:type="spellEnd"/>
      <w:r w:rsidRPr="00CD7F67">
        <w:rPr>
          <w:rFonts w:cs="Arial"/>
          <w:b/>
          <w:iCs/>
        </w:rPr>
        <w:t>, C. M.</w:t>
      </w:r>
      <w:r>
        <w:rPr>
          <w:rFonts w:cs="Arial"/>
          <w:b/>
          <w:iCs/>
        </w:rPr>
        <w:t xml:space="preserve"> </w:t>
      </w:r>
      <w:r w:rsidRPr="00CD7F67">
        <w:t xml:space="preserve"> </w:t>
      </w:r>
      <w:r>
        <w:t xml:space="preserve">(2008). The inhibitory effects of nicotine on physiological sexual arousal in nonsmoking women: Results from a randomized, double-blind, placebo-controlled cross-over trial. </w:t>
      </w:r>
      <w:r w:rsidRPr="003E0F98">
        <w:rPr>
          <w:rFonts w:cs="Arial"/>
          <w:i/>
          <w:iCs/>
        </w:rPr>
        <w:t>Journal of Sexual Medicine</w:t>
      </w:r>
      <w:r>
        <w:rPr>
          <w:rFonts w:cs="Arial"/>
          <w:i/>
          <w:iCs/>
        </w:rPr>
        <w:t>, 5</w:t>
      </w:r>
      <w:r w:rsidRPr="00B61CAD">
        <w:rPr>
          <w:rFonts w:cs="Arial"/>
          <w:iCs/>
        </w:rPr>
        <w:t>, 1184-1197.</w:t>
      </w:r>
    </w:p>
    <w:p w14:paraId="2C864780" w14:textId="77777777" w:rsidR="001523AE" w:rsidRPr="002953BA" w:rsidRDefault="001523AE" w:rsidP="001523AE">
      <w:pPr>
        <w:tabs>
          <w:tab w:val="left" w:pos="360"/>
        </w:tabs>
        <w:ind w:left="720" w:hanging="720"/>
        <w:rPr>
          <w:rFonts w:cs="Arial"/>
          <w:i/>
          <w:iCs/>
          <w:sz w:val="10"/>
          <w:szCs w:val="10"/>
        </w:rPr>
      </w:pPr>
    </w:p>
    <w:p w14:paraId="3671C8DA" w14:textId="5B878C1C" w:rsidR="001523AE" w:rsidRPr="003E0F98" w:rsidRDefault="001523AE" w:rsidP="001523AE">
      <w:pPr>
        <w:tabs>
          <w:tab w:val="left" w:pos="360"/>
        </w:tabs>
        <w:ind w:left="720" w:hanging="720"/>
        <w:rPr>
          <w:rFonts w:cs="Arial"/>
          <w:i/>
          <w:iCs/>
        </w:rPr>
      </w:pPr>
      <w:r>
        <w:rPr>
          <w:rFonts w:cs="Arial"/>
        </w:rPr>
        <w:t>6</w:t>
      </w:r>
      <w:r w:rsidR="00761FB9">
        <w:rPr>
          <w:rFonts w:cs="Arial"/>
        </w:rPr>
        <w:t>9</w:t>
      </w:r>
      <w:r w:rsidRPr="003B67F2">
        <w:rPr>
          <w:rFonts w:cs="Arial"/>
        </w:rPr>
        <w:t xml:space="preserve">.  </w:t>
      </w:r>
      <w:r w:rsidRPr="00970306">
        <w:rPr>
          <w:rFonts w:cs="Arial"/>
          <w:lang w:val="it-IT"/>
        </w:rPr>
        <w:t>*Hamilton, L. D., *</w:t>
      </w:r>
      <w:proofErr w:type="spellStart"/>
      <w:r w:rsidRPr="00970306">
        <w:rPr>
          <w:rFonts w:cs="Arial"/>
          <w:lang w:val="it-IT"/>
        </w:rPr>
        <w:t>Rellini</w:t>
      </w:r>
      <w:proofErr w:type="spellEnd"/>
      <w:r w:rsidRPr="00970306">
        <w:rPr>
          <w:rFonts w:cs="Arial"/>
          <w:lang w:val="it-IT"/>
        </w:rPr>
        <w:t xml:space="preserve">, A. H., &amp; </w:t>
      </w:r>
      <w:proofErr w:type="spellStart"/>
      <w:r w:rsidRPr="00970306">
        <w:rPr>
          <w:rFonts w:cs="Arial"/>
          <w:b/>
          <w:bCs/>
          <w:lang w:val="it-IT"/>
        </w:rPr>
        <w:t>Meston</w:t>
      </w:r>
      <w:proofErr w:type="spellEnd"/>
      <w:r w:rsidRPr="00970306">
        <w:rPr>
          <w:rFonts w:cs="Arial"/>
          <w:b/>
          <w:bCs/>
          <w:lang w:val="it-IT"/>
        </w:rPr>
        <w:t>, C. M.</w:t>
      </w:r>
      <w:r w:rsidRPr="00970306">
        <w:rPr>
          <w:rFonts w:cs="Arial"/>
          <w:lang w:val="it-IT"/>
        </w:rPr>
        <w:t xml:space="preserve"> (2008). </w:t>
      </w:r>
      <w:r w:rsidRPr="003B67F2">
        <w:rPr>
          <w:rFonts w:cs="Arial"/>
        </w:rPr>
        <w:t>Cortisol, sexual arousal, and affect in response to sexual stimuli.</w:t>
      </w:r>
      <w:r w:rsidRPr="00B61CAD">
        <w:rPr>
          <w:rFonts w:cs="Arial"/>
          <w:i/>
          <w:iCs/>
        </w:rPr>
        <w:t xml:space="preserve"> </w:t>
      </w:r>
      <w:r w:rsidRPr="003E0F98">
        <w:rPr>
          <w:rFonts w:cs="Arial"/>
          <w:i/>
          <w:iCs/>
        </w:rPr>
        <w:t>Journal of Sexual Medicine</w:t>
      </w:r>
      <w:r>
        <w:rPr>
          <w:rFonts w:cs="Arial"/>
          <w:i/>
          <w:iCs/>
        </w:rPr>
        <w:t>, 5</w:t>
      </w:r>
      <w:r w:rsidRPr="00B61CAD">
        <w:rPr>
          <w:rFonts w:cs="Arial"/>
          <w:iCs/>
        </w:rPr>
        <w:t xml:space="preserve">, </w:t>
      </w:r>
      <w:r>
        <w:rPr>
          <w:rFonts w:cs="Arial"/>
          <w:iCs/>
        </w:rPr>
        <w:t>2111-2118</w:t>
      </w:r>
      <w:r w:rsidRPr="00B61CAD">
        <w:rPr>
          <w:rFonts w:cs="Arial"/>
          <w:iCs/>
        </w:rPr>
        <w:t>.</w:t>
      </w:r>
    </w:p>
    <w:p w14:paraId="46331462" w14:textId="77777777" w:rsidR="001523AE" w:rsidRPr="002953BA" w:rsidRDefault="001523AE" w:rsidP="001523AE">
      <w:pPr>
        <w:tabs>
          <w:tab w:val="left" w:pos="360"/>
        </w:tabs>
        <w:ind w:left="720" w:hanging="720"/>
        <w:rPr>
          <w:rFonts w:cs="Arial"/>
          <w:bCs/>
          <w:sz w:val="10"/>
          <w:szCs w:val="10"/>
        </w:rPr>
      </w:pPr>
    </w:p>
    <w:p w14:paraId="30A1CE7E" w14:textId="5C8A645B" w:rsidR="001523AE" w:rsidRPr="003E104B" w:rsidRDefault="00761FB9" w:rsidP="001523AE">
      <w:pPr>
        <w:tabs>
          <w:tab w:val="left" w:pos="360"/>
        </w:tabs>
        <w:ind w:left="720" w:hanging="720"/>
        <w:rPr>
          <w:rFonts w:cs="Arial"/>
        </w:rPr>
      </w:pPr>
      <w:r>
        <w:rPr>
          <w:rFonts w:cs="Arial"/>
          <w:bCs/>
        </w:rPr>
        <w:t>70</w:t>
      </w:r>
      <w:r w:rsidR="001523AE" w:rsidRPr="00206C7F">
        <w:rPr>
          <w:rFonts w:cs="Arial"/>
          <w:bCs/>
        </w:rPr>
        <w:t>.</w:t>
      </w:r>
      <w:r w:rsidR="001523AE">
        <w:rPr>
          <w:rFonts w:cs="Arial"/>
          <w:b/>
          <w:bCs/>
        </w:rPr>
        <w:t xml:space="preserve">  </w:t>
      </w:r>
      <w:proofErr w:type="spellStart"/>
      <w:r w:rsidR="001523AE" w:rsidRPr="003B67F2">
        <w:rPr>
          <w:rFonts w:cs="Arial"/>
          <w:b/>
          <w:bCs/>
        </w:rPr>
        <w:t>Meston</w:t>
      </w:r>
      <w:proofErr w:type="spellEnd"/>
      <w:r w:rsidR="001523AE" w:rsidRPr="003B67F2">
        <w:rPr>
          <w:rFonts w:cs="Arial"/>
          <w:b/>
          <w:bCs/>
        </w:rPr>
        <w:t>, C. M.,</w:t>
      </w:r>
      <w:r w:rsidR="001523AE" w:rsidRPr="003B67F2">
        <w:rPr>
          <w:rFonts w:cs="Arial"/>
        </w:rPr>
        <w:t xml:space="preserve"> </w:t>
      </w:r>
      <w:r w:rsidR="001523AE">
        <w:rPr>
          <w:rFonts w:cs="Arial"/>
        </w:rPr>
        <w:t>*Hamilton, L. D.,</w:t>
      </w:r>
      <w:r w:rsidR="001523AE" w:rsidRPr="003B67F2">
        <w:rPr>
          <w:rFonts w:cs="Arial"/>
        </w:rPr>
        <w:t xml:space="preserve"> &amp; </w:t>
      </w:r>
      <w:r w:rsidR="001523AE">
        <w:rPr>
          <w:rFonts w:cs="Arial"/>
        </w:rPr>
        <w:t>*Harte, C. B.</w:t>
      </w:r>
      <w:r w:rsidR="001523AE" w:rsidRPr="003B67F2">
        <w:rPr>
          <w:rFonts w:cs="Arial"/>
        </w:rPr>
        <w:t xml:space="preserve"> </w:t>
      </w:r>
      <w:r w:rsidR="001523AE">
        <w:rPr>
          <w:rFonts w:cs="Arial"/>
        </w:rPr>
        <w:t xml:space="preserve">(2009). Sexual motivation in women as a function of age. </w:t>
      </w:r>
      <w:r w:rsidR="001523AE" w:rsidRPr="00532A24">
        <w:rPr>
          <w:rFonts w:cs="Arial"/>
          <w:i/>
        </w:rPr>
        <w:t>Journal of Sexual Medicine</w:t>
      </w:r>
      <w:r w:rsidR="001523AE">
        <w:rPr>
          <w:rFonts w:cs="Arial"/>
          <w:i/>
        </w:rPr>
        <w:t xml:space="preserve">, </w:t>
      </w:r>
      <w:r w:rsidR="001523AE" w:rsidRPr="003E104B">
        <w:rPr>
          <w:rFonts w:cs="Arial"/>
        </w:rPr>
        <w:t>6, 3305-3319.</w:t>
      </w:r>
    </w:p>
    <w:p w14:paraId="4A7B77E9" w14:textId="77777777" w:rsidR="001523AE" w:rsidRPr="002953BA" w:rsidRDefault="001523AE" w:rsidP="001523AE">
      <w:pPr>
        <w:tabs>
          <w:tab w:val="left" w:pos="360"/>
        </w:tabs>
        <w:ind w:left="720" w:hanging="720"/>
        <w:rPr>
          <w:rFonts w:cs="Arial"/>
          <w:sz w:val="10"/>
          <w:szCs w:val="10"/>
        </w:rPr>
      </w:pPr>
    </w:p>
    <w:p w14:paraId="7DB41210" w14:textId="52BE58B5" w:rsidR="001523AE" w:rsidRPr="00A618BD" w:rsidRDefault="001523AE" w:rsidP="001523AE">
      <w:pPr>
        <w:tabs>
          <w:tab w:val="left" w:pos="360"/>
        </w:tabs>
        <w:ind w:left="720" w:hanging="720"/>
        <w:rPr>
          <w:rFonts w:cs="Arial"/>
          <w:iCs/>
        </w:rPr>
      </w:pPr>
      <w:r>
        <w:rPr>
          <w:rFonts w:cs="Arial"/>
        </w:rPr>
        <w:lastRenderedPageBreak/>
        <w:t>7</w:t>
      </w:r>
      <w:r w:rsidR="00761FB9">
        <w:rPr>
          <w:rFonts w:cs="Arial"/>
        </w:rPr>
        <w:t>1</w:t>
      </w:r>
      <w:r>
        <w:rPr>
          <w:rFonts w:cs="Arial"/>
        </w:rPr>
        <w:t>.  *</w:t>
      </w:r>
      <w:r w:rsidRPr="00E91F6C">
        <w:rPr>
          <w:rFonts w:cs="Arial"/>
          <w:bCs/>
        </w:rPr>
        <w:t>Farmer, M</w:t>
      </w:r>
      <w:r w:rsidRPr="007100C4">
        <w:rPr>
          <w:rFonts w:cs="Arial"/>
          <w:bCs/>
        </w:rPr>
        <w:t>. A.,</w:t>
      </w:r>
      <w:r>
        <w:rPr>
          <w:rFonts w:cs="Arial"/>
          <w:b/>
          <w:bCs/>
        </w:rPr>
        <w:t xml:space="preserve"> </w:t>
      </w:r>
      <w:proofErr w:type="spellStart"/>
      <w:r w:rsidRPr="003B67F2">
        <w:rPr>
          <w:rFonts w:cs="Arial"/>
        </w:rPr>
        <w:t>Trapnell</w:t>
      </w:r>
      <w:proofErr w:type="spellEnd"/>
      <w:r w:rsidRPr="003B67F2">
        <w:rPr>
          <w:rFonts w:cs="Arial"/>
        </w:rPr>
        <w:t xml:space="preserve">, P. D., </w:t>
      </w:r>
      <w:r>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w:t>
      </w:r>
      <w:r>
        <w:rPr>
          <w:rFonts w:cs="Arial"/>
        </w:rPr>
        <w:t xml:space="preserve"> (2009). The relation between sexual behavior and religiosity </w:t>
      </w:r>
      <w:proofErr w:type="spellStart"/>
      <w:r>
        <w:rPr>
          <w:rFonts w:cs="Arial"/>
        </w:rPr>
        <w:t>sybtypes</w:t>
      </w:r>
      <w:proofErr w:type="spellEnd"/>
      <w:r>
        <w:rPr>
          <w:rFonts w:cs="Arial"/>
        </w:rPr>
        <w:t>: A test of the secularization hypothesis</w:t>
      </w:r>
      <w:r w:rsidRPr="003B67F2">
        <w:rPr>
          <w:rFonts w:cs="Arial"/>
        </w:rPr>
        <w:t>.</w:t>
      </w:r>
      <w:r>
        <w:rPr>
          <w:rFonts w:cs="Arial"/>
        </w:rPr>
        <w:t xml:space="preserve"> </w:t>
      </w:r>
      <w:r w:rsidRPr="003B67F2">
        <w:rPr>
          <w:rFonts w:cs="Arial"/>
          <w:i/>
          <w:iCs/>
        </w:rPr>
        <w:t>Archives of Sexual Behavior</w:t>
      </w:r>
      <w:r>
        <w:rPr>
          <w:rFonts w:cs="Arial"/>
          <w:i/>
          <w:iCs/>
        </w:rPr>
        <w:t xml:space="preserve">, 38, </w:t>
      </w:r>
      <w:r w:rsidRPr="00A618BD">
        <w:rPr>
          <w:rFonts w:cs="Arial"/>
          <w:iCs/>
        </w:rPr>
        <w:t>852-865.</w:t>
      </w:r>
    </w:p>
    <w:p w14:paraId="0025E9A6" w14:textId="77777777" w:rsidR="001523AE" w:rsidRPr="002953BA" w:rsidRDefault="001523AE" w:rsidP="001523AE">
      <w:pPr>
        <w:tabs>
          <w:tab w:val="left" w:pos="360"/>
        </w:tabs>
        <w:ind w:left="720" w:hanging="720"/>
        <w:rPr>
          <w:sz w:val="10"/>
          <w:szCs w:val="10"/>
        </w:rPr>
      </w:pPr>
    </w:p>
    <w:p w14:paraId="49814644" w14:textId="114040E8" w:rsidR="001523AE" w:rsidRPr="00A618BD" w:rsidRDefault="001523AE" w:rsidP="001523AE">
      <w:pPr>
        <w:tabs>
          <w:tab w:val="left" w:pos="360"/>
        </w:tabs>
        <w:ind w:left="720" w:hanging="720"/>
      </w:pPr>
      <w:r>
        <w:t>7</w:t>
      </w:r>
      <w:r w:rsidR="00761FB9">
        <w:t>2</w:t>
      </w:r>
      <w:r>
        <w:t xml:space="preserve">. *Bradford, A., &amp; </w:t>
      </w:r>
      <w:proofErr w:type="spellStart"/>
      <w:r w:rsidRPr="00AD1121">
        <w:rPr>
          <w:b/>
        </w:rPr>
        <w:t>Meston</w:t>
      </w:r>
      <w:proofErr w:type="spellEnd"/>
      <w:r w:rsidRPr="00AD1121">
        <w:rPr>
          <w:b/>
        </w:rPr>
        <w:t>, C. M.</w:t>
      </w:r>
      <w:r>
        <w:t xml:space="preserve"> (2009). Placebo response in the treatment of women’s sexual dysfunctions: A </w:t>
      </w:r>
      <w:r w:rsidRPr="00BA1B8E">
        <w:t>review</w:t>
      </w:r>
      <w:r>
        <w:t xml:space="preserve"> and commentary</w:t>
      </w:r>
      <w:r w:rsidRPr="00BA1B8E">
        <w:t>.</w:t>
      </w:r>
      <w:r>
        <w:t xml:space="preserve"> </w:t>
      </w:r>
      <w:r w:rsidRPr="00B071ED">
        <w:rPr>
          <w:i/>
        </w:rPr>
        <w:t>Journal of Sex &amp; Marital Therapy</w:t>
      </w:r>
      <w:r>
        <w:rPr>
          <w:i/>
        </w:rPr>
        <w:t xml:space="preserve">, 35, </w:t>
      </w:r>
      <w:r w:rsidRPr="00A618BD">
        <w:t>164-181.</w:t>
      </w:r>
    </w:p>
    <w:p w14:paraId="7F718B0C" w14:textId="77777777" w:rsidR="001523AE" w:rsidRPr="002953BA" w:rsidRDefault="001523AE" w:rsidP="001523AE">
      <w:pPr>
        <w:tabs>
          <w:tab w:val="left" w:pos="360"/>
        </w:tabs>
        <w:ind w:left="720" w:hanging="720"/>
        <w:rPr>
          <w:i/>
          <w:sz w:val="10"/>
          <w:szCs w:val="10"/>
        </w:rPr>
      </w:pPr>
    </w:p>
    <w:p w14:paraId="41F04C9C" w14:textId="434B4D8F" w:rsidR="001523AE" w:rsidRPr="0083116C" w:rsidRDefault="001523AE" w:rsidP="001523AE">
      <w:pPr>
        <w:tabs>
          <w:tab w:val="left" w:pos="360"/>
        </w:tabs>
        <w:ind w:left="720" w:hanging="720"/>
        <w:rPr>
          <w:rFonts w:cs="Arial"/>
          <w:iCs/>
        </w:rPr>
      </w:pPr>
      <w:r>
        <w:t>7</w:t>
      </w:r>
      <w:r w:rsidR="00761FB9">
        <w:t>3</w:t>
      </w:r>
      <w:r>
        <w:t>. *</w:t>
      </w:r>
      <w:proofErr w:type="spellStart"/>
      <w:r w:rsidRPr="000829A0">
        <w:t>Ahrold</w:t>
      </w:r>
      <w:proofErr w:type="spellEnd"/>
      <w:r w:rsidRPr="000829A0">
        <w:t xml:space="preserve">, T., &amp; </w:t>
      </w:r>
      <w:proofErr w:type="spellStart"/>
      <w:r w:rsidRPr="00AD1121">
        <w:rPr>
          <w:b/>
        </w:rPr>
        <w:t>Meston</w:t>
      </w:r>
      <w:proofErr w:type="spellEnd"/>
      <w:r w:rsidRPr="00AD1121">
        <w:rPr>
          <w:b/>
        </w:rPr>
        <w:t>, C. M</w:t>
      </w:r>
      <w:r w:rsidRPr="00BA1B8E">
        <w:rPr>
          <w:b/>
        </w:rPr>
        <w:t xml:space="preserve">. </w:t>
      </w:r>
      <w:r w:rsidRPr="00BA1B8E">
        <w:t xml:space="preserve"> </w:t>
      </w:r>
      <w:r>
        <w:t>(2009). Effects of SNS activation on SSRI-induced sexual side effects differ by SSRI</w:t>
      </w:r>
      <w:r w:rsidRPr="00BA1B8E">
        <w:t>.</w:t>
      </w:r>
      <w:r w:rsidRPr="00E91F6C">
        <w:rPr>
          <w:rFonts w:cs="Arial"/>
          <w:i/>
          <w:iCs/>
        </w:rPr>
        <w:t xml:space="preserve"> </w:t>
      </w:r>
      <w:r>
        <w:rPr>
          <w:rFonts w:cs="Arial"/>
          <w:i/>
          <w:iCs/>
        </w:rPr>
        <w:t xml:space="preserve">Journal of Sex &amp; Marital Therapy, 35, </w:t>
      </w:r>
      <w:r w:rsidRPr="0083116C">
        <w:rPr>
          <w:rFonts w:cs="Arial"/>
          <w:iCs/>
        </w:rPr>
        <w:t>311-319.</w:t>
      </w:r>
    </w:p>
    <w:p w14:paraId="3AB7E340" w14:textId="77777777" w:rsidR="001523AE" w:rsidRPr="002953BA" w:rsidRDefault="001523AE" w:rsidP="001523AE">
      <w:pPr>
        <w:tabs>
          <w:tab w:val="left" w:pos="360"/>
        </w:tabs>
        <w:ind w:left="720" w:hanging="720"/>
        <w:rPr>
          <w:rFonts w:cs="Arial"/>
          <w:sz w:val="10"/>
          <w:szCs w:val="10"/>
        </w:rPr>
      </w:pPr>
    </w:p>
    <w:p w14:paraId="3B95DB47" w14:textId="704EFDF6" w:rsidR="001523AE" w:rsidRPr="00631703" w:rsidRDefault="001523AE" w:rsidP="001523AE">
      <w:pPr>
        <w:tabs>
          <w:tab w:val="left" w:pos="360"/>
        </w:tabs>
        <w:ind w:left="720" w:hanging="720"/>
        <w:rPr>
          <w:rFonts w:cs="Arial"/>
          <w:iCs/>
        </w:rPr>
      </w:pPr>
      <w:r>
        <w:rPr>
          <w:rFonts w:cs="Arial"/>
        </w:rPr>
        <w:t>7</w:t>
      </w:r>
      <w:r w:rsidR="00761FB9">
        <w:rPr>
          <w:rFonts w:cs="Arial"/>
        </w:rPr>
        <w:t>4</w:t>
      </w:r>
      <w:r>
        <w:rPr>
          <w:rFonts w:cs="Arial"/>
        </w:rPr>
        <w:t xml:space="preserve">. *Seal, B. N., *Bradford, A., &amp; </w:t>
      </w:r>
      <w:proofErr w:type="spellStart"/>
      <w:r w:rsidRPr="00A348FA">
        <w:rPr>
          <w:rFonts w:cs="Arial"/>
          <w:b/>
        </w:rPr>
        <w:t>Meston</w:t>
      </w:r>
      <w:proofErr w:type="spellEnd"/>
      <w:r w:rsidRPr="00A348FA">
        <w:rPr>
          <w:rFonts w:cs="Arial"/>
          <w:b/>
        </w:rPr>
        <w:t>, C. M.</w:t>
      </w:r>
      <w:r>
        <w:rPr>
          <w:rFonts w:cs="Arial"/>
        </w:rPr>
        <w:t xml:space="preserve"> (2009</w:t>
      </w:r>
      <w:r w:rsidRPr="00BA1B8E">
        <w:rPr>
          <w:rFonts w:cs="Arial"/>
        </w:rPr>
        <w:t xml:space="preserve">). </w:t>
      </w:r>
      <w:r>
        <w:rPr>
          <w:rFonts w:cs="Arial"/>
        </w:rPr>
        <w:t>The association between b</w:t>
      </w:r>
      <w:r w:rsidRPr="00BA1B8E">
        <w:rPr>
          <w:rFonts w:cs="Arial"/>
        </w:rPr>
        <w:t xml:space="preserve">ody </w:t>
      </w:r>
      <w:r>
        <w:rPr>
          <w:rFonts w:cs="Arial"/>
        </w:rPr>
        <w:t xml:space="preserve">esteem and sexual desire among college </w:t>
      </w:r>
      <w:r w:rsidRPr="00BA1B8E">
        <w:rPr>
          <w:rFonts w:cs="Arial"/>
        </w:rPr>
        <w:t>women.</w:t>
      </w:r>
      <w:r w:rsidRPr="00BA1B8E">
        <w:rPr>
          <w:rFonts w:cs="Arial"/>
          <w:i/>
          <w:iCs/>
        </w:rPr>
        <w:t xml:space="preserve"> Archives of Sexual Behavior</w:t>
      </w:r>
      <w:r>
        <w:rPr>
          <w:rFonts w:cs="Arial"/>
          <w:i/>
          <w:iCs/>
        </w:rPr>
        <w:t xml:space="preserve">, 38, </w:t>
      </w:r>
      <w:r w:rsidRPr="00631703">
        <w:rPr>
          <w:rFonts w:cs="Arial"/>
          <w:iCs/>
        </w:rPr>
        <w:t>866-872.</w:t>
      </w:r>
    </w:p>
    <w:p w14:paraId="7F0A0223" w14:textId="77777777" w:rsidR="001523AE" w:rsidRPr="002953BA" w:rsidRDefault="001523AE" w:rsidP="001523AE">
      <w:pPr>
        <w:tabs>
          <w:tab w:val="left" w:pos="360"/>
        </w:tabs>
        <w:ind w:left="720" w:hanging="720"/>
        <w:rPr>
          <w:rFonts w:cs="Arial"/>
          <w:iCs/>
          <w:sz w:val="10"/>
          <w:szCs w:val="10"/>
        </w:rPr>
      </w:pPr>
    </w:p>
    <w:p w14:paraId="3E0106A1" w14:textId="25B616F6" w:rsidR="001523AE" w:rsidRPr="00DB4310" w:rsidRDefault="001523AE" w:rsidP="001523AE">
      <w:pPr>
        <w:tabs>
          <w:tab w:val="left" w:pos="360"/>
        </w:tabs>
        <w:ind w:left="720" w:hanging="720"/>
        <w:rPr>
          <w:rFonts w:cs="Arial"/>
        </w:rPr>
      </w:pPr>
      <w:r>
        <w:rPr>
          <w:rFonts w:cs="Arial"/>
        </w:rPr>
        <w:t>7</w:t>
      </w:r>
      <w:r w:rsidR="00761FB9">
        <w:rPr>
          <w:rFonts w:cs="Arial"/>
        </w:rPr>
        <w:t>5</w:t>
      </w:r>
      <w:r>
        <w:rPr>
          <w:rFonts w:cs="Arial"/>
        </w:rPr>
        <w:t xml:space="preserve">. </w:t>
      </w:r>
      <w:r w:rsidRPr="00532A24">
        <w:rPr>
          <w:rFonts w:cs="Arial"/>
          <w:lang w:val="it-IT"/>
        </w:rPr>
        <w:t>*</w:t>
      </w:r>
      <w:proofErr w:type="spellStart"/>
      <w:r w:rsidRPr="00532A24">
        <w:rPr>
          <w:rFonts w:cs="Arial"/>
          <w:lang w:val="it-IT"/>
        </w:rPr>
        <w:t>Rellini</w:t>
      </w:r>
      <w:proofErr w:type="spellEnd"/>
      <w:r w:rsidRPr="00532A24">
        <w:rPr>
          <w:rFonts w:cs="Arial"/>
          <w:lang w:val="it-IT"/>
        </w:rPr>
        <w:t xml:space="preserve">, A. H., *Hamilton, L. D., </w:t>
      </w:r>
      <w:proofErr w:type="spellStart"/>
      <w:r w:rsidRPr="00532A24">
        <w:rPr>
          <w:rFonts w:cs="Arial"/>
          <w:lang w:val="it-IT"/>
        </w:rPr>
        <w:t>Delville</w:t>
      </w:r>
      <w:proofErr w:type="spellEnd"/>
      <w:r w:rsidRPr="00532A24">
        <w:rPr>
          <w:rFonts w:cs="Arial"/>
          <w:lang w:val="it-IT"/>
        </w:rPr>
        <w:t xml:space="preserve">, Y., &amp; </w:t>
      </w:r>
      <w:proofErr w:type="spellStart"/>
      <w:r w:rsidRPr="00532A24">
        <w:rPr>
          <w:rFonts w:cs="Arial"/>
          <w:b/>
          <w:bCs/>
          <w:lang w:val="it-IT"/>
        </w:rPr>
        <w:t>Meston</w:t>
      </w:r>
      <w:proofErr w:type="spellEnd"/>
      <w:r w:rsidRPr="00532A24">
        <w:rPr>
          <w:rFonts w:cs="Arial"/>
          <w:b/>
          <w:bCs/>
          <w:lang w:val="it-IT"/>
        </w:rPr>
        <w:t>, C. M</w:t>
      </w:r>
      <w:r w:rsidRPr="00532A24">
        <w:rPr>
          <w:rFonts w:cs="Arial"/>
          <w:bCs/>
          <w:lang w:val="it-IT"/>
        </w:rPr>
        <w:t>. (</w:t>
      </w:r>
      <w:r>
        <w:rPr>
          <w:rFonts w:cs="Arial"/>
          <w:bCs/>
          <w:lang w:val="it-IT"/>
        </w:rPr>
        <w:t>2009</w:t>
      </w:r>
      <w:r w:rsidRPr="00532A24">
        <w:rPr>
          <w:rFonts w:cs="Arial"/>
          <w:bCs/>
          <w:lang w:val="it-IT"/>
        </w:rPr>
        <w:t>).</w:t>
      </w:r>
      <w:r w:rsidRPr="00532A24">
        <w:rPr>
          <w:rFonts w:cs="Arial"/>
          <w:b/>
          <w:bCs/>
          <w:lang w:val="it-IT"/>
        </w:rPr>
        <w:t xml:space="preserve"> </w:t>
      </w:r>
      <w:r w:rsidRPr="003B67F2">
        <w:rPr>
          <w:rFonts w:cs="Arial"/>
        </w:rPr>
        <w:t>The</w:t>
      </w:r>
      <w:r>
        <w:rPr>
          <w:rFonts w:cs="Arial"/>
        </w:rPr>
        <w:t xml:space="preserve"> cortisol response during physiological sexual arousal in adult women with a history of childhood sexual abuse. </w:t>
      </w:r>
      <w:r w:rsidRPr="00C26CAA">
        <w:rPr>
          <w:rFonts w:cs="Arial"/>
          <w:i/>
        </w:rPr>
        <w:t>Journal of Traumatic Stress</w:t>
      </w:r>
      <w:r>
        <w:rPr>
          <w:rFonts w:cs="Arial"/>
          <w:i/>
        </w:rPr>
        <w:t>, 22(6</w:t>
      </w:r>
      <w:r w:rsidRPr="00DB4310">
        <w:rPr>
          <w:rFonts w:cs="Arial"/>
        </w:rPr>
        <w:t>), 557-565.</w:t>
      </w:r>
    </w:p>
    <w:p w14:paraId="48682987" w14:textId="77777777" w:rsidR="001523AE" w:rsidRPr="002953BA" w:rsidRDefault="001523AE" w:rsidP="001523AE">
      <w:pPr>
        <w:tabs>
          <w:tab w:val="left" w:pos="360"/>
        </w:tabs>
        <w:ind w:left="720" w:hanging="720"/>
        <w:rPr>
          <w:rFonts w:cs="Arial"/>
          <w:i/>
          <w:sz w:val="10"/>
          <w:szCs w:val="10"/>
        </w:rPr>
      </w:pPr>
    </w:p>
    <w:p w14:paraId="5F0DEE1E" w14:textId="4BCC65C1" w:rsidR="00665352" w:rsidRDefault="001523AE" w:rsidP="001523AE">
      <w:pPr>
        <w:tabs>
          <w:tab w:val="left" w:pos="360"/>
        </w:tabs>
        <w:ind w:left="720" w:hanging="720"/>
      </w:pPr>
      <w:r>
        <w:t>7</w:t>
      </w:r>
      <w:r w:rsidR="00761FB9">
        <w:t>6</w:t>
      </w:r>
      <w:r w:rsidRPr="000829A0">
        <w:t>.</w:t>
      </w:r>
      <w:r w:rsidR="00665352">
        <w:t xml:space="preserve">   Sand, M., Rosen, R., </w:t>
      </w:r>
      <w:proofErr w:type="spellStart"/>
      <w:r w:rsidR="00665352" w:rsidRPr="00665352">
        <w:rPr>
          <w:b/>
        </w:rPr>
        <w:t>Meston</w:t>
      </w:r>
      <w:proofErr w:type="spellEnd"/>
      <w:r w:rsidR="00665352" w:rsidRPr="00665352">
        <w:rPr>
          <w:b/>
        </w:rPr>
        <w:t>, C.</w:t>
      </w:r>
      <w:r w:rsidR="00665352">
        <w:t xml:space="preserve">, </w:t>
      </w:r>
      <w:proofErr w:type="spellStart"/>
      <w:r w:rsidR="00665352">
        <w:t>Brotto</w:t>
      </w:r>
      <w:proofErr w:type="spellEnd"/>
      <w:r w:rsidR="00665352">
        <w:t xml:space="preserve">, L. (2009). The Female Sexual Function Index (FSFI): A potential “gold standard” measure for assessing </w:t>
      </w:r>
      <w:r w:rsidR="00370FE0">
        <w:t>t</w:t>
      </w:r>
      <w:r w:rsidR="00665352">
        <w:t xml:space="preserve">herapeutically-induced change in female sexual function. </w:t>
      </w:r>
      <w:r w:rsidR="00665352" w:rsidRPr="00665352">
        <w:rPr>
          <w:i/>
        </w:rPr>
        <w:t>Fertility &amp; Sterility, 2</w:t>
      </w:r>
      <w:r w:rsidR="00665352">
        <w:t>: 129.</w:t>
      </w:r>
      <w:r w:rsidRPr="000829A0">
        <w:t xml:space="preserve"> </w:t>
      </w:r>
    </w:p>
    <w:p w14:paraId="3474D914" w14:textId="77777777" w:rsidR="00665352" w:rsidRPr="002953BA" w:rsidRDefault="00665352" w:rsidP="001523AE">
      <w:pPr>
        <w:tabs>
          <w:tab w:val="left" w:pos="360"/>
        </w:tabs>
        <w:ind w:left="720" w:hanging="720"/>
        <w:rPr>
          <w:sz w:val="10"/>
          <w:szCs w:val="10"/>
        </w:rPr>
      </w:pPr>
    </w:p>
    <w:p w14:paraId="01B8A87D" w14:textId="6FBCB66D" w:rsidR="001523AE" w:rsidRPr="00631703" w:rsidRDefault="001523AE" w:rsidP="001523AE">
      <w:pPr>
        <w:tabs>
          <w:tab w:val="left" w:pos="360"/>
        </w:tabs>
        <w:ind w:left="720" w:hanging="720"/>
        <w:rPr>
          <w:rFonts w:cs="Arial"/>
          <w:iCs/>
        </w:rPr>
      </w:pPr>
      <w:r w:rsidRPr="000829A0">
        <w:t xml:space="preserve"> </w:t>
      </w:r>
      <w:r w:rsidR="00665352">
        <w:t>7</w:t>
      </w:r>
      <w:r w:rsidR="00761FB9">
        <w:t>7</w:t>
      </w:r>
      <w:r w:rsidR="00665352">
        <w:t xml:space="preserve">. </w:t>
      </w:r>
      <w:r>
        <w:t>*</w:t>
      </w:r>
      <w:proofErr w:type="spellStart"/>
      <w:r w:rsidRPr="000829A0">
        <w:t>Ahrold</w:t>
      </w:r>
      <w:proofErr w:type="spellEnd"/>
      <w:r w:rsidRPr="000829A0">
        <w:t xml:space="preserve">, T., &amp; </w:t>
      </w:r>
      <w:proofErr w:type="spellStart"/>
      <w:r w:rsidRPr="00AD1121">
        <w:rPr>
          <w:b/>
        </w:rPr>
        <w:t>Meston</w:t>
      </w:r>
      <w:proofErr w:type="spellEnd"/>
      <w:r w:rsidRPr="00AD1121">
        <w:rPr>
          <w:b/>
        </w:rPr>
        <w:t>, C. M</w:t>
      </w:r>
      <w:r w:rsidRPr="00BA1B8E">
        <w:rPr>
          <w:b/>
        </w:rPr>
        <w:t xml:space="preserve">. </w:t>
      </w:r>
      <w:r w:rsidRPr="00BA1B8E">
        <w:t xml:space="preserve"> </w:t>
      </w:r>
      <w:r>
        <w:t xml:space="preserve">(2010). </w:t>
      </w:r>
      <w:r w:rsidRPr="00BA1B8E">
        <w:t>Ethnic differences in sexual attitudes</w:t>
      </w:r>
      <w:r>
        <w:t xml:space="preserve"> of U.S. college students</w:t>
      </w:r>
      <w:r w:rsidRPr="00BA1B8E">
        <w:t xml:space="preserve">: </w:t>
      </w:r>
      <w:r>
        <w:t>g</w:t>
      </w:r>
      <w:r w:rsidRPr="00BA1B8E">
        <w:t>ender, acculturation, and religiosity factors.</w:t>
      </w:r>
      <w:r w:rsidRPr="00E91F6C">
        <w:rPr>
          <w:rFonts w:cs="Arial"/>
          <w:i/>
          <w:iCs/>
        </w:rPr>
        <w:t xml:space="preserve"> </w:t>
      </w:r>
      <w:r w:rsidRPr="00BA1B8E">
        <w:rPr>
          <w:rFonts w:cs="Arial"/>
          <w:i/>
          <w:iCs/>
        </w:rPr>
        <w:t>Archives of Sexual Behavior</w:t>
      </w:r>
      <w:r>
        <w:rPr>
          <w:rFonts w:cs="Arial"/>
          <w:i/>
          <w:iCs/>
        </w:rPr>
        <w:t xml:space="preserve">, 39, </w:t>
      </w:r>
      <w:r w:rsidRPr="00631703">
        <w:rPr>
          <w:rFonts w:cs="Arial"/>
          <w:iCs/>
        </w:rPr>
        <w:t>190-202.</w:t>
      </w:r>
    </w:p>
    <w:p w14:paraId="24247D2F" w14:textId="77777777" w:rsidR="001523AE" w:rsidRPr="002953BA" w:rsidRDefault="001523AE" w:rsidP="001523AE">
      <w:pPr>
        <w:tabs>
          <w:tab w:val="left" w:pos="360"/>
        </w:tabs>
        <w:ind w:left="720" w:hanging="720"/>
        <w:rPr>
          <w:rFonts w:cs="Arial"/>
          <w:bCs/>
          <w:sz w:val="10"/>
          <w:szCs w:val="10"/>
        </w:rPr>
      </w:pPr>
    </w:p>
    <w:p w14:paraId="26E32947" w14:textId="234B7BA4" w:rsidR="001523AE" w:rsidRPr="00631703" w:rsidRDefault="001523AE" w:rsidP="001523AE">
      <w:pPr>
        <w:tabs>
          <w:tab w:val="left" w:pos="360"/>
        </w:tabs>
        <w:ind w:left="720" w:hanging="720"/>
        <w:rPr>
          <w:rFonts w:cs="Arial"/>
        </w:rPr>
      </w:pPr>
      <w:r>
        <w:rPr>
          <w:rFonts w:cs="Arial"/>
          <w:bCs/>
        </w:rPr>
        <w:t>7</w:t>
      </w:r>
      <w:r w:rsidR="00761FB9">
        <w:rPr>
          <w:rFonts w:cs="Arial"/>
          <w:bCs/>
        </w:rPr>
        <w:t>8</w:t>
      </w:r>
      <w:r w:rsidRPr="00EE59F0">
        <w:rPr>
          <w:rFonts w:cs="Arial"/>
          <w:bCs/>
        </w:rPr>
        <w:t>.</w:t>
      </w:r>
      <w:r>
        <w:rPr>
          <w:rFonts w:cs="Arial"/>
          <w:b/>
          <w:bCs/>
        </w:rPr>
        <w:t xml:space="preserve">   </w:t>
      </w:r>
      <w:proofErr w:type="spellStart"/>
      <w:r w:rsidRPr="003B67F2">
        <w:rPr>
          <w:rFonts w:cs="Arial"/>
          <w:b/>
          <w:bCs/>
        </w:rPr>
        <w:t>Meston</w:t>
      </w:r>
      <w:proofErr w:type="spellEnd"/>
      <w:r w:rsidRPr="003B67F2">
        <w:rPr>
          <w:rFonts w:cs="Arial"/>
          <w:b/>
          <w:bCs/>
        </w:rPr>
        <w:t>, C. M.</w:t>
      </w:r>
      <w:r>
        <w:rPr>
          <w:rFonts w:cs="Arial"/>
          <w:b/>
          <w:bCs/>
        </w:rPr>
        <w:t>, &amp; *</w:t>
      </w:r>
      <w:proofErr w:type="spellStart"/>
      <w:r w:rsidRPr="00A348FA">
        <w:rPr>
          <w:rFonts w:cs="Arial"/>
          <w:bCs/>
        </w:rPr>
        <w:t>Ahrold</w:t>
      </w:r>
      <w:proofErr w:type="spellEnd"/>
      <w:r w:rsidRPr="00A348FA">
        <w:rPr>
          <w:rFonts w:cs="Arial"/>
          <w:bCs/>
        </w:rPr>
        <w:t>, T.</w:t>
      </w:r>
      <w:r>
        <w:rPr>
          <w:rFonts w:cs="Arial"/>
          <w:bCs/>
        </w:rPr>
        <w:t xml:space="preserve"> (2010</w:t>
      </w:r>
      <w:r w:rsidRPr="00BA1B8E">
        <w:rPr>
          <w:rFonts w:cs="Arial"/>
          <w:bCs/>
        </w:rPr>
        <w:t xml:space="preserve">). </w:t>
      </w:r>
      <w:r w:rsidRPr="00BA1B8E">
        <w:rPr>
          <w:rFonts w:cs="Arial"/>
        </w:rPr>
        <w:t>Ethnic, gender, and acculturation influences on sexual behavior.</w:t>
      </w:r>
      <w:r w:rsidRPr="00E91F6C">
        <w:rPr>
          <w:rFonts w:cs="Arial"/>
          <w:i/>
          <w:iCs/>
        </w:rPr>
        <w:t xml:space="preserve"> </w:t>
      </w:r>
      <w:r w:rsidRPr="00BA1B8E">
        <w:rPr>
          <w:rFonts w:cs="Arial"/>
          <w:i/>
          <w:iCs/>
        </w:rPr>
        <w:t>Archives of Sexual Behavior</w:t>
      </w:r>
      <w:r>
        <w:rPr>
          <w:rFonts w:cs="Arial"/>
          <w:i/>
          <w:iCs/>
        </w:rPr>
        <w:t xml:space="preserve">, 39, </w:t>
      </w:r>
      <w:r w:rsidRPr="00631703">
        <w:rPr>
          <w:rFonts w:cs="Arial"/>
          <w:iCs/>
        </w:rPr>
        <w:t>179-189.</w:t>
      </w:r>
    </w:p>
    <w:p w14:paraId="73B351EC" w14:textId="77777777" w:rsidR="001523AE" w:rsidRPr="002953BA" w:rsidRDefault="001523AE" w:rsidP="001523AE">
      <w:pPr>
        <w:tabs>
          <w:tab w:val="left" w:pos="360"/>
        </w:tabs>
        <w:ind w:left="720" w:hanging="720"/>
        <w:rPr>
          <w:rFonts w:cs="Arial"/>
          <w:sz w:val="10"/>
          <w:szCs w:val="10"/>
        </w:rPr>
      </w:pPr>
    </w:p>
    <w:p w14:paraId="415AAF5D" w14:textId="37894DFD" w:rsidR="001523AE" w:rsidRDefault="001523AE" w:rsidP="001523AE">
      <w:pPr>
        <w:tabs>
          <w:tab w:val="left" w:pos="360"/>
        </w:tabs>
        <w:ind w:left="720" w:hanging="720"/>
        <w:rPr>
          <w:rFonts w:cs="Arial"/>
        </w:rPr>
      </w:pPr>
      <w:r>
        <w:rPr>
          <w:rFonts w:cs="Arial"/>
        </w:rPr>
        <w:t>7</w:t>
      </w:r>
      <w:r w:rsidR="00761FB9">
        <w:rPr>
          <w:rFonts w:cs="Arial"/>
        </w:rPr>
        <w:t>9</w:t>
      </w:r>
      <w:r w:rsidRPr="003B67F2">
        <w:rPr>
          <w:rFonts w:cs="Arial"/>
        </w:rPr>
        <w:t xml:space="preserve">.  </w:t>
      </w:r>
      <w:r>
        <w:rPr>
          <w:rFonts w:cs="Arial"/>
        </w:rPr>
        <w:t>*</w:t>
      </w:r>
      <w:r w:rsidRPr="003B67F2">
        <w:rPr>
          <w:rFonts w:cs="Arial"/>
        </w:rPr>
        <w:t xml:space="preserve">Pujols, Y., </w:t>
      </w:r>
      <w:r>
        <w:rPr>
          <w:rFonts w:cs="Arial"/>
        </w:rPr>
        <w:t xml:space="preserve">*Seal, B. N., </w:t>
      </w:r>
      <w:r w:rsidRPr="003B67F2">
        <w:rPr>
          <w:rFonts w:cs="Arial"/>
        </w:rPr>
        <w:t xml:space="preserve">&amp; </w:t>
      </w:r>
      <w:proofErr w:type="spellStart"/>
      <w:r w:rsidRPr="00AD1121">
        <w:rPr>
          <w:rFonts w:cs="Arial"/>
          <w:b/>
        </w:rPr>
        <w:t>Meston</w:t>
      </w:r>
      <w:proofErr w:type="spellEnd"/>
      <w:r w:rsidRPr="00AD1121">
        <w:rPr>
          <w:rFonts w:cs="Arial"/>
          <w:b/>
        </w:rPr>
        <w:t>, C. M.</w:t>
      </w:r>
      <w:r w:rsidRPr="003B67F2">
        <w:rPr>
          <w:rFonts w:cs="Arial"/>
        </w:rPr>
        <w:t xml:space="preserve">  </w:t>
      </w:r>
      <w:r>
        <w:rPr>
          <w:rFonts w:cs="Arial"/>
        </w:rPr>
        <w:t>(2010). The association between sexual satisfaction and body image in women</w:t>
      </w:r>
      <w:r w:rsidRPr="003B67F2">
        <w:rPr>
          <w:rFonts w:cs="Arial"/>
        </w:rPr>
        <w:t>.</w:t>
      </w:r>
      <w:r>
        <w:rPr>
          <w:rFonts w:cs="Arial"/>
        </w:rPr>
        <w:t xml:space="preserve">  </w:t>
      </w:r>
      <w:r w:rsidRPr="00532A24">
        <w:rPr>
          <w:rFonts w:cs="Arial"/>
          <w:i/>
        </w:rPr>
        <w:t>Journal of Sexual Medicine</w:t>
      </w:r>
      <w:r>
        <w:rPr>
          <w:rFonts w:cs="Arial"/>
          <w:i/>
        </w:rPr>
        <w:t xml:space="preserve">, 7, </w:t>
      </w:r>
      <w:r w:rsidRPr="00C07B19">
        <w:rPr>
          <w:rFonts w:cs="Arial"/>
        </w:rPr>
        <w:t>905-916.</w:t>
      </w:r>
    </w:p>
    <w:p w14:paraId="4F065A87" w14:textId="77777777" w:rsidR="00251DEC" w:rsidRPr="002953BA" w:rsidRDefault="00251DEC" w:rsidP="001523AE">
      <w:pPr>
        <w:tabs>
          <w:tab w:val="left" w:pos="360"/>
        </w:tabs>
        <w:ind w:left="720" w:hanging="720"/>
        <w:rPr>
          <w:rFonts w:cs="Arial"/>
          <w:sz w:val="10"/>
          <w:szCs w:val="10"/>
        </w:rPr>
      </w:pPr>
    </w:p>
    <w:p w14:paraId="41CBBB6B" w14:textId="6FC5D3D8" w:rsidR="001523AE" w:rsidRDefault="00761FB9" w:rsidP="001523AE">
      <w:pPr>
        <w:tabs>
          <w:tab w:val="left" w:pos="360"/>
        </w:tabs>
        <w:ind w:left="720" w:hanging="720"/>
        <w:rPr>
          <w:rFonts w:cs="Arial"/>
        </w:rPr>
      </w:pPr>
      <w:r>
        <w:rPr>
          <w:rFonts w:cs="Arial"/>
        </w:rPr>
        <w:t>80</w:t>
      </w:r>
      <w:r w:rsidR="001523AE">
        <w:rPr>
          <w:rFonts w:cs="Arial"/>
        </w:rPr>
        <w:t>. *</w:t>
      </w:r>
      <w:r w:rsidR="001523AE" w:rsidRPr="003B67F2">
        <w:rPr>
          <w:rFonts w:cs="Arial"/>
        </w:rPr>
        <w:t xml:space="preserve">Hamilton, L. D., &amp; </w:t>
      </w:r>
      <w:proofErr w:type="spellStart"/>
      <w:r w:rsidR="001523AE" w:rsidRPr="00AD1121">
        <w:rPr>
          <w:rFonts w:cs="Arial"/>
          <w:b/>
        </w:rPr>
        <w:t>Meston</w:t>
      </w:r>
      <w:proofErr w:type="spellEnd"/>
      <w:r w:rsidR="001523AE" w:rsidRPr="00AD1121">
        <w:rPr>
          <w:rFonts w:cs="Arial"/>
          <w:b/>
        </w:rPr>
        <w:t>, C. M.</w:t>
      </w:r>
      <w:r w:rsidR="001523AE" w:rsidRPr="003B67F2">
        <w:rPr>
          <w:rFonts w:cs="Arial"/>
        </w:rPr>
        <w:t xml:space="preserve">  </w:t>
      </w:r>
      <w:r w:rsidR="001523AE">
        <w:rPr>
          <w:rFonts w:cs="Arial"/>
        </w:rPr>
        <w:t xml:space="preserve">(2010). </w:t>
      </w:r>
      <w:r w:rsidR="001523AE" w:rsidRPr="003B67F2">
        <w:rPr>
          <w:rFonts w:cs="Arial"/>
        </w:rPr>
        <w:t xml:space="preserve">The </w:t>
      </w:r>
      <w:r w:rsidR="001523AE">
        <w:rPr>
          <w:rFonts w:cs="Arial"/>
        </w:rPr>
        <w:t>effects of partner togetherness on salivary testosterone in women in long distance relationships</w:t>
      </w:r>
      <w:r w:rsidR="001523AE" w:rsidRPr="003B67F2">
        <w:rPr>
          <w:rFonts w:cs="Arial"/>
        </w:rPr>
        <w:t>.</w:t>
      </w:r>
      <w:r w:rsidR="001523AE">
        <w:rPr>
          <w:rFonts w:cs="Arial"/>
        </w:rPr>
        <w:t xml:space="preserve"> </w:t>
      </w:r>
      <w:r w:rsidR="001523AE" w:rsidRPr="000723CF">
        <w:rPr>
          <w:rFonts w:cs="Arial"/>
          <w:i/>
        </w:rPr>
        <w:t>Hormones and Behavior</w:t>
      </w:r>
      <w:r w:rsidR="001523AE">
        <w:rPr>
          <w:rFonts w:cs="Arial"/>
          <w:i/>
        </w:rPr>
        <w:t>, 57</w:t>
      </w:r>
      <w:r w:rsidR="001523AE" w:rsidRPr="00631703">
        <w:rPr>
          <w:rFonts w:cs="Arial"/>
        </w:rPr>
        <w:t>, 198-202.</w:t>
      </w:r>
    </w:p>
    <w:p w14:paraId="3FE1D190" w14:textId="77777777" w:rsidR="001523AE" w:rsidRPr="002953BA" w:rsidRDefault="001523AE" w:rsidP="001523AE">
      <w:pPr>
        <w:tabs>
          <w:tab w:val="left" w:pos="360"/>
        </w:tabs>
        <w:ind w:left="720" w:hanging="720"/>
        <w:rPr>
          <w:rFonts w:cs="Arial"/>
          <w:sz w:val="10"/>
          <w:szCs w:val="10"/>
        </w:rPr>
      </w:pPr>
    </w:p>
    <w:p w14:paraId="00518F39" w14:textId="77777777" w:rsidR="007543E2" w:rsidRPr="007543E2" w:rsidRDefault="007543E2" w:rsidP="001523AE">
      <w:pPr>
        <w:tabs>
          <w:tab w:val="left" w:pos="360"/>
        </w:tabs>
        <w:ind w:left="720" w:hanging="720"/>
        <w:rPr>
          <w:rFonts w:cs="Arial"/>
          <w:sz w:val="10"/>
          <w:szCs w:val="10"/>
        </w:rPr>
      </w:pPr>
    </w:p>
    <w:p w14:paraId="5531450C" w14:textId="709021BF" w:rsidR="001523AE" w:rsidRPr="00567756" w:rsidRDefault="00665352" w:rsidP="001523AE">
      <w:pPr>
        <w:tabs>
          <w:tab w:val="left" w:pos="360"/>
        </w:tabs>
        <w:ind w:left="720" w:hanging="720"/>
      </w:pPr>
      <w:r>
        <w:rPr>
          <w:rFonts w:cs="Arial"/>
        </w:rPr>
        <w:t>8</w:t>
      </w:r>
      <w:r w:rsidR="00761FB9">
        <w:rPr>
          <w:rFonts w:cs="Arial"/>
        </w:rPr>
        <w:t>1</w:t>
      </w:r>
      <w:r w:rsidR="001523AE" w:rsidRPr="004E4BCE">
        <w:rPr>
          <w:rFonts w:cs="Arial"/>
        </w:rPr>
        <w:t>. *Stephenson, K., *</w:t>
      </w:r>
      <w:proofErr w:type="spellStart"/>
      <w:r w:rsidR="001523AE" w:rsidRPr="004E4BCE">
        <w:rPr>
          <w:rFonts w:cs="Arial"/>
        </w:rPr>
        <w:t>Ahrold</w:t>
      </w:r>
      <w:proofErr w:type="spellEnd"/>
      <w:r w:rsidR="001523AE" w:rsidRPr="004E4BCE">
        <w:rPr>
          <w:rFonts w:cs="Arial"/>
        </w:rPr>
        <w:t xml:space="preserve">, T., &amp; </w:t>
      </w:r>
      <w:proofErr w:type="spellStart"/>
      <w:r w:rsidR="001523AE" w:rsidRPr="004E4BCE">
        <w:rPr>
          <w:rFonts w:cs="Arial"/>
          <w:b/>
        </w:rPr>
        <w:t>Meston</w:t>
      </w:r>
      <w:proofErr w:type="spellEnd"/>
      <w:r w:rsidR="001523AE" w:rsidRPr="004E4BCE">
        <w:rPr>
          <w:rFonts w:cs="Arial"/>
          <w:b/>
        </w:rPr>
        <w:t>, C. M.</w:t>
      </w:r>
      <w:r w:rsidR="001523AE">
        <w:rPr>
          <w:rFonts w:cs="Arial"/>
        </w:rPr>
        <w:t xml:space="preserve">  (2010</w:t>
      </w:r>
      <w:r w:rsidR="001523AE" w:rsidRPr="004E4BCE">
        <w:rPr>
          <w:rFonts w:cs="Arial"/>
        </w:rPr>
        <w:t xml:space="preserve">). </w:t>
      </w:r>
      <w:r w:rsidR="001523AE" w:rsidRPr="004E4BCE">
        <w:t>Differentiating components of sexual well-being in women: Are sexual satisfaction and sexual distress independent constructs?</w:t>
      </w:r>
      <w:r w:rsidR="001523AE">
        <w:t xml:space="preserve"> </w:t>
      </w:r>
      <w:r w:rsidR="001523AE">
        <w:rPr>
          <w:i/>
        </w:rPr>
        <w:t xml:space="preserve">Journal of Sexual Medicine, 7, </w:t>
      </w:r>
      <w:r w:rsidR="001523AE">
        <w:t>2458-2468.</w:t>
      </w:r>
    </w:p>
    <w:p w14:paraId="5E32BEFD" w14:textId="77777777" w:rsidR="001523AE" w:rsidRPr="007543E2" w:rsidRDefault="001523AE" w:rsidP="001523AE">
      <w:pPr>
        <w:tabs>
          <w:tab w:val="left" w:pos="360"/>
        </w:tabs>
        <w:ind w:left="720" w:hanging="720"/>
        <w:rPr>
          <w:i/>
          <w:sz w:val="10"/>
          <w:szCs w:val="10"/>
        </w:rPr>
      </w:pPr>
    </w:p>
    <w:p w14:paraId="5BD5E3BF" w14:textId="0D665592" w:rsidR="001523AE" w:rsidRDefault="001523AE" w:rsidP="001523AE">
      <w:pPr>
        <w:tabs>
          <w:tab w:val="left" w:pos="360"/>
        </w:tabs>
        <w:ind w:left="720" w:hanging="720"/>
        <w:rPr>
          <w:rFonts w:cs="Arial"/>
        </w:rPr>
      </w:pPr>
      <w:r>
        <w:rPr>
          <w:rFonts w:cs="Arial"/>
        </w:rPr>
        <w:t>8</w:t>
      </w:r>
      <w:r w:rsidR="00761FB9">
        <w:rPr>
          <w:rFonts w:cs="Arial"/>
        </w:rPr>
        <w:t>2</w:t>
      </w:r>
      <w:r>
        <w:rPr>
          <w:rFonts w:cs="Arial"/>
        </w:rPr>
        <w:t xml:space="preserve">.  </w:t>
      </w:r>
      <w:proofErr w:type="spellStart"/>
      <w:r>
        <w:rPr>
          <w:rFonts w:cs="Arial"/>
        </w:rPr>
        <w:t>Gerstenberger</w:t>
      </w:r>
      <w:proofErr w:type="spellEnd"/>
      <w:r>
        <w:rPr>
          <w:rFonts w:cs="Arial"/>
        </w:rPr>
        <w:t xml:space="preserve">, E. P., Rosen, R. C., Brewer, J. V., </w:t>
      </w:r>
      <w:proofErr w:type="spellStart"/>
      <w:r w:rsidRPr="00425094">
        <w:rPr>
          <w:rFonts w:cs="Arial"/>
          <w:b/>
        </w:rPr>
        <w:t>Meston</w:t>
      </w:r>
      <w:proofErr w:type="spellEnd"/>
      <w:r w:rsidRPr="00425094">
        <w:rPr>
          <w:rFonts w:cs="Arial"/>
          <w:b/>
        </w:rPr>
        <w:t>, C. M</w:t>
      </w:r>
      <w:r>
        <w:rPr>
          <w:rFonts w:cs="Arial"/>
        </w:rPr>
        <w:t xml:space="preserve">., </w:t>
      </w:r>
      <w:proofErr w:type="spellStart"/>
      <w:r>
        <w:rPr>
          <w:rFonts w:cs="Arial"/>
        </w:rPr>
        <w:t>Brotto</w:t>
      </w:r>
      <w:proofErr w:type="spellEnd"/>
      <w:r>
        <w:rPr>
          <w:rFonts w:cs="Arial"/>
        </w:rPr>
        <w:t xml:space="preserve">, L. A., </w:t>
      </w:r>
      <w:proofErr w:type="spellStart"/>
      <w:r>
        <w:rPr>
          <w:rFonts w:cs="Arial"/>
        </w:rPr>
        <w:t>Wiegel</w:t>
      </w:r>
      <w:proofErr w:type="spellEnd"/>
      <w:r>
        <w:rPr>
          <w:rFonts w:cs="Arial"/>
        </w:rPr>
        <w:t xml:space="preserve">, M., &amp; Sand, M. (2010). Sexual desire and the Female Sexual Function Index (FSFI): A sexual desire </w:t>
      </w:r>
      <w:proofErr w:type="spellStart"/>
      <w:r>
        <w:rPr>
          <w:rFonts w:cs="Arial"/>
        </w:rPr>
        <w:t>cutpoint</w:t>
      </w:r>
      <w:proofErr w:type="spellEnd"/>
      <w:r>
        <w:rPr>
          <w:rFonts w:cs="Arial"/>
        </w:rPr>
        <w:t xml:space="preserve"> for clinical interpretation of the FSFI in women with and without hypoactive sexual desire disorder (HSDD). </w:t>
      </w:r>
      <w:r w:rsidRPr="00532A24">
        <w:rPr>
          <w:rFonts w:cs="Arial"/>
          <w:i/>
        </w:rPr>
        <w:t>Journal of Sexual Medicine</w:t>
      </w:r>
      <w:r w:rsidR="00EA07EC">
        <w:rPr>
          <w:rFonts w:cs="Arial"/>
          <w:i/>
        </w:rPr>
        <w:t>, 7</w:t>
      </w:r>
      <w:r>
        <w:rPr>
          <w:rFonts w:cs="Arial"/>
          <w:i/>
        </w:rPr>
        <w:t xml:space="preserve">, </w:t>
      </w:r>
      <w:r>
        <w:rPr>
          <w:rFonts w:cs="Arial"/>
        </w:rPr>
        <w:t>3096-3103.</w:t>
      </w:r>
    </w:p>
    <w:p w14:paraId="378F0F8C" w14:textId="77777777" w:rsidR="001523AE" w:rsidRPr="007258BE" w:rsidRDefault="001523AE" w:rsidP="001523AE">
      <w:pPr>
        <w:tabs>
          <w:tab w:val="left" w:pos="360"/>
        </w:tabs>
        <w:ind w:left="720" w:hanging="720"/>
        <w:rPr>
          <w:rFonts w:cs="Arial"/>
          <w:sz w:val="10"/>
          <w:szCs w:val="10"/>
        </w:rPr>
      </w:pPr>
    </w:p>
    <w:p w14:paraId="06543CB0" w14:textId="17DBA272" w:rsidR="001523AE" w:rsidRPr="00A43E50" w:rsidRDefault="001523AE" w:rsidP="001523AE">
      <w:pPr>
        <w:tabs>
          <w:tab w:val="left" w:pos="360"/>
        </w:tabs>
        <w:ind w:left="720" w:hanging="720"/>
        <w:rPr>
          <w:rFonts w:cs="Arial"/>
        </w:rPr>
      </w:pPr>
      <w:r>
        <w:rPr>
          <w:rFonts w:cs="Arial"/>
        </w:rPr>
        <w:t>8</w:t>
      </w:r>
      <w:r w:rsidR="00761FB9">
        <w:rPr>
          <w:rFonts w:cs="Arial"/>
        </w:rPr>
        <w:t>3</w:t>
      </w:r>
      <w:r>
        <w:rPr>
          <w:rFonts w:cs="Arial"/>
        </w:rPr>
        <w:t xml:space="preserve">. *Stephenson, K. R., &amp; </w:t>
      </w:r>
      <w:proofErr w:type="spellStart"/>
      <w:r w:rsidRPr="00702968">
        <w:rPr>
          <w:rFonts w:cs="Arial"/>
          <w:b/>
        </w:rPr>
        <w:t>Meston</w:t>
      </w:r>
      <w:proofErr w:type="spellEnd"/>
      <w:r w:rsidRPr="00702968">
        <w:rPr>
          <w:rFonts w:cs="Arial"/>
          <w:b/>
        </w:rPr>
        <w:t>, C. M.</w:t>
      </w:r>
      <w:r>
        <w:rPr>
          <w:rFonts w:cs="Arial"/>
        </w:rPr>
        <w:t xml:space="preserve"> (2010). When are sexual difficulties distressing for women? The selective protective value of intimate relationships. </w:t>
      </w:r>
      <w:r w:rsidRPr="0004482B">
        <w:rPr>
          <w:rFonts w:cs="Arial"/>
          <w:i/>
        </w:rPr>
        <w:t>Journal of Sexual Medicine</w:t>
      </w:r>
      <w:r w:rsidR="00EA07EC">
        <w:rPr>
          <w:rFonts w:cs="Arial"/>
          <w:i/>
        </w:rPr>
        <w:t>, 7</w:t>
      </w:r>
      <w:r w:rsidRPr="00A43E50">
        <w:rPr>
          <w:rFonts w:cs="Arial"/>
        </w:rPr>
        <w:t>, 3683-3694.</w:t>
      </w:r>
    </w:p>
    <w:p w14:paraId="68A8E2B5" w14:textId="77777777" w:rsidR="001523AE" w:rsidRPr="007258BE" w:rsidRDefault="001523AE" w:rsidP="001523AE">
      <w:pPr>
        <w:tabs>
          <w:tab w:val="left" w:pos="360"/>
        </w:tabs>
        <w:ind w:left="720" w:hanging="720"/>
        <w:rPr>
          <w:rFonts w:cs="Arial"/>
          <w:sz w:val="10"/>
          <w:szCs w:val="10"/>
        </w:rPr>
      </w:pPr>
    </w:p>
    <w:p w14:paraId="320E317E" w14:textId="202A3D19" w:rsidR="001523AE" w:rsidRPr="00966278" w:rsidRDefault="001523AE" w:rsidP="001523AE">
      <w:pPr>
        <w:tabs>
          <w:tab w:val="left" w:pos="360"/>
        </w:tabs>
        <w:ind w:left="720" w:hanging="720"/>
        <w:rPr>
          <w:rFonts w:cs="Arial"/>
        </w:rPr>
      </w:pPr>
      <w:r>
        <w:rPr>
          <w:rFonts w:cs="Arial"/>
        </w:rPr>
        <w:t>8</w:t>
      </w:r>
      <w:r w:rsidR="00761FB9">
        <w:rPr>
          <w:rFonts w:cs="Arial"/>
        </w:rPr>
        <w:t>4</w:t>
      </w:r>
      <w:r>
        <w:rPr>
          <w:rFonts w:cs="Arial"/>
        </w:rPr>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proofErr w:type="spellStart"/>
      <w:r w:rsidRPr="003B67F2">
        <w:rPr>
          <w:rFonts w:cs="Arial"/>
        </w:rPr>
        <w:t>Rellini</w:t>
      </w:r>
      <w:proofErr w:type="spellEnd"/>
      <w:r w:rsidRPr="003B67F2">
        <w:rPr>
          <w:rFonts w:cs="Arial"/>
        </w:rPr>
        <w:t xml:space="preserve">, A. H., &amp; </w:t>
      </w:r>
      <w:r>
        <w:rPr>
          <w:rFonts w:cs="Arial"/>
        </w:rPr>
        <w:t>*</w:t>
      </w:r>
      <w:r w:rsidRPr="003B67F2">
        <w:rPr>
          <w:rFonts w:cs="Arial"/>
        </w:rPr>
        <w:t xml:space="preserve">McCall, K. M. </w:t>
      </w:r>
      <w:r>
        <w:rPr>
          <w:rFonts w:cs="Arial"/>
        </w:rPr>
        <w:t xml:space="preserve">(2010). </w:t>
      </w:r>
      <w:r w:rsidRPr="003B67F2">
        <w:rPr>
          <w:rFonts w:cs="Arial"/>
        </w:rPr>
        <w:t xml:space="preserve">The sensitivity of continuous laboratory measures of physiological and subjective sexual arousal for diagnosing women’s sexual </w:t>
      </w:r>
      <w:r>
        <w:rPr>
          <w:rFonts w:cs="Arial"/>
        </w:rPr>
        <w:t>arousal disorder</w:t>
      </w:r>
      <w:r w:rsidRPr="003B67F2">
        <w:rPr>
          <w:rFonts w:cs="Arial"/>
        </w:rPr>
        <w:t>.</w:t>
      </w:r>
      <w:r w:rsidRPr="00D63201">
        <w:rPr>
          <w:rFonts w:cs="Arial"/>
          <w:i/>
        </w:rPr>
        <w:t xml:space="preserve"> </w:t>
      </w:r>
      <w:r w:rsidRPr="00532A24">
        <w:rPr>
          <w:rFonts w:cs="Arial"/>
          <w:i/>
        </w:rPr>
        <w:t>Journal of Sexual Medicine</w:t>
      </w:r>
      <w:r w:rsidR="00EA07EC">
        <w:rPr>
          <w:rFonts w:cs="Arial"/>
          <w:i/>
        </w:rPr>
        <w:t>, 7</w:t>
      </w:r>
      <w:r>
        <w:rPr>
          <w:rFonts w:cs="Arial"/>
          <w:i/>
        </w:rPr>
        <w:t xml:space="preserve">, </w:t>
      </w:r>
      <w:r w:rsidRPr="00966278">
        <w:rPr>
          <w:rFonts w:cs="Arial"/>
        </w:rPr>
        <w:t>938-950.</w:t>
      </w:r>
    </w:p>
    <w:p w14:paraId="658D6C4A" w14:textId="77777777" w:rsidR="001523AE" w:rsidRPr="007258BE" w:rsidRDefault="001523AE" w:rsidP="001523AE">
      <w:pPr>
        <w:tabs>
          <w:tab w:val="left" w:pos="360"/>
        </w:tabs>
        <w:ind w:left="720" w:hanging="720"/>
        <w:rPr>
          <w:rFonts w:cs="Arial"/>
          <w:sz w:val="10"/>
          <w:szCs w:val="10"/>
        </w:rPr>
      </w:pPr>
    </w:p>
    <w:p w14:paraId="7D803197" w14:textId="56E98FB6" w:rsidR="001523AE" w:rsidRDefault="001523AE" w:rsidP="001523AE">
      <w:pPr>
        <w:tabs>
          <w:tab w:val="left" w:pos="360"/>
        </w:tabs>
        <w:ind w:left="720" w:hanging="720"/>
        <w:rPr>
          <w:rFonts w:cs="Arial"/>
        </w:rPr>
      </w:pPr>
      <w:r>
        <w:rPr>
          <w:rFonts w:cs="Arial"/>
        </w:rPr>
        <w:t>8</w:t>
      </w:r>
      <w:r w:rsidR="00761FB9">
        <w:rPr>
          <w:rFonts w:cs="Arial"/>
        </w:rPr>
        <w:t>5</w:t>
      </w:r>
      <w:r>
        <w:rPr>
          <w:rFonts w:cs="Arial"/>
        </w:rPr>
        <w:t xml:space="preserve">. *Stephenson, K. R., &amp; </w:t>
      </w:r>
      <w:proofErr w:type="spellStart"/>
      <w:r w:rsidRPr="00E30437">
        <w:rPr>
          <w:rFonts w:cs="Arial"/>
          <w:b/>
        </w:rPr>
        <w:t>Meston</w:t>
      </w:r>
      <w:proofErr w:type="spellEnd"/>
      <w:r w:rsidRPr="00E30437">
        <w:rPr>
          <w:rFonts w:cs="Arial"/>
          <w:b/>
        </w:rPr>
        <w:t>, C. M.</w:t>
      </w:r>
      <w:r>
        <w:rPr>
          <w:rFonts w:cs="Arial"/>
        </w:rPr>
        <w:t xml:space="preserve"> (2010) Differentiating components of sexual well-being in women: are sexual satisfaction and distress independent constructs</w:t>
      </w:r>
      <w:r w:rsidRPr="00752658">
        <w:rPr>
          <w:rFonts w:cs="Arial"/>
          <w:i/>
        </w:rPr>
        <w:t>? Journa</w:t>
      </w:r>
      <w:r w:rsidR="00EA07EC">
        <w:rPr>
          <w:rFonts w:cs="Arial"/>
          <w:i/>
        </w:rPr>
        <w:t>l of Sexual Medicine 7</w:t>
      </w:r>
      <w:r>
        <w:rPr>
          <w:rFonts w:cs="Arial"/>
        </w:rPr>
        <w:t>, 2458-2468.</w:t>
      </w:r>
    </w:p>
    <w:p w14:paraId="39FB5E79" w14:textId="77777777" w:rsidR="001523AE" w:rsidRPr="007258BE" w:rsidRDefault="001523AE" w:rsidP="001523AE">
      <w:pPr>
        <w:tabs>
          <w:tab w:val="left" w:pos="360"/>
        </w:tabs>
        <w:ind w:left="720" w:hanging="720"/>
        <w:rPr>
          <w:rFonts w:cs="Arial"/>
          <w:sz w:val="10"/>
          <w:szCs w:val="10"/>
        </w:rPr>
      </w:pPr>
    </w:p>
    <w:p w14:paraId="7B642218" w14:textId="4C21DDDB" w:rsidR="001523AE" w:rsidRPr="00C07B19" w:rsidRDefault="001523AE" w:rsidP="001523AE">
      <w:pPr>
        <w:tabs>
          <w:tab w:val="left" w:pos="360"/>
        </w:tabs>
        <w:ind w:left="720" w:hanging="720"/>
        <w:rPr>
          <w:rFonts w:cs="Arial"/>
        </w:rPr>
      </w:pPr>
      <w:r>
        <w:rPr>
          <w:rFonts w:cs="Arial"/>
        </w:rPr>
        <w:t>8</w:t>
      </w:r>
      <w:r w:rsidR="00761FB9">
        <w:rPr>
          <w:rFonts w:cs="Arial"/>
        </w:rPr>
        <w:t>6</w:t>
      </w:r>
      <w:r>
        <w:rPr>
          <w:rFonts w:cs="Arial"/>
        </w:rPr>
        <w:t xml:space="preserve">. *Bradford, A., &amp; </w:t>
      </w:r>
      <w:proofErr w:type="spellStart"/>
      <w:r w:rsidRPr="00063244">
        <w:rPr>
          <w:rFonts w:cs="Arial"/>
          <w:b/>
        </w:rPr>
        <w:t>Meston</w:t>
      </w:r>
      <w:proofErr w:type="spellEnd"/>
      <w:r w:rsidRPr="00063244">
        <w:rPr>
          <w:rFonts w:cs="Arial"/>
          <w:b/>
        </w:rPr>
        <w:t>, C.M.</w:t>
      </w:r>
      <w:r>
        <w:rPr>
          <w:rFonts w:cs="Arial"/>
        </w:rPr>
        <w:t xml:space="preserve"> (2011). </w:t>
      </w:r>
      <w:r w:rsidRPr="00C75473">
        <w:t>Behavior</w:t>
      </w:r>
      <w:r>
        <w:t xml:space="preserve"> and symptom change among w</w:t>
      </w:r>
      <w:r w:rsidRPr="00C75473">
        <w:t xml:space="preserve">omen </w:t>
      </w:r>
      <w:r>
        <w:t>treated with placebo for sexual d</w:t>
      </w:r>
      <w:r w:rsidRPr="00C75473">
        <w:t>ysfunction</w:t>
      </w:r>
      <w:r>
        <w:t xml:space="preserve">. </w:t>
      </w:r>
      <w:r w:rsidRPr="00532A24">
        <w:rPr>
          <w:rFonts w:cs="Arial"/>
          <w:i/>
        </w:rPr>
        <w:t>Journal of Sexual Medicine</w:t>
      </w:r>
      <w:r>
        <w:rPr>
          <w:rFonts w:cs="Arial"/>
          <w:i/>
        </w:rPr>
        <w:t xml:space="preserve">, 8, </w:t>
      </w:r>
      <w:r w:rsidRPr="00C07B19">
        <w:rPr>
          <w:rFonts w:cs="Arial"/>
        </w:rPr>
        <w:t>191-201.</w:t>
      </w:r>
    </w:p>
    <w:p w14:paraId="4B7CE043" w14:textId="77777777" w:rsidR="001523AE" w:rsidRPr="007258BE" w:rsidRDefault="001523AE" w:rsidP="001523AE">
      <w:pPr>
        <w:tabs>
          <w:tab w:val="left" w:pos="360"/>
        </w:tabs>
        <w:ind w:left="720" w:hanging="720"/>
        <w:rPr>
          <w:rFonts w:cs="Arial"/>
          <w:sz w:val="10"/>
          <w:szCs w:val="10"/>
        </w:rPr>
      </w:pPr>
    </w:p>
    <w:p w14:paraId="10B459C3" w14:textId="6A117307" w:rsidR="001523AE" w:rsidRPr="00937889" w:rsidRDefault="001523AE" w:rsidP="001523AE">
      <w:pPr>
        <w:tabs>
          <w:tab w:val="left" w:pos="360"/>
        </w:tabs>
        <w:ind w:left="720" w:hanging="720"/>
        <w:rPr>
          <w:rFonts w:cs="Arial"/>
          <w:b/>
          <w:bCs/>
        </w:rPr>
      </w:pPr>
      <w:r>
        <w:rPr>
          <w:rFonts w:cs="Arial"/>
          <w:bCs/>
        </w:rPr>
        <w:lastRenderedPageBreak/>
        <w:t>8</w:t>
      </w:r>
      <w:r w:rsidR="00761FB9">
        <w:rPr>
          <w:rFonts w:cs="Arial"/>
          <w:bCs/>
        </w:rPr>
        <w:t>7</w:t>
      </w:r>
      <w:r w:rsidRPr="00206C7F">
        <w:rPr>
          <w:rFonts w:cs="Arial"/>
          <w:bCs/>
        </w:rPr>
        <w:t>.</w:t>
      </w:r>
      <w:r>
        <w:rPr>
          <w:rFonts w:cs="Arial"/>
          <w:b/>
          <w:bCs/>
        </w:rPr>
        <w:t xml:space="preserve">  </w:t>
      </w:r>
      <w:r>
        <w:rPr>
          <w:rFonts w:cs="Arial"/>
        </w:rPr>
        <w:t>*</w:t>
      </w:r>
      <w:proofErr w:type="spellStart"/>
      <w:r>
        <w:rPr>
          <w:rFonts w:cs="Arial"/>
        </w:rPr>
        <w:t>Rellini</w:t>
      </w:r>
      <w:proofErr w:type="spellEnd"/>
      <w:r>
        <w:rPr>
          <w:rFonts w:cs="Arial"/>
        </w:rPr>
        <w:t>, A.</w:t>
      </w:r>
      <w:r w:rsidRPr="003B67F2">
        <w:rPr>
          <w:rFonts w:cs="Arial"/>
        </w:rPr>
        <w:t xml:space="preserve">, &amp;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(2011). Sexual self-schemas, sexual dysfunction, and the sexual responses of women with a history of childhood sexual abuse</w:t>
      </w:r>
      <w:r w:rsidRPr="003B67F2">
        <w:rPr>
          <w:rFonts w:cs="Arial"/>
        </w:rPr>
        <w:t>.</w:t>
      </w:r>
      <w:r>
        <w:rPr>
          <w:rFonts w:cs="Arial"/>
        </w:rPr>
        <w:t xml:space="preserve"> </w:t>
      </w:r>
      <w:r w:rsidRPr="004E4BCE">
        <w:rPr>
          <w:i/>
        </w:rPr>
        <w:t>Archives of Sexual Behavior</w:t>
      </w:r>
      <w:r>
        <w:t xml:space="preserve">, </w:t>
      </w:r>
      <w:r>
        <w:rPr>
          <w:i/>
        </w:rPr>
        <w:t xml:space="preserve">40, </w:t>
      </w:r>
      <w:r>
        <w:t>351-362.</w:t>
      </w:r>
    </w:p>
    <w:p w14:paraId="71E44522" w14:textId="77777777" w:rsidR="001523AE" w:rsidRPr="007258BE" w:rsidRDefault="001523AE" w:rsidP="001523AE">
      <w:pPr>
        <w:tabs>
          <w:tab w:val="left" w:pos="360"/>
        </w:tabs>
        <w:ind w:left="720" w:hanging="720"/>
        <w:rPr>
          <w:rFonts w:cs="Arial"/>
          <w:sz w:val="10"/>
          <w:szCs w:val="10"/>
        </w:rPr>
      </w:pPr>
    </w:p>
    <w:p w14:paraId="5D3D2B80" w14:textId="7ACE81C1" w:rsidR="001523AE" w:rsidRDefault="001523AE" w:rsidP="001523AE">
      <w:pPr>
        <w:tabs>
          <w:tab w:val="left" w:pos="360"/>
        </w:tabs>
        <w:ind w:left="720" w:hanging="720"/>
        <w:rPr>
          <w:rFonts w:cs="Arial"/>
        </w:rPr>
      </w:pPr>
      <w:r>
        <w:rPr>
          <w:rFonts w:cs="Arial"/>
        </w:rPr>
        <w:t>8</w:t>
      </w:r>
      <w:r w:rsidR="00761FB9">
        <w:rPr>
          <w:rFonts w:cs="Arial"/>
        </w:rPr>
        <w:t>8</w:t>
      </w:r>
      <w:r w:rsidRPr="00C26CAA">
        <w:rPr>
          <w:rFonts w:cs="Arial"/>
        </w:rPr>
        <w:t>.</w:t>
      </w:r>
      <w:r w:rsidR="00F6690D">
        <w:rPr>
          <w:rFonts w:cs="Arial"/>
        </w:rPr>
        <w:t xml:space="preserve">   </w:t>
      </w:r>
      <w:r>
        <w:rPr>
          <w:rFonts w:cs="Arial"/>
        </w:rPr>
        <w:t xml:space="preserve">Connor, M. K., </w:t>
      </w:r>
      <w:proofErr w:type="spellStart"/>
      <w:r>
        <w:rPr>
          <w:rFonts w:cs="Arial"/>
        </w:rPr>
        <w:t>Maserejian</w:t>
      </w:r>
      <w:proofErr w:type="spellEnd"/>
      <w:r>
        <w:rPr>
          <w:rFonts w:cs="Arial"/>
        </w:rPr>
        <w:t xml:space="preserve">, N. N., De </w:t>
      </w:r>
      <w:proofErr w:type="spellStart"/>
      <w:r>
        <w:rPr>
          <w:rFonts w:cs="Arial"/>
        </w:rPr>
        <w:t>Rogatis</w:t>
      </w:r>
      <w:proofErr w:type="spellEnd"/>
      <w:r>
        <w:rPr>
          <w:rFonts w:cs="Arial"/>
        </w:rPr>
        <w:t xml:space="preserve">, L., </w:t>
      </w:r>
      <w:proofErr w:type="spellStart"/>
      <w:r w:rsidRPr="00D63201">
        <w:rPr>
          <w:rFonts w:cs="Arial"/>
          <w:b/>
        </w:rPr>
        <w:t>Meston</w:t>
      </w:r>
      <w:proofErr w:type="spellEnd"/>
      <w:r w:rsidRPr="00D63201">
        <w:rPr>
          <w:rFonts w:cs="Arial"/>
          <w:b/>
        </w:rPr>
        <w:t>, C. M.,</w:t>
      </w:r>
      <w:r>
        <w:rPr>
          <w:rFonts w:cs="Arial"/>
        </w:rPr>
        <w:t xml:space="preserve"> </w:t>
      </w:r>
      <w:proofErr w:type="spellStart"/>
      <w:r>
        <w:rPr>
          <w:rFonts w:cs="Arial"/>
        </w:rPr>
        <w:t>Gerstenberger</w:t>
      </w:r>
      <w:proofErr w:type="spellEnd"/>
      <w:r>
        <w:rPr>
          <w:rFonts w:cs="Arial"/>
        </w:rPr>
        <w:t xml:space="preserve">, E.P., &amp; Rosen, R.C. (2011). </w:t>
      </w:r>
      <w:r>
        <w:t>Sexual desire, distress and associated factors in premenopausal women: Preliminary f</w:t>
      </w:r>
      <w:r w:rsidRPr="003523FF">
        <w:t>indings from the Hypoactive</w:t>
      </w:r>
      <w:r>
        <w:t xml:space="preserve"> Sexual Desire Disorder (HSDD) registry for w</w:t>
      </w:r>
      <w:r w:rsidRPr="003523FF">
        <w:t>omen</w:t>
      </w:r>
      <w:r>
        <w:t xml:space="preserve">. </w:t>
      </w:r>
      <w:r w:rsidRPr="003523FF">
        <w:rPr>
          <w:i/>
        </w:rPr>
        <w:t>Journal of Sex &amp; Marital Therapy</w:t>
      </w:r>
      <w:r>
        <w:t xml:space="preserve">, </w:t>
      </w:r>
      <w:r w:rsidRPr="00C56E13">
        <w:rPr>
          <w:i/>
        </w:rPr>
        <w:t>37</w:t>
      </w:r>
      <w:r>
        <w:t>, 176-189.</w:t>
      </w:r>
      <w:r w:rsidRPr="00C26CAA">
        <w:rPr>
          <w:rFonts w:cs="Arial"/>
        </w:rPr>
        <w:t xml:space="preserve"> </w:t>
      </w:r>
    </w:p>
    <w:p w14:paraId="0EBABAF9" w14:textId="77777777" w:rsidR="001523AE" w:rsidRPr="00A90780" w:rsidRDefault="001523AE" w:rsidP="001523AE">
      <w:pPr>
        <w:tabs>
          <w:tab w:val="left" w:pos="360"/>
        </w:tabs>
        <w:ind w:left="720" w:hanging="720"/>
        <w:rPr>
          <w:rFonts w:cs="Arial"/>
          <w:i/>
          <w:sz w:val="10"/>
          <w:szCs w:val="10"/>
        </w:rPr>
      </w:pPr>
    </w:p>
    <w:p w14:paraId="2CA3A465" w14:textId="52FE1746" w:rsidR="001523AE" w:rsidRPr="002A5238" w:rsidRDefault="001523AE" w:rsidP="001523AE">
      <w:pPr>
        <w:tabs>
          <w:tab w:val="left" w:pos="360"/>
        </w:tabs>
        <w:ind w:left="720" w:hanging="720"/>
        <w:rPr>
          <w:rFonts w:cs="Arial"/>
          <w:i/>
        </w:rPr>
      </w:pPr>
      <w:r>
        <w:rPr>
          <w:rFonts w:cs="Arial"/>
        </w:rPr>
        <w:t>8</w:t>
      </w:r>
      <w:r w:rsidR="00761FB9">
        <w:rPr>
          <w:rFonts w:cs="Arial"/>
        </w:rPr>
        <w:t>9</w:t>
      </w:r>
      <w:r>
        <w:rPr>
          <w:rFonts w:cs="Arial"/>
        </w:rPr>
        <w:t>.  *</w:t>
      </w:r>
      <w:r w:rsidRPr="003B67F2">
        <w:rPr>
          <w:rFonts w:cs="Arial"/>
        </w:rPr>
        <w:t xml:space="preserve">Harte, C., &amp; </w:t>
      </w:r>
      <w:proofErr w:type="spellStart"/>
      <w:r w:rsidRPr="00AD1121">
        <w:rPr>
          <w:rFonts w:cs="Arial"/>
          <w:b/>
        </w:rPr>
        <w:t>Meston</w:t>
      </w:r>
      <w:proofErr w:type="spellEnd"/>
      <w:r w:rsidRPr="00AD1121">
        <w:rPr>
          <w:rFonts w:cs="Arial"/>
          <w:b/>
        </w:rPr>
        <w:t>, C. M.</w:t>
      </w:r>
      <w:r w:rsidRPr="003B67F2">
        <w:rPr>
          <w:rFonts w:cs="Arial"/>
        </w:rPr>
        <w:t xml:space="preserve">  </w:t>
      </w:r>
      <w:r>
        <w:rPr>
          <w:rFonts w:cs="Arial"/>
        </w:rPr>
        <w:t xml:space="preserve">(2011). </w:t>
      </w:r>
      <w:r w:rsidRPr="00920FCA">
        <w:t xml:space="preserve">Recreational </w:t>
      </w:r>
      <w:r>
        <w:t>u</w:t>
      </w:r>
      <w:r w:rsidRPr="00920FCA">
        <w:t xml:space="preserve">se of </w:t>
      </w:r>
      <w:r>
        <w:t>e</w:t>
      </w:r>
      <w:r w:rsidRPr="00920FCA">
        <w:t xml:space="preserve">rectile </w:t>
      </w:r>
      <w:r>
        <w:t>d</w:t>
      </w:r>
      <w:r w:rsidRPr="00920FCA">
        <w:t xml:space="preserve">ysfunction </w:t>
      </w:r>
      <w:r>
        <w:t>m</w:t>
      </w:r>
      <w:r w:rsidRPr="00920FCA">
        <w:t xml:space="preserve">edications in </w:t>
      </w:r>
      <w:r>
        <w:t>u</w:t>
      </w:r>
      <w:r w:rsidRPr="00920FCA">
        <w:t xml:space="preserve">ndergraduate </w:t>
      </w:r>
      <w:r>
        <w:t>m</w:t>
      </w:r>
      <w:r w:rsidRPr="00920FCA">
        <w:t xml:space="preserve">en in the United States: </w:t>
      </w:r>
      <w:r>
        <w:t>Characteristics</w:t>
      </w:r>
      <w:r w:rsidRPr="00920FCA">
        <w:t xml:space="preserve"> and </w:t>
      </w:r>
      <w:r>
        <w:t>a</w:t>
      </w:r>
      <w:r w:rsidRPr="00920FCA">
        <w:t xml:space="preserve">ssociated </w:t>
      </w:r>
      <w:r>
        <w:t>r</w:t>
      </w:r>
      <w:r w:rsidRPr="00920FCA">
        <w:t xml:space="preserve">isk </w:t>
      </w:r>
      <w:r>
        <w:t>f</w:t>
      </w:r>
      <w:r w:rsidRPr="00920FCA">
        <w:t>actors</w:t>
      </w:r>
      <w:r>
        <w:t xml:space="preserve">. </w:t>
      </w:r>
      <w:r w:rsidRPr="0083116C">
        <w:rPr>
          <w:i/>
        </w:rPr>
        <w:t>Archives of Sexual Behavior</w:t>
      </w:r>
      <w:r>
        <w:t xml:space="preserve">, </w:t>
      </w:r>
      <w:r w:rsidRPr="001E6586">
        <w:rPr>
          <w:i/>
        </w:rPr>
        <w:t>40</w:t>
      </w:r>
      <w:r>
        <w:t>, 597-606.</w:t>
      </w:r>
    </w:p>
    <w:p w14:paraId="1CE68A8A" w14:textId="77777777" w:rsidR="001523AE" w:rsidRPr="00A90780" w:rsidRDefault="001523AE" w:rsidP="001523AE">
      <w:pPr>
        <w:tabs>
          <w:tab w:val="left" w:pos="360"/>
        </w:tabs>
        <w:ind w:left="720" w:hanging="720"/>
        <w:rPr>
          <w:rFonts w:cs="Arial"/>
          <w:sz w:val="10"/>
          <w:szCs w:val="10"/>
        </w:rPr>
      </w:pPr>
      <w:r w:rsidRPr="003B67F2">
        <w:rPr>
          <w:rFonts w:cs="Arial"/>
        </w:rPr>
        <w:t xml:space="preserve">  </w:t>
      </w:r>
    </w:p>
    <w:p w14:paraId="535D8D6C" w14:textId="52477AA0" w:rsidR="001523AE" w:rsidRDefault="00761FB9" w:rsidP="001523AE">
      <w:pPr>
        <w:tabs>
          <w:tab w:val="left" w:pos="360"/>
        </w:tabs>
        <w:ind w:left="720" w:hanging="720"/>
      </w:pPr>
      <w:r>
        <w:rPr>
          <w:rFonts w:cs="Arial"/>
        </w:rPr>
        <w:t>90</w:t>
      </w:r>
      <w:r w:rsidR="001523AE" w:rsidRPr="003B67F2">
        <w:rPr>
          <w:rFonts w:cs="Arial"/>
        </w:rPr>
        <w:t xml:space="preserve">.  </w:t>
      </w:r>
      <w:r w:rsidR="001523AE" w:rsidRPr="004E4BCE">
        <w:rPr>
          <w:rFonts w:cs="Arial"/>
        </w:rPr>
        <w:t>*Stephenson, K., *</w:t>
      </w:r>
      <w:proofErr w:type="spellStart"/>
      <w:r w:rsidR="001523AE" w:rsidRPr="004E4BCE">
        <w:rPr>
          <w:rFonts w:cs="Arial"/>
        </w:rPr>
        <w:t>Ahrold</w:t>
      </w:r>
      <w:proofErr w:type="spellEnd"/>
      <w:r w:rsidR="001523AE" w:rsidRPr="004E4BCE">
        <w:rPr>
          <w:rFonts w:cs="Arial"/>
        </w:rPr>
        <w:t xml:space="preserve">, T., &amp; </w:t>
      </w:r>
      <w:proofErr w:type="spellStart"/>
      <w:r w:rsidR="001523AE" w:rsidRPr="004E4BCE">
        <w:rPr>
          <w:rFonts w:cs="Arial"/>
          <w:b/>
        </w:rPr>
        <w:t>Meston</w:t>
      </w:r>
      <w:proofErr w:type="spellEnd"/>
      <w:r w:rsidR="001523AE" w:rsidRPr="004E4BCE">
        <w:rPr>
          <w:rFonts w:cs="Arial"/>
          <w:b/>
        </w:rPr>
        <w:t>, C. M.</w:t>
      </w:r>
      <w:r w:rsidR="001523AE" w:rsidRPr="004E4BCE">
        <w:rPr>
          <w:rFonts w:cs="Arial"/>
        </w:rPr>
        <w:t xml:space="preserve">  (</w:t>
      </w:r>
      <w:r w:rsidR="001523AE">
        <w:rPr>
          <w:rFonts w:cs="Arial"/>
        </w:rPr>
        <w:t>2011)</w:t>
      </w:r>
      <w:r w:rsidR="001523AE" w:rsidRPr="004E4BCE">
        <w:rPr>
          <w:rFonts w:cs="Arial"/>
        </w:rPr>
        <w:t xml:space="preserve">. </w:t>
      </w:r>
      <w:r w:rsidR="001523AE" w:rsidRPr="004E4BCE">
        <w:t xml:space="preserve">The association between sexual motives and sexual satisfaction: </w:t>
      </w:r>
      <w:r w:rsidR="00F6690D">
        <w:t>G</w:t>
      </w:r>
      <w:r w:rsidR="001523AE" w:rsidRPr="004E4BCE">
        <w:t xml:space="preserve">ender differences and categorical comparisons. </w:t>
      </w:r>
      <w:r w:rsidR="001523AE" w:rsidRPr="004E4BCE">
        <w:rPr>
          <w:i/>
        </w:rPr>
        <w:t>Archives of Sexual Behavior</w:t>
      </w:r>
      <w:r w:rsidR="001523AE">
        <w:rPr>
          <w:i/>
        </w:rPr>
        <w:t xml:space="preserve">, </w:t>
      </w:r>
      <w:r w:rsidR="001523AE" w:rsidRPr="001E6586">
        <w:rPr>
          <w:i/>
        </w:rPr>
        <w:t>40</w:t>
      </w:r>
      <w:r w:rsidR="001523AE">
        <w:t>, 607-618.</w:t>
      </w:r>
    </w:p>
    <w:p w14:paraId="47075867" w14:textId="77777777" w:rsidR="001523AE" w:rsidRPr="00A90780" w:rsidRDefault="001523AE" w:rsidP="001523AE">
      <w:pPr>
        <w:tabs>
          <w:tab w:val="left" w:pos="360"/>
        </w:tabs>
        <w:ind w:left="720" w:hanging="720"/>
        <w:rPr>
          <w:sz w:val="10"/>
          <w:szCs w:val="10"/>
        </w:rPr>
      </w:pPr>
    </w:p>
    <w:p w14:paraId="7FD73E08" w14:textId="57346273" w:rsidR="001523AE" w:rsidRDefault="001523AE" w:rsidP="001523AE">
      <w:pPr>
        <w:tabs>
          <w:tab w:val="left" w:pos="360"/>
        </w:tabs>
        <w:ind w:left="720" w:hanging="720"/>
      </w:pPr>
      <w:r>
        <w:rPr>
          <w:rFonts w:cs="Arial"/>
        </w:rPr>
        <w:t>9</w:t>
      </w:r>
      <w:r w:rsidR="00761FB9">
        <w:rPr>
          <w:rFonts w:cs="Arial"/>
        </w:rPr>
        <w:t>1</w:t>
      </w:r>
      <w:r w:rsidRPr="004E4BCE">
        <w:rPr>
          <w:rFonts w:cs="Arial"/>
        </w:rPr>
        <w:t xml:space="preserve">. </w:t>
      </w:r>
      <w:r>
        <w:rPr>
          <w:rFonts w:cs="Arial"/>
        </w:rPr>
        <w:t>*</w:t>
      </w:r>
      <w:proofErr w:type="spellStart"/>
      <w:r>
        <w:rPr>
          <w:rFonts w:cs="Arial"/>
        </w:rPr>
        <w:t>Ahrold</w:t>
      </w:r>
      <w:proofErr w:type="spellEnd"/>
      <w:r>
        <w:rPr>
          <w:rFonts w:cs="Arial"/>
        </w:rPr>
        <w:t>, T. K., *</w:t>
      </w:r>
      <w:r w:rsidRPr="003B67F2">
        <w:rPr>
          <w:rFonts w:cs="Arial"/>
        </w:rPr>
        <w:t>Farmer, M.</w:t>
      </w:r>
      <w:r>
        <w:rPr>
          <w:rFonts w:cs="Arial"/>
        </w:rPr>
        <w:t>,</w:t>
      </w:r>
      <w:r w:rsidRPr="003B67F2">
        <w:rPr>
          <w:rFonts w:cs="Arial"/>
        </w:rPr>
        <w:t xml:space="preserve"> </w:t>
      </w:r>
      <w:proofErr w:type="spellStart"/>
      <w:r>
        <w:rPr>
          <w:rFonts w:cs="Arial"/>
        </w:rPr>
        <w:t>Trapnell</w:t>
      </w:r>
      <w:proofErr w:type="spellEnd"/>
      <w:r>
        <w:rPr>
          <w:rFonts w:cs="Arial"/>
        </w:rPr>
        <w:t>, P. D., &amp;</w:t>
      </w:r>
      <w:r w:rsidRPr="00550CEF">
        <w:rPr>
          <w:rFonts w:cs="Arial"/>
          <w:b/>
        </w:rPr>
        <w:t xml:space="preserve"> </w:t>
      </w:r>
      <w:proofErr w:type="spellStart"/>
      <w:r w:rsidRPr="00CD7F67">
        <w:rPr>
          <w:rFonts w:cs="Arial"/>
          <w:b/>
        </w:rPr>
        <w:t>Meston</w:t>
      </w:r>
      <w:proofErr w:type="spellEnd"/>
      <w:r w:rsidRPr="00CD7F67">
        <w:rPr>
          <w:rFonts w:cs="Arial"/>
          <w:b/>
        </w:rPr>
        <w:t>, C. M</w:t>
      </w:r>
      <w:r>
        <w:rPr>
          <w:rFonts w:cs="Arial"/>
        </w:rPr>
        <w:t>. (2011). The relationship among sexual attitudes, sexual fantasy, and religiosity</w:t>
      </w:r>
      <w:r w:rsidRPr="003B67F2">
        <w:rPr>
          <w:rFonts w:cs="Arial"/>
        </w:rPr>
        <w:t>.</w:t>
      </w:r>
      <w:r>
        <w:rPr>
          <w:rFonts w:cs="Arial"/>
        </w:rPr>
        <w:t xml:space="preserve"> </w:t>
      </w:r>
      <w:r w:rsidRPr="00550CEF">
        <w:rPr>
          <w:rFonts w:cs="Arial"/>
          <w:i/>
        </w:rPr>
        <w:t>Archives of Sexual Behavior</w:t>
      </w:r>
      <w:r>
        <w:rPr>
          <w:rFonts w:cs="Arial"/>
        </w:rPr>
        <w:t xml:space="preserve">, </w:t>
      </w:r>
      <w:r w:rsidRPr="001E6586">
        <w:rPr>
          <w:i/>
        </w:rPr>
        <w:t>40</w:t>
      </w:r>
      <w:r>
        <w:t>, 619-630.</w:t>
      </w:r>
    </w:p>
    <w:p w14:paraId="7F73B835" w14:textId="77777777" w:rsidR="00665352" w:rsidRPr="00A90780" w:rsidRDefault="00665352" w:rsidP="001523AE">
      <w:pPr>
        <w:tabs>
          <w:tab w:val="left" w:pos="360"/>
        </w:tabs>
        <w:ind w:left="720" w:hanging="720"/>
        <w:rPr>
          <w:rFonts w:cs="Arial"/>
          <w:sz w:val="10"/>
          <w:szCs w:val="10"/>
        </w:rPr>
      </w:pPr>
    </w:p>
    <w:p w14:paraId="156EBA79" w14:textId="2F6309CB" w:rsidR="001523AE" w:rsidRPr="00C103D8" w:rsidRDefault="001523AE" w:rsidP="001523AE">
      <w:pPr>
        <w:tabs>
          <w:tab w:val="left" w:pos="360"/>
        </w:tabs>
        <w:ind w:left="720" w:hanging="720"/>
        <w:rPr>
          <w:rFonts w:cs="Arial"/>
        </w:rPr>
      </w:pPr>
      <w:r>
        <w:rPr>
          <w:rFonts w:cs="Arial"/>
        </w:rPr>
        <w:t>9</w:t>
      </w:r>
      <w:r w:rsidR="00761FB9">
        <w:rPr>
          <w:rFonts w:cs="Arial"/>
        </w:rPr>
        <w:t>2</w:t>
      </w:r>
      <w:r>
        <w:rPr>
          <w:rFonts w:cs="Arial"/>
        </w:rPr>
        <w:t>. *</w:t>
      </w:r>
      <w:r w:rsidRPr="003B67F2">
        <w:rPr>
          <w:rFonts w:cs="Arial"/>
        </w:rPr>
        <w:t xml:space="preserve">Hamilton, L. D., &amp; </w:t>
      </w:r>
      <w:proofErr w:type="spellStart"/>
      <w:r w:rsidRPr="00AD1121">
        <w:rPr>
          <w:rFonts w:cs="Arial"/>
          <w:b/>
        </w:rPr>
        <w:t>Meston</w:t>
      </w:r>
      <w:proofErr w:type="spellEnd"/>
      <w:r w:rsidRPr="00AD1121">
        <w:rPr>
          <w:rFonts w:cs="Arial"/>
          <w:b/>
        </w:rPr>
        <w:t>, C. M</w:t>
      </w:r>
      <w:r w:rsidRPr="003B67F2">
        <w:rPr>
          <w:rFonts w:cs="Arial"/>
        </w:rPr>
        <w:t xml:space="preserve">.  </w:t>
      </w:r>
      <w:r>
        <w:rPr>
          <w:rFonts w:cs="Arial"/>
        </w:rPr>
        <w:t xml:space="preserve">(2011). The role of salivary cortisol and DHEA-S in response to sexual, humorous, and anxiety-inducing stimuli. </w:t>
      </w:r>
      <w:r w:rsidRPr="0046022E">
        <w:rPr>
          <w:rFonts w:cs="Arial"/>
          <w:i/>
        </w:rPr>
        <w:t>Hormones and Behavior</w:t>
      </w:r>
      <w:r>
        <w:rPr>
          <w:rFonts w:cs="Arial"/>
          <w:i/>
        </w:rPr>
        <w:t xml:space="preserve">, 59, </w:t>
      </w:r>
      <w:r w:rsidRPr="00C103D8">
        <w:rPr>
          <w:rFonts w:cs="Arial"/>
        </w:rPr>
        <w:t>765-771.</w:t>
      </w:r>
    </w:p>
    <w:p w14:paraId="53F4791D" w14:textId="77777777" w:rsidR="00A507C2" w:rsidRPr="00A90780" w:rsidRDefault="00A507C2" w:rsidP="001523AE">
      <w:pPr>
        <w:tabs>
          <w:tab w:val="left" w:pos="360"/>
        </w:tabs>
        <w:ind w:left="720" w:hanging="720"/>
        <w:rPr>
          <w:sz w:val="10"/>
          <w:szCs w:val="10"/>
        </w:rPr>
      </w:pPr>
    </w:p>
    <w:p w14:paraId="64D74079" w14:textId="702726A9" w:rsidR="001523AE" w:rsidRDefault="001523AE" w:rsidP="001523AE">
      <w:pPr>
        <w:tabs>
          <w:tab w:val="left" w:pos="360"/>
        </w:tabs>
        <w:ind w:left="720" w:hanging="720"/>
        <w:rPr>
          <w:rFonts w:cs="Arial"/>
        </w:rPr>
      </w:pPr>
      <w:r>
        <w:rPr>
          <w:rFonts w:cs="Arial"/>
        </w:rPr>
        <w:t>9</w:t>
      </w:r>
      <w:r w:rsidR="00761FB9">
        <w:rPr>
          <w:rFonts w:cs="Arial"/>
        </w:rPr>
        <w:t>3</w:t>
      </w:r>
      <w:r>
        <w:rPr>
          <w:rFonts w:cs="Arial"/>
        </w:rPr>
        <w:t>. *</w:t>
      </w:r>
      <w:proofErr w:type="spellStart"/>
      <w:r>
        <w:rPr>
          <w:rFonts w:cs="Arial"/>
        </w:rPr>
        <w:t>Rellini</w:t>
      </w:r>
      <w:proofErr w:type="spellEnd"/>
      <w:r>
        <w:rPr>
          <w:rFonts w:cs="Arial"/>
        </w:rPr>
        <w:t xml:space="preserve">, A.H., *Ing, D., &amp; </w:t>
      </w:r>
      <w:proofErr w:type="spellStart"/>
      <w:r w:rsidRPr="00436550">
        <w:rPr>
          <w:rFonts w:cs="Arial"/>
          <w:b/>
        </w:rPr>
        <w:t>Meston</w:t>
      </w:r>
      <w:proofErr w:type="spellEnd"/>
      <w:r w:rsidRPr="00436550">
        <w:rPr>
          <w:rFonts w:cs="Arial"/>
          <w:b/>
        </w:rPr>
        <w:t>. C.</w:t>
      </w:r>
      <w:r>
        <w:rPr>
          <w:rFonts w:cs="Arial"/>
          <w:b/>
        </w:rPr>
        <w:t xml:space="preserve"> </w:t>
      </w:r>
      <w:r w:rsidRPr="00436550">
        <w:rPr>
          <w:rFonts w:cs="Arial"/>
          <w:b/>
        </w:rPr>
        <w:t>M.</w:t>
      </w:r>
      <w:r>
        <w:rPr>
          <w:rFonts w:cs="Arial"/>
        </w:rPr>
        <w:t xml:space="preserve"> (2011). Implicit and explicit sexual cognitive processes in survivors of childhood sexual abuse.</w:t>
      </w:r>
      <w:r w:rsidRPr="00436550">
        <w:rPr>
          <w:rFonts w:cs="Arial"/>
          <w:i/>
        </w:rPr>
        <w:t xml:space="preserve"> </w:t>
      </w:r>
      <w:r w:rsidRPr="00532A24">
        <w:rPr>
          <w:rFonts w:cs="Arial"/>
          <w:i/>
        </w:rPr>
        <w:t>Journal of Sexual Medicine</w:t>
      </w:r>
      <w:r>
        <w:rPr>
          <w:rFonts w:cs="Arial"/>
          <w:i/>
        </w:rPr>
        <w:t>, 8, 3098-3107</w:t>
      </w:r>
      <w:r>
        <w:rPr>
          <w:rFonts w:cs="Arial"/>
        </w:rPr>
        <w:t>.</w:t>
      </w:r>
    </w:p>
    <w:p w14:paraId="30D15439" w14:textId="77777777" w:rsidR="001523AE" w:rsidRPr="00A90780" w:rsidRDefault="001523AE" w:rsidP="001523AE">
      <w:pPr>
        <w:tabs>
          <w:tab w:val="left" w:pos="360"/>
        </w:tabs>
        <w:ind w:left="720" w:hanging="720"/>
        <w:rPr>
          <w:rFonts w:cs="Arial"/>
          <w:sz w:val="10"/>
          <w:szCs w:val="10"/>
        </w:rPr>
      </w:pPr>
    </w:p>
    <w:p w14:paraId="6998E89E" w14:textId="76C84C5D" w:rsidR="003B50DF" w:rsidRDefault="003B50DF" w:rsidP="003B50DF">
      <w:pPr>
        <w:tabs>
          <w:tab w:val="left" w:pos="360"/>
        </w:tabs>
        <w:ind w:left="720" w:hanging="720"/>
      </w:pPr>
      <w:r>
        <w:rPr>
          <w:bCs/>
        </w:rPr>
        <w:t>9</w:t>
      </w:r>
      <w:r w:rsidR="00761FB9">
        <w:rPr>
          <w:bCs/>
        </w:rPr>
        <w:t>4</w:t>
      </w:r>
      <w:r>
        <w:rPr>
          <w:bCs/>
        </w:rPr>
        <w:t>. *</w:t>
      </w:r>
      <w:r w:rsidRPr="00C75883">
        <w:rPr>
          <w:bCs/>
        </w:rPr>
        <w:t>Stephenson, K. R.</w:t>
      </w:r>
      <w:r w:rsidRPr="00C75883">
        <w:t xml:space="preserve"> &amp; </w:t>
      </w:r>
      <w:proofErr w:type="spellStart"/>
      <w:r w:rsidRPr="00C75883">
        <w:rPr>
          <w:b/>
        </w:rPr>
        <w:t>Meston</w:t>
      </w:r>
      <w:proofErr w:type="spellEnd"/>
      <w:r w:rsidRPr="00C75883">
        <w:rPr>
          <w:b/>
        </w:rPr>
        <w:t>, C. M.</w:t>
      </w:r>
      <w:r w:rsidRPr="00C75883">
        <w:t xml:space="preserve"> (</w:t>
      </w:r>
      <w:r>
        <w:t>2011</w:t>
      </w:r>
      <w:r w:rsidRPr="00C75883">
        <w:t xml:space="preserve">).  </w:t>
      </w:r>
      <w:r w:rsidRPr="00C75883">
        <w:rPr>
          <w:iCs/>
        </w:rPr>
        <w:t>The association between sexual costs and sexual satisfaction in women: An exploration of the Interpersonal Exchange Model of Sexual Satisfaction</w:t>
      </w:r>
      <w:r w:rsidRPr="00C75883">
        <w:rPr>
          <w:i/>
          <w:iCs/>
        </w:rPr>
        <w:t xml:space="preserve">. </w:t>
      </w:r>
      <w:r w:rsidRPr="00C75883">
        <w:rPr>
          <w:i/>
        </w:rPr>
        <w:t>The Canadian Journal of Human Sexuality</w:t>
      </w:r>
      <w:r>
        <w:rPr>
          <w:i/>
        </w:rPr>
        <w:t>, 20</w:t>
      </w:r>
      <w:r w:rsidRPr="003B50DF">
        <w:t xml:space="preserve">, 31-40. </w:t>
      </w:r>
    </w:p>
    <w:p w14:paraId="2A20F467" w14:textId="77777777" w:rsidR="003B50DF" w:rsidRPr="00A90780" w:rsidRDefault="003B50DF" w:rsidP="001523AE">
      <w:pPr>
        <w:tabs>
          <w:tab w:val="left" w:pos="360"/>
        </w:tabs>
        <w:ind w:left="720" w:hanging="720"/>
        <w:rPr>
          <w:rFonts w:cs="Arial"/>
          <w:sz w:val="10"/>
          <w:szCs w:val="10"/>
        </w:rPr>
      </w:pPr>
    </w:p>
    <w:p w14:paraId="4EB39C96" w14:textId="77777777" w:rsidR="00222110" w:rsidRPr="00222110" w:rsidRDefault="00222110" w:rsidP="001523AE">
      <w:pPr>
        <w:tabs>
          <w:tab w:val="left" w:pos="360"/>
        </w:tabs>
        <w:ind w:left="720" w:hanging="720"/>
        <w:rPr>
          <w:rFonts w:cs="Arial"/>
          <w:sz w:val="10"/>
          <w:szCs w:val="10"/>
        </w:rPr>
      </w:pPr>
    </w:p>
    <w:p w14:paraId="4D4CE8B0" w14:textId="7EA36887" w:rsidR="001523AE" w:rsidRPr="006C6767" w:rsidRDefault="001523AE" w:rsidP="001523AE">
      <w:pPr>
        <w:tabs>
          <w:tab w:val="left" w:pos="360"/>
        </w:tabs>
        <w:ind w:left="720" w:hanging="720"/>
        <w:rPr>
          <w:bCs/>
        </w:rPr>
      </w:pPr>
      <w:r>
        <w:rPr>
          <w:rFonts w:cs="Arial"/>
        </w:rPr>
        <w:t>9</w:t>
      </w:r>
      <w:r w:rsidR="004E15B8">
        <w:rPr>
          <w:rFonts w:cs="Arial"/>
        </w:rPr>
        <w:t>5</w:t>
      </w:r>
      <w:r>
        <w:rPr>
          <w:rFonts w:cs="Arial"/>
        </w:rPr>
        <w:t>.</w:t>
      </w:r>
      <w:r>
        <w:rPr>
          <w:rFonts w:cs="Arial"/>
        </w:rPr>
        <w:tab/>
      </w:r>
      <w:r w:rsidRPr="00A2082E">
        <w:rPr>
          <w:rFonts w:cs="Arial"/>
        </w:rPr>
        <w:t>*</w:t>
      </w:r>
      <w:r w:rsidRPr="006C6767">
        <w:rPr>
          <w:rFonts w:cs="Arial"/>
        </w:rPr>
        <w:t>Lorenz</w:t>
      </w:r>
      <w:r w:rsidRPr="006C6767">
        <w:t xml:space="preserve">, T. K., *Harte, C. B., *Hamilton, L.D., &amp; </w:t>
      </w:r>
      <w:proofErr w:type="spellStart"/>
      <w:r w:rsidRPr="006C6767">
        <w:rPr>
          <w:b/>
        </w:rPr>
        <w:t>Meston</w:t>
      </w:r>
      <w:proofErr w:type="spellEnd"/>
      <w:r w:rsidRPr="006C6767">
        <w:rPr>
          <w:b/>
        </w:rPr>
        <w:t>, C. M.</w:t>
      </w:r>
      <w:r w:rsidRPr="006C6767">
        <w:t xml:space="preserve"> (2012). </w:t>
      </w:r>
      <w:r w:rsidRPr="006C6767">
        <w:rPr>
          <w:bCs/>
        </w:rPr>
        <w:t xml:space="preserve">Evidence for a curvilinear relationship between SNS activation and women’s physiological sexual arousal. </w:t>
      </w:r>
      <w:r w:rsidRPr="006C6767">
        <w:rPr>
          <w:bCs/>
          <w:i/>
        </w:rPr>
        <w:t xml:space="preserve">Psychophysiology, 4, </w:t>
      </w:r>
      <w:r w:rsidRPr="006C6767">
        <w:rPr>
          <w:bCs/>
        </w:rPr>
        <w:t>111-117.</w:t>
      </w:r>
    </w:p>
    <w:p w14:paraId="1A87768A" w14:textId="77777777" w:rsidR="001523AE" w:rsidRPr="00222110" w:rsidRDefault="001523AE" w:rsidP="001523AE">
      <w:pPr>
        <w:tabs>
          <w:tab w:val="left" w:pos="360"/>
        </w:tabs>
        <w:ind w:left="720" w:hanging="720"/>
        <w:rPr>
          <w:bCs/>
          <w:sz w:val="10"/>
          <w:szCs w:val="10"/>
        </w:rPr>
      </w:pPr>
    </w:p>
    <w:p w14:paraId="59DB545D" w14:textId="0E4D21A8" w:rsidR="001523AE" w:rsidRDefault="001523AE" w:rsidP="001523AE">
      <w:pPr>
        <w:tabs>
          <w:tab w:val="left" w:pos="360"/>
        </w:tabs>
        <w:ind w:left="720" w:hanging="720"/>
      </w:pPr>
      <w:r w:rsidRPr="00502C19">
        <w:rPr>
          <w:bCs/>
        </w:rPr>
        <w:t>9</w:t>
      </w:r>
      <w:r w:rsidR="004E15B8">
        <w:rPr>
          <w:bCs/>
        </w:rPr>
        <w:t>6</w:t>
      </w:r>
      <w:r w:rsidRPr="00502C19">
        <w:rPr>
          <w:bCs/>
        </w:rPr>
        <w:t xml:space="preserve">. </w:t>
      </w:r>
      <w:r>
        <w:rPr>
          <w:bCs/>
        </w:rPr>
        <w:t>*</w:t>
      </w:r>
      <w:r w:rsidRPr="00502C19">
        <w:t>Stephenson</w:t>
      </w:r>
      <w:r w:rsidRPr="00C75883">
        <w:t>, K. R., *</w:t>
      </w:r>
      <w:proofErr w:type="spellStart"/>
      <w:r w:rsidRPr="00C75883">
        <w:t>Hughan</w:t>
      </w:r>
      <w:proofErr w:type="spellEnd"/>
      <w:r w:rsidRPr="00C75883">
        <w:t xml:space="preserve">, C.A., &amp; </w:t>
      </w:r>
      <w:proofErr w:type="spellStart"/>
      <w:r w:rsidRPr="00C75883">
        <w:rPr>
          <w:b/>
        </w:rPr>
        <w:t>Meston</w:t>
      </w:r>
      <w:proofErr w:type="spellEnd"/>
      <w:r w:rsidRPr="00C75883">
        <w:rPr>
          <w:b/>
        </w:rPr>
        <w:t>, C. M.</w:t>
      </w:r>
      <w:r w:rsidRPr="00C75883">
        <w:t xml:space="preserve"> (2012). Childhood sexual abuse moderates the association between sexual functioning and sexual well-being in women. </w:t>
      </w:r>
      <w:r w:rsidRPr="00C75883">
        <w:rPr>
          <w:i/>
        </w:rPr>
        <w:t xml:space="preserve">Child Abuse and Neglect, 36, </w:t>
      </w:r>
      <w:r w:rsidRPr="00C75883">
        <w:t>180-189.</w:t>
      </w:r>
    </w:p>
    <w:p w14:paraId="4E405185" w14:textId="77777777" w:rsidR="001523AE" w:rsidRPr="003E7183" w:rsidRDefault="001523AE" w:rsidP="001523AE">
      <w:pPr>
        <w:tabs>
          <w:tab w:val="left" w:pos="360"/>
        </w:tabs>
        <w:ind w:left="720" w:hanging="720"/>
        <w:rPr>
          <w:sz w:val="10"/>
          <w:szCs w:val="10"/>
        </w:rPr>
      </w:pPr>
    </w:p>
    <w:p w14:paraId="14843E13" w14:textId="61148126" w:rsidR="001523AE" w:rsidRDefault="001523AE" w:rsidP="001523AE">
      <w:pPr>
        <w:tabs>
          <w:tab w:val="left" w:pos="360"/>
        </w:tabs>
        <w:ind w:left="720" w:hanging="720"/>
      </w:pPr>
      <w:r>
        <w:t>9</w:t>
      </w:r>
      <w:r w:rsidR="004E15B8">
        <w:t>7</w:t>
      </w:r>
      <w:r>
        <w:t>. *</w:t>
      </w:r>
      <w:r w:rsidRPr="00C75883">
        <w:t xml:space="preserve">Harte, C. &amp; </w:t>
      </w:r>
      <w:proofErr w:type="spellStart"/>
      <w:r w:rsidRPr="00C75883">
        <w:rPr>
          <w:b/>
        </w:rPr>
        <w:t>Meston</w:t>
      </w:r>
      <w:proofErr w:type="spellEnd"/>
      <w:r w:rsidRPr="00C75883">
        <w:rPr>
          <w:b/>
        </w:rPr>
        <w:t>, C. M.</w:t>
      </w:r>
      <w:r w:rsidRPr="00C75883">
        <w:t xml:space="preserve"> (2012). Association between smoking cessation and sexual health in men. </w:t>
      </w:r>
      <w:r w:rsidRPr="00C75883">
        <w:rPr>
          <w:i/>
        </w:rPr>
        <w:t xml:space="preserve">British Journal of Urology International, 109, </w:t>
      </w:r>
      <w:r w:rsidRPr="00C75883">
        <w:t>888-896.</w:t>
      </w:r>
    </w:p>
    <w:p w14:paraId="304E21D1" w14:textId="77777777" w:rsidR="001523AE" w:rsidRPr="00222110" w:rsidRDefault="001523AE" w:rsidP="001523AE">
      <w:pPr>
        <w:tabs>
          <w:tab w:val="left" w:pos="360"/>
        </w:tabs>
        <w:ind w:left="720" w:hanging="720"/>
        <w:rPr>
          <w:sz w:val="10"/>
          <w:szCs w:val="10"/>
        </w:rPr>
      </w:pPr>
    </w:p>
    <w:p w14:paraId="40740A45" w14:textId="4EC5DD7F" w:rsidR="001523AE" w:rsidRDefault="001523AE" w:rsidP="001523AE">
      <w:pPr>
        <w:tabs>
          <w:tab w:val="left" w:pos="360"/>
        </w:tabs>
        <w:ind w:left="720" w:hanging="720"/>
      </w:pPr>
      <w:r>
        <w:t>9</w:t>
      </w:r>
      <w:r w:rsidR="004E15B8">
        <w:t>8</w:t>
      </w:r>
      <w:r>
        <w:t>. *</w:t>
      </w:r>
      <w:r w:rsidRPr="00C75883">
        <w:t xml:space="preserve">Stephenson, K. R., &amp; </w:t>
      </w:r>
      <w:proofErr w:type="spellStart"/>
      <w:r w:rsidRPr="00C75883">
        <w:rPr>
          <w:b/>
        </w:rPr>
        <w:t>Meston</w:t>
      </w:r>
      <w:proofErr w:type="spellEnd"/>
      <w:r w:rsidRPr="00C75883">
        <w:rPr>
          <w:b/>
        </w:rPr>
        <w:t>, C. M.</w:t>
      </w:r>
      <w:r w:rsidRPr="00C75883">
        <w:t xml:space="preserve"> (2012). </w:t>
      </w:r>
      <w:r>
        <w:t>Consequences of impaired female sexual functioning: Individual differences and associations with sexual distress.</w:t>
      </w:r>
      <w:r w:rsidRPr="00C75883">
        <w:t xml:space="preserve">  </w:t>
      </w:r>
      <w:r>
        <w:rPr>
          <w:i/>
        </w:rPr>
        <w:t xml:space="preserve">Sexual and Relationship </w:t>
      </w:r>
      <w:r w:rsidRPr="00C75883">
        <w:rPr>
          <w:i/>
        </w:rPr>
        <w:t xml:space="preserve">Therapy, </w:t>
      </w:r>
      <w:r>
        <w:rPr>
          <w:i/>
        </w:rPr>
        <w:t>27</w:t>
      </w:r>
      <w:r w:rsidRPr="00C75883">
        <w:rPr>
          <w:i/>
        </w:rPr>
        <w:t xml:space="preserve">, </w:t>
      </w:r>
      <w:r>
        <w:t>344-357</w:t>
      </w:r>
      <w:r w:rsidRPr="00C75883">
        <w:t>.</w:t>
      </w:r>
    </w:p>
    <w:p w14:paraId="3EBACD83" w14:textId="77777777" w:rsidR="001523AE" w:rsidRPr="00222110" w:rsidRDefault="001523AE" w:rsidP="001523AE">
      <w:pPr>
        <w:tabs>
          <w:tab w:val="left" w:pos="360"/>
        </w:tabs>
        <w:ind w:left="720" w:hanging="720"/>
        <w:rPr>
          <w:sz w:val="10"/>
          <w:szCs w:val="10"/>
        </w:rPr>
      </w:pPr>
    </w:p>
    <w:p w14:paraId="1F6AE944" w14:textId="053FC180" w:rsidR="001523AE" w:rsidRDefault="001523AE" w:rsidP="001523AE">
      <w:pPr>
        <w:tabs>
          <w:tab w:val="left" w:pos="360"/>
        </w:tabs>
        <w:ind w:left="720" w:hanging="720"/>
      </w:pPr>
      <w:r>
        <w:t>9</w:t>
      </w:r>
      <w:r w:rsidR="004E15B8">
        <w:t>9</w:t>
      </w:r>
      <w:r>
        <w:t>. *</w:t>
      </w:r>
      <w:proofErr w:type="spellStart"/>
      <w:r w:rsidRPr="00C75883">
        <w:t>Rellini</w:t>
      </w:r>
      <w:proofErr w:type="spellEnd"/>
      <w:r w:rsidRPr="00C75883">
        <w:t xml:space="preserve">, A. H., </w:t>
      </w:r>
      <w:proofErr w:type="spellStart"/>
      <w:r w:rsidRPr="00C75883">
        <w:t>Ellinson</w:t>
      </w:r>
      <w:proofErr w:type="spellEnd"/>
      <w:r w:rsidRPr="00C75883">
        <w:t xml:space="preserve">, S., Janssen, E. &amp; </w:t>
      </w:r>
      <w:proofErr w:type="spellStart"/>
      <w:r w:rsidRPr="00C75883">
        <w:rPr>
          <w:b/>
          <w:bCs/>
        </w:rPr>
        <w:t>Meston</w:t>
      </w:r>
      <w:proofErr w:type="spellEnd"/>
      <w:r w:rsidRPr="00C75883">
        <w:rPr>
          <w:b/>
          <w:bCs/>
        </w:rPr>
        <w:t>, C. M.</w:t>
      </w:r>
      <w:r w:rsidRPr="00C75883">
        <w:t xml:space="preserve"> (2012). The effect of pre-existing </w:t>
      </w:r>
      <w:proofErr w:type="spellStart"/>
      <w:r w:rsidRPr="00C75883">
        <w:t>affect</w:t>
      </w:r>
      <w:proofErr w:type="spellEnd"/>
      <w:r w:rsidRPr="00C75883">
        <w:t xml:space="preserve"> on the sexual responses of women with and without a history of child sexual abuse. </w:t>
      </w:r>
      <w:r w:rsidRPr="00C75883">
        <w:rPr>
          <w:i/>
        </w:rPr>
        <w:t xml:space="preserve">Archives of Sexual Behavior, 41, </w:t>
      </w:r>
      <w:r w:rsidRPr="00C75883">
        <w:t>329-339.</w:t>
      </w:r>
    </w:p>
    <w:p w14:paraId="6383A4E7" w14:textId="77777777" w:rsidR="001523AE" w:rsidRPr="00222110" w:rsidRDefault="001523AE" w:rsidP="001523AE">
      <w:pPr>
        <w:tabs>
          <w:tab w:val="left" w:pos="360"/>
        </w:tabs>
        <w:ind w:left="720" w:hanging="720"/>
        <w:rPr>
          <w:sz w:val="10"/>
          <w:szCs w:val="10"/>
        </w:rPr>
      </w:pPr>
    </w:p>
    <w:p w14:paraId="4C5A0B88" w14:textId="6C2BAAD8" w:rsidR="001523AE" w:rsidRDefault="004E15B8" w:rsidP="001523AE">
      <w:pPr>
        <w:tabs>
          <w:tab w:val="left" w:pos="360"/>
        </w:tabs>
        <w:ind w:left="720" w:hanging="720"/>
      </w:pPr>
      <w:r>
        <w:t>100</w:t>
      </w:r>
      <w:r w:rsidR="001523AE">
        <w:t>. *</w:t>
      </w:r>
      <w:r w:rsidR="001523AE" w:rsidRPr="00C75883">
        <w:t xml:space="preserve">Lorenz, T. K., &amp; </w:t>
      </w:r>
      <w:proofErr w:type="spellStart"/>
      <w:r w:rsidR="001523AE" w:rsidRPr="00C75883">
        <w:rPr>
          <w:b/>
        </w:rPr>
        <w:t>Meston</w:t>
      </w:r>
      <w:proofErr w:type="spellEnd"/>
      <w:r w:rsidR="001523AE" w:rsidRPr="00C75883">
        <w:rPr>
          <w:b/>
        </w:rPr>
        <w:t>, C. M</w:t>
      </w:r>
      <w:r w:rsidR="001523AE" w:rsidRPr="00C75883">
        <w:t xml:space="preserve">. (2012). Associations among childhood sexual abuse, language use and adult sexual functioning and satisfaction.  </w:t>
      </w:r>
      <w:r w:rsidR="001523AE" w:rsidRPr="00C75883">
        <w:rPr>
          <w:i/>
        </w:rPr>
        <w:t>Child Abuse and Neglect, 36</w:t>
      </w:r>
      <w:r w:rsidR="001523AE" w:rsidRPr="00C75883">
        <w:t>, 190-199.</w:t>
      </w:r>
    </w:p>
    <w:p w14:paraId="3579438A" w14:textId="77777777" w:rsidR="001523AE" w:rsidRPr="00DF4791" w:rsidRDefault="001523AE" w:rsidP="001523AE">
      <w:pPr>
        <w:tabs>
          <w:tab w:val="left" w:pos="360"/>
        </w:tabs>
        <w:ind w:left="720" w:hanging="720"/>
        <w:rPr>
          <w:sz w:val="10"/>
          <w:szCs w:val="10"/>
        </w:rPr>
      </w:pPr>
    </w:p>
    <w:p w14:paraId="0820C487" w14:textId="38E74ABE" w:rsidR="001523AE" w:rsidRDefault="004E15B8" w:rsidP="001523AE">
      <w:pPr>
        <w:tabs>
          <w:tab w:val="left" w:pos="360"/>
        </w:tabs>
        <w:ind w:left="720" w:hanging="720"/>
      </w:pPr>
      <w:r>
        <w:t>101</w:t>
      </w:r>
      <w:r w:rsidR="001523AE">
        <w:t>. *</w:t>
      </w:r>
      <w:r w:rsidR="001523AE" w:rsidRPr="00C75883">
        <w:t xml:space="preserve">Stephenson, K. R., &amp; </w:t>
      </w:r>
      <w:proofErr w:type="spellStart"/>
      <w:r w:rsidR="001523AE" w:rsidRPr="00C75883">
        <w:rPr>
          <w:b/>
        </w:rPr>
        <w:t>Meston</w:t>
      </w:r>
      <w:proofErr w:type="spellEnd"/>
      <w:r w:rsidR="001523AE" w:rsidRPr="00C75883">
        <w:rPr>
          <w:b/>
        </w:rPr>
        <w:t>, C. M.</w:t>
      </w:r>
      <w:r w:rsidR="001523AE" w:rsidRPr="00C75883">
        <w:t xml:space="preserve"> (2012). The young and the restless? Age as a moderator of the association between sexual desire and sexual distress in women.  </w:t>
      </w:r>
      <w:r w:rsidR="001523AE" w:rsidRPr="00C75883">
        <w:rPr>
          <w:i/>
        </w:rPr>
        <w:t xml:space="preserve">Journal of Sex and Marital Therapy, 38, </w:t>
      </w:r>
      <w:r w:rsidR="001523AE" w:rsidRPr="00C75883">
        <w:t>445-457.</w:t>
      </w:r>
    </w:p>
    <w:p w14:paraId="6C2015C7" w14:textId="77777777" w:rsidR="001523AE" w:rsidRPr="00DF4791" w:rsidRDefault="001523AE" w:rsidP="001523AE">
      <w:pPr>
        <w:tabs>
          <w:tab w:val="left" w:pos="360"/>
        </w:tabs>
        <w:ind w:left="720" w:hanging="720"/>
        <w:rPr>
          <w:sz w:val="10"/>
          <w:szCs w:val="10"/>
        </w:rPr>
      </w:pPr>
    </w:p>
    <w:p w14:paraId="25F06FFA" w14:textId="3D9B365C" w:rsidR="001523AE" w:rsidRDefault="003B50DF" w:rsidP="001523AE">
      <w:pPr>
        <w:tabs>
          <w:tab w:val="left" w:pos="360"/>
        </w:tabs>
        <w:ind w:left="720" w:hanging="720"/>
      </w:pPr>
      <w:r>
        <w:t>10</w:t>
      </w:r>
      <w:r w:rsidR="004E15B8">
        <w:t>2</w:t>
      </w:r>
      <w:r w:rsidR="001523AE">
        <w:t>. *</w:t>
      </w:r>
      <w:r w:rsidR="001523AE" w:rsidRPr="00C75883">
        <w:t xml:space="preserve">Lorenz, T. K., &amp; </w:t>
      </w:r>
      <w:proofErr w:type="spellStart"/>
      <w:r w:rsidR="001523AE" w:rsidRPr="00C75883">
        <w:rPr>
          <w:b/>
        </w:rPr>
        <w:t>Meston</w:t>
      </w:r>
      <w:proofErr w:type="spellEnd"/>
      <w:r w:rsidR="001523AE" w:rsidRPr="00C75883">
        <w:rPr>
          <w:b/>
        </w:rPr>
        <w:t>, C. M.</w:t>
      </w:r>
      <w:r w:rsidR="001523AE" w:rsidRPr="00C75883">
        <w:t xml:space="preserve"> (2012). Acute exercise improves</w:t>
      </w:r>
      <w:r w:rsidR="00386F62">
        <w:t xml:space="preserve"> physical</w:t>
      </w:r>
      <w:r w:rsidR="001523AE" w:rsidRPr="00C75883">
        <w:t xml:space="preserve"> sexual arousal in women taking antidepressants. </w:t>
      </w:r>
      <w:r w:rsidR="001523AE" w:rsidRPr="00C75883">
        <w:rPr>
          <w:i/>
        </w:rPr>
        <w:t xml:space="preserve">Annals of Behavioral Medicine, 43, </w:t>
      </w:r>
      <w:r w:rsidR="001523AE" w:rsidRPr="00C75883">
        <w:t>352-361.</w:t>
      </w:r>
    </w:p>
    <w:p w14:paraId="140486E4" w14:textId="77777777" w:rsidR="001523AE" w:rsidRPr="00E40E25" w:rsidRDefault="001523AE" w:rsidP="001523AE">
      <w:pPr>
        <w:tabs>
          <w:tab w:val="left" w:pos="360"/>
        </w:tabs>
        <w:ind w:left="720" w:hanging="720"/>
        <w:rPr>
          <w:sz w:val="10"/>
          <w:szCs w:val="10"/>
        </w:rPr>
      </w:pPr>
    </w:p>
    <w:p w14:paraId="0CB78DBB" w14:textId="252D95FC" w:rsidR="001523AE" w:rsidRDefault="001523AE" w:rsidP="001523AE">
      <w:pPr>
        <w:tabs>
          <w:tab w:val="left" w:pos="360"/>
        </w:tabs>
        <w:ind w:left="720" w:hanging="720"/>
        <w:rPr>
          <w:rFonts w:cs="Arial"/>
        </w:rPr>
      </w:pPr>
      <w:r>
        <w:rPr>
          <w:rFonts w:cs="Arial"/>
        </w:rPr>
        <w:t>10</w:t>
      </w:r>
      <w:r w:rsidR="004E15B8">
        <w:rPr>
          <w:rFonts w:cs="Arial"/>
        </w:rPr>
        <w:t>3</w:t>
      </w:r>
      <w:r>
        <w:rPr>
          <w:rFonts w:cs="Arial"/>
        </w:rPr>
        <w:t>. *</w:t>
      </w:r>
      <w:r w:rsidRPr="00C75883">
        <w:rPr>
          <w:rFonts w:cs="Arial"/>
        </w:rPr>
        <w:t xml:space="preserve">Harte, C., &amp; </w:t>
      </w:r>
      <w:proofErr w:type="spellStart"/>
      <w:r w:rsidRPr="00502C19">
        <w:rPr>
          <w:rFonts w:cs="Arial"/>
          <w:b/>
        </w:rPr>
        <w:t>Meston</w:t>
      </w:r>
      <w:proofErr w:type="spellEnd"/>
      <w:r w:rsidRPr="00502C19">
        <w:rPr>
          <w:rFonts w:cs="Arial"/>
          <w:b/>
        </w:rPr>
        <w:t>, C. M.</w:t>
      </w:r>
      <w:r w:rsidRPr="00C75883">
        <w:rPr>
          <w:rFonts w:cs="Arial"/>
        </w:rPr>
        <w:t xml:space="preserve"> (</w:t>
      </w:r>
      <w:r>
        <w:rPr>
          <w:rFonts w:cs="Arial"/>
        </w:rPr>
        <w:t>2012</w:t>
      </w:r>
      <w:r w:rsidRPr="00C75883">
        <w:rPr>
          <w:rFonts w:cs="Arial"/>
        </w:rPr>
        <w:t xml:space="preserve">). Recreational use of erectile dysfunction medications and its adverse effects on erectile function in young healthy men: The mediating role of confidence in erectile ability. </w:t>
      </w:r>
      <w:r w:rsidRPr="00C75883">
        <w:rPr>
          <w:rFonts w:cs="Arial"/>
          <w:i/>
        </w:rPr>
        <w:t>Journal of Sexual Medicine</w:t>
      </w:r>
      <w:r>
        <w:rPr>
          <w:rFonts w:cs="Arial"/>
          <w:i/>
        </w:rPr>
        <w:t xml:space="preserve">, 9, </w:t>
      </w:r>
      <w:r w:rsidRPr="00055937">
        <w:rPr>
          <w:rFonts w:cs="Arial"/>
        </w:rPr>
        <w:t>1852-1859.</w:t>
      </w:r>
    </w:p>
    <w:p w14:paraId="78C4FB8C" w14:textId="77777777" w:rsidR="001523AE" w:rsidRPr="00DF4791" w:rsidRDefault="001523AE" w:rsidP="001523AE">
      <w:pPr>
        <w:tabs>
          <w:tab w:val="left" w:pos="360"/>
        </w:tabs>
        <w:ind w:left="720" w:hanging="720"/>
        <w:rPr>
          <w:rFonts w:cs="Arial"/>
          <w:sz w:val="10"/>
          <w:szCs w:val="10"/>
        </w:rPr>
      </w:pPr>
    </w:p>
    <w:p w14:paraId="37F3280A" w14:textId="7D22AC7C" w:rsidR="001523AE" w:rsidRPr="00502C19" w:rsidRDefault="001523AE" w:rsidP="001523AE">
      <w:pPr>
        <w:tabs>
          <w:tab w:val="left" w:pos="360"/>
        </w:tabs>
        <w:ind w:left="720" w:hanging="720"/>
      </w:pPr>
      <w:r>
        <w:rPr>
          <w:bCs/>
        </w:rPr>
        <w:t>10</w:t>
      </w:r>
      <w:r w:rsidR="004E15B8">
        <w:rPr>
          <w:bCs/>
        </w:rPr>
        <w:t>4</w:t>
      </w:r>
      <w:r>
        <w:rPr>
          <w:bCs/>
        </w:rPr>
        <w:t>. *</w:t>
      </w:r>
      <w:r w:rsidRPr="00C75883">
        <w:rPr>
          <w:bCs/>
        </w:rPr>
        <w:t>Stephenson, K. R., *</w:t>
      </w:r>
      <w:proofErr w:type="spellStart"/>
      <w:r w:rsidRPr="00C75883">
        <w:t>Rellini</w:t>
      </w:r>
      <w:proofErr w:type="spellEnd"/>
      <w:r w:rsidRPr="00C75883">
        <w:t xml:space="preserve">, A. H., &amp; </w:t>
      </w:r>
      <w:proofErr w:type="spellStart"/>
      <w:r w:rsidRPr="00C75883">
        <w:rPr>
          <w:b/>
          <w:bCs/>
        </w:rPr>
        <w:t>Meston</w:t>
      </w:r>
      <w:proofErr w:type="spellEnd"/>
      <w:r w:rsidRPr="00C75883">
        <w:rPr>
          <w:b/>
          <w:bCs/>
        </w:rPr>
        <w:t>, C. M.</w:t>
      </w:r>
      <w:r w:rsidRPr="00C75883">
        <w:t xml:space="preserve"> (201</w:t>
      </w:r>
      <w:r>
        <w:t>3</w:t>
      </w:r>
      <w:r w:rsidRPr="00C75883">
        <w:t xml:space="preserve">). Relationship satisfaction as a predictor of treatment response during cognitive behavioral sex therapy. </w:t>
      </w:r>
      <w:r w:rsidRPr="00C75883">
        <w:rPr>
          <w:i/>
        </w:rPr>
        <w:t>Archives of Sexual Behavio</w:t>
      </w:r>
      <w:r>
        <w:rPr>
          <w:i/>
        </w:rPr>
        <w:t xml:space="preserve">r, 42, </w:t>
      </w:r>
      <w:r w:rsidRPr="00502C19">
        <w:t>143-152.</w:t>
      </w:r>
    </w:p>
    <w:p w14:paraId="0653DCFB" w14:textId="77777777" w:rsidR="00665352" w:rsidRPr="00DF4791" w:rsidRDefault="00665352" w:rsidP="001523AE">
      <w:pPr>
        <w:tabs>
          <w:tab w:val="left" w:pos="360"/>
        </w:tabs>
        <w:ind w:left="720" w:hanging="720"/>
        <w:rPr>
          <w:rFonts w:cs="Arial"/>
          <w:bCs/>
          <w:sz w:val="10"/>
          <w:szCs w:val="10"/>
        </w:rPr>
      </w:pPr>
    </w:p>
    <w:p w14:paraId="5A513863" w14:textId="54020910" w:rsidR="001523AE" w:rsidRPr="00341E96" w:rsidRDefault="001523AE" w:rsidP="001523AE">
      <w:pPr>
        <w:tabs>
          <w:tab w:val="left" w:pos="360"/>
        </w:tabs>
        <w:ind w:left="720" w:hanging="720"/>
        <w:rPr>
          <w:rFonts w:cs="Arial"/>
          <w:bCs/>
        </w:rPr>
      </w:pPr>
      <w:r>
        <w:rPr>
          <w:rFonts w:cs="Arial"/>
          <w:bCs/>
        </w:rPr>
        <w:t>10</w:t>
      </w:r>
      <w:r w:rsidR="004E15B8">
        <w:rPr>
          <w:rFonts w:cs="Arial"/>
          <w:bCs/>
        </w:rPr>
        <w:t>5</w:t>
      </w:r>
      <w:r w:rsidRPr="00C75883">
        <w:rPr>
          <w:rFonts w:cs="Arial"/>
          <w:bCs/>
        </w:rPr>
        <w:t xml:space="preserve">. *Harte, C. B., &amp; </w:t>
      </w:r>
      <w:proofErr w:type="spellStart"/>
      <w:r w:rsidRPr="00C75883">
        <w:rPr>
          <w:rFonts w:ascii="Times New Roman Bold" w:hAnsi="Times New Roman Bold" w:cs="Arial"/>
          <w:b/>
          <w:bCs/>
        </w:rPr>
        <w:t>Meston</w:t>
      </w:r>
      <w:proofErr w:type="spellEnd"/>
      <w:r w:rsidRPr="00C75883">
        <w:rPr>
          <w:rFonts w:ascii="Times New Roman Bold" w:hAnsi="Times New Roman Bold" w:cs="Arial"/>
          <w:b/>
          <w:bCs/>
        </w:rPr>
        <w:t>, C. M</w:t>
      </w:r>
      <w:r w:rsidRPr="00C75883">
        <w:rPr>
          <w:rFonts w:cs="Arial"/>
          <w:bCs/>
        </w:rPr>
        <w:t xml:space="preserve">. </w:t>
      </w:r>
      <w:r>
        <w:rPr>
          <w:rFonts w:cs="Arial"/>
          <w:bCs/>
        </w:rPr>
        <w:t xml:space="preserve">(2013). </w:t>
      </w:r>
      <w:r w:rsidRPr="00C75883">
        <w:rPr>
          <w:rFonts w:cs="Arial"/>
          <w:bCs/>
        </w:rPr>
        <w:t>Association between cigarette smoking and erectile tumescence: The mediating role of heart rate variability.</w:t>
      </w:r>
      <w:r>
        <w:rPr>
          <w:rFonts w:cs="Arial"/>
          <w:bCs/>
        </w:rPr>
        <w:t xml:space="preserve"> </w:t>
      </w:r>
      <w:r w:rsidRPr="005A7CAA">
        <w:rPr>
          <w:rFonts w:cs="Arial"/>
          <w:bCs/>
          <w:i/>
        </w:rPr>
        <w:t xml:space="preserve">International Journal </w:t>
      </w:r>
      <w:r w:rsidR="00341E96">
        <w:rPr>
          <w:rFonts w:cs="Arial"/>
          <w:bCs/>
          <w:i/>
        </w:rPr>
        <w:t xml:space="preserve">of Impotence Research, 25, </w:t>
      </w:r>
      <w:r w:rsidR="00341E96" w:rsidRPr="00341E96">
        <w:rPr>
          <w:rFonts w:cs="Arial"/>
          <w:bCs/>
        </w:rPr>
        <w:t>155-159</w:t>
      </w:r>
      <w:r w:rsidRPr="00341E96">
        <w:rPr>
          <w:rFonts w:cs="Arial"/>
          <w:bCs/>
        </w:rPr>
        <w:t>.</w:t>
      </w:r>
    </w:p>
    <w:p w14:paraId="78ED186F" w14:textId="77777777" w:rsidR="001523AE" w:rsidRPr="00DF4791" w:rsidRDefault="001523AE" w:rsidP="001523AE">
      <w:pPr>
        <w:tabs>
          <w:tab w:val="left" w:pos="360"/>
        </w:tabs>
        <w:ind w:left="720" w:hanging="720"/>
        <w:rPr>
          <w:rFonts w:cs="Arial"/>
          <w:sz w:val="10"/>
          <w:szCs w:val="10"/>
        </w:rPr>
      </w:pPr>
    </w:p>
    <w:p w14:paraId="3ACF5ECC" w14:textId="62BD5004" w:rsidR="001523AE" w:rsidRDefault="001523AE" w:rsidP="001523AE">
      <w:pPr>
        <w:tabs>
          <w:tab w:val="left" w:pos="360"/>
        </w:tabs>
        <w:ind w:left="720" w:hanging="720"/>
      </w:pPr>
      <w:r w:rsidRPr="00555F47">
        <w:t>10</w:t>
      </w:r>
      <w:r w:rsidR="004E15B8">
        <w:t>6</w:t>
      </w:r>
      <w:r w:rsidRPr="00555F47">
        <w:t>.</w:t>
      </w:r>
      <w:r>
        <w:rPr>
          <w:b/>
        </w:rPr>
        <w:t xml:space="preserve"> </w:t>
      </w:r>
      <w:proofErr w:type="spellStart"/>
      <w:r w:rsidRPr="00C75883">
        <w:rPr>
          <w:b/>
        </w:rPr>
        <w:t>Meston</w:t>
      </w:r>
      <w:proofErr w:type="spellEnd"/>
      <w:r w:rsidRPr="00C75883">
        <w:rPr>
          <w:b/>
        </w:rPr>
        <w:t>, C. M</w:t>
      </w:r>
      <w:r w:rsidRPr="00C75883">
        <w:t>., &amp; *Lorenz, T. K.  (</w:t>
      </w:r>
      <w:r w:rsidR="00CF00C6">
        <w:t>2013</w:t>
      </w:r>
      <w:r w:rsidRPr="00C75883">
        <w:t xml:space="preserve">). Physiological </w:t>
      </w:r>
      <w:r w:rsidR="005510F4">
        <w:t>stress responses predict sexual functioning and satisfaction differently in women who have and have not been sexually abused in childhood</w:t>
      </w:r>
      <w:r w:rsidRPr="00C75883">
        <w:t xml:space="preserve">. </w:t>
      </w:r>
      <w:r w:rsidRPr="00C75883">
        <w:rPr>
          <w:rFonts w:ascii="Times New Roman Italic" w:hAnsi="Times New Roman Italic"/>
          <w:i/>
        </w:rPr>
        <w:t>Psychological Trauma: Theory, Research, Practice, and Policy</w:t>
      </w:r>
      <w:r w:rsidR="005510F4">
        <w:t>, 5, 350-358.</w:t>
      </w:r>
    </w:p>
    <w:p w14:paraId="40749758" w14:textId="77777777" w:rsidR="001523AE" w:rsidRPr="00DF4791" w:rsidRDefault="001523AE" w:rsidP="001523AE">
      <w:pPr>
        <w:tabs>
          <w:tab w:val="left" w:pos="360"/>
        </w:tabs>
        <w:ind w:left="720" w:hanging="720"/>
        <w:rPr>
          <w:sz w:val="10"/>
          <w:szCs w:val="10"/>
        </w:rPr>
      </w:pPr>
    </w:p>
    <w:p w14:paraId="53DEDFA3" w14:textId="6B6CC723" w:rsidR="001523AE" w:rsidRDefault="001523AE" w:rsidP="001523AE">
      <w:pPr>
        <w:tabs>
          <w:tab w:val="left" w:pos="360"/>
        </w:tabs>
        <w:ind w:left="720" w:hanging="720"/>
      </w:pPr>
      <w:r>
        <w:t>10</w:t>
      </w:r>
      <w:r w:rsidR="004E15B8">
        <w:t>7</w:t>
      </w:r>
      <w:r>
        <w:t>. *</w:t>
      </w:r>
      <w:r w:rsidRPr="00C75883">
        <w:t xml:space="preserve">Harte, C. B., *Watts, T. W., &amp; </w:t>
      </w:r>
      <w:proofErr w:type="spellStart"/>
      <w:r w:rsidRPr="00C75883">
        <w:rPr>
          <w:b/>
        </w:rPr>
        <w:t>Meston</w:t>
      </w:r>
      <w:proofErr w:type="spellEnd"/>
      <w:r w:rsidRPr="00C75883">
        <w:rPr>
          <w:b/>
        </w:rPr>
        <w:t>, C. M.</w:t>
      </w:r>
      <w:r w:rsidRPr="00C75883">
        <w:t xml:space="preserve"> (</w:t>
      </w:r>
      <w:r w:rsidR="00CF00C6">
        <w:t>2013</w:t>
      </w:r>
      <w:r w:rsidRPr="00C75883">
        <w:t xml:space="preserve">). Predictors of 1-, 6-, and 12-month smoking relapse among smokers completing a tobacco cessation intervention program. </w:t>
      </w:r>
      <w:r w:rsidRPr="00C75883">
        <w:rPr>
          <w:rFonts w:ascii="Times New Roman Italic" w:hAnsi="Times New Roman Italic"/>
          <w:i/>
        </w:rPr>
        <w:t>Journal of Substance Abuse</w:t>
      </w:r>
      <w:r w:rsidR="00CF00C6">
        <w:rPr>
          <w:rFonts w:ascii="Times New Roman Italic" w:hAnsi="Times New Roman Italic"/>
          <w:i/>
        </w:rPr>
        <w:t xml:space="preserve">, 18, </w:t>
      </w:r>
      <w:r w:rsidR="00CF00C6" w:rsidRPr="005510F4">
        <w:rPr>
          <w:rFonts w:ascii="Times New Roman Italic" w:hAnsi="Times New Roman Italic"/>
          <w:i/>
        </w:rPr>
        <w:t>405-416</w:t>
      </w:r>
      <w:r w:rsidRPr="005510F4">
        <w:rPr>
          <w:i/>
        </w:rPr>
        <w:t>.</w:t>
      </w:r>
    </w:p>
    <w:p w14:paraId="283653CC" w14:textId="77777777" w:rsidR="001523AE" w:rsidRPr="00DF4791" w:rsidRDefault="001523AE" w:rsidP="001523AE">
      <w:pPr>
        <w:tabs>
          <w:tab w:val="left" w:pos="360"/>
        </w:tabs>
        <w:ind w:left="720" w:hanging="720"/>
        <w:rPr>
          <w:sz w:val="10"/>
          <w:szCs w:val="10"/>
        </w:rPr>
      </w:pPr>
    </w:p>
    <w:p w14:paraId="47397BF2" w14:textId="185C5B00" w:rsidR="002F7592" w:rsidRDefault="001523AE" w:rsidP="002F7592">
      <w:pPr>
        <w:tabs>
          <w:tab w:val="left" w:pos="360"/>
        </w:tabs>
        <w:ind w:left="720" w:hanging="720"/>
      </w:pPr>
      <w:r>
        <w:rPr>
          <w:rFonts w:cs="Arial"/>
        </w:rPr>
        <w:t>10</w:t>
      </w:r>
      <w:r w:rsidR="004E15B8">
        <w:rPr>
          <w:rFonts w:cs="Arial"/>
        </w:rPr>
        <w:t>8</w:t>
      </w:r>
      <w:r w:rsidRPr="00C75883">
        <w:rPr>
          <w:rFonts w:cs="Arial"/>
        </w:rPr>
        <w:t>.</w:t>
      </w:r>
      <w:r>
        <w:rPr>
          <w:rFonts w:cs="Arial"/>
        </w:rPr>
        <w:t xml:space="preserve"> </w:t>
      </w:r>
      <w:r w:rsidRPr="00C75883">
        <w:rPr>
          <w:rFonts w:cs="Arial"/>
          <w:b/>
        </w:rPr>
        <w:t xml:space="preserve"> </w:t>
      </w:r>
      <w:proofErr w:type="spellStart"/>
      <w:r w:rsidRPr="00C75883">
        <w:rPr>
          <w:rFonts w:cs="Arial"/>
          <w:b/>
        </w:rPr>
        <w:t>Meston</w:t>
      </w:r>
      <w:proofErr w:type="spellEnd"/>
      <w:r w:rsidRPr="00C75883">
        <w:rPr>
          <w:rFonts w:cs="Arial"/>
          <w:b/>
        </w:rPr>
        <w:t>, C. M.</w:t>
      </w:r>
      <w:r w:rsidRPr="00C75883">
        <w:rPr>
          <w:rFonts w:cs="Arial"/>
        </w:rPr>
        <w:t xml:space="preserve">, *Lorenz, T, K. A., &amp; *Stephenson, K. R. </w:t>
      </w:r>
      <w:r>
        <w:rPr>
          <w:rFonts w:cs="Arial"/>
        </w:rPr>
        <w:t>(</w:t>
      </w:r>
      <w:r w:rsidR="002F7592">
        <w:rPr>
          <w:rFonts w:cs="Arial"/>
        </w:rPr>
        <w:t>2013</w:t>
      </w:r>
      <w:r>
        <w:rPr>
          <w:rFonts w:cs="Arial"/>
        </w:rPr>
        <w:t xml:space="preserve">). </w:t>
      </w:r>
      <w:r w:rsidRPr="00C75883">
        <w:rPr>
          <w:rFonts w:cs="Arial"/>
        </w:rPr>
        <w:t>E</w:t>
      </w:r>
      <w:r>
        <w:rPr>
          <w:rFonts w:cs="Arial"/>
        </w:rPr>
        <w:t>ffects of e</w:t>
      </w:r>
      <w:r w:rsidRPr="00C75883">
        <w:rPr>
          <w:rFonts w:cs="Arial"/>
        </w:rPr>
        <w:t xml:space="preserve">xpressive writing </w:t>
      </w:r>
      <w:r>
        <w:rPr>
          <w:rFonts w:cs="Arial"/>
        </w:rPr>
        <w:t>on</w:t>
      </w:r>
      <w:r w:rsidRPr="00C75883">
        <w:rPr>
          <w:rFonts w:cs="Arial"/>
        </w:rPr>
        <w:t xml:space="preserve"> sexual dysfunction, d</w:t>
      </w:r>
      <w:r>
        <w:rPr>
          <w:rFonts w:cs="Arial"/>
        </w:rPr>
        <w:t>epression, and PTSD</w:t>
      </w:r>
      <w:r w:rsidRPr="00C75883">
        <w:rPr>
          <w:rFonts w:cs="Arial"/>
        </w:rPr>
        <w:t xml:space="preserve"> in women with a history of childhood sexual abuse: </w:t>
      </w:r>
      <w:r w:rsidR="00DD0A84">
        <w:rPr>
          <w:rFonts w:cs="Arial"/>
        </w:rPr>
        <w:t>Re</w:t>
      </w:r>
      <w:r w:rsidRPr="00C75883">
        <w:rPr>
          <w:rFonts w:cs="Arial"/>
        </w:rPr>
        <w:t>sults from a randomized clinical trial.</w:t>
      </w:r>
      <w:r>
        <w:rPr>
          <w:rFonts w:cs="Arial"/>
        </w:rPr>
        <w:t xml:space="preserve"> </w:t>
      </w:r>
      <w:r w:rsidRPr="00C75883">
        <w:rPr>
          <w:i/>
        </w:rPr>
        <w:t>Journal of Sexual Medicine</w:t>
      </w:r>
      <w:r w:rsidR="002F7592">
        <w:rPr>
          <w:i/>
        </w:rPr>
        <w:t>, 10</w:t>
      </w:r>
      <w:r w:rsidR="00CF00C6">
        <w:rPr>
          <w:i/>
        </w:rPr>
        <w:t xml:space="preserve">, </w:t>
      </w:r>
      <w:r w:rsidR="00CF00C6" w:rsidRPr="00CF00C6">
        <w:t>2177-2189</w:t>
      </w:r>
      <w:r w:rsidRPr="00C75883">
        <w:rPr>
          <w:i/>
        </w:rPr>
        <w:t>.</w:t>
      </w:r>
      <w:r w:rsidR="002F7592" w:rsidRPr="002F7592">
        <w:t xml:space="preserve"> </w:t>
      </w:r>
    </w:p>
    <w:p w14:paraId="0354CDA8" w14:textId="77777777" w:rsidR="005743DF" w:rsidRPr="00DF4791" w:rsidRDefault="005743DF" w:rsidP="002F7592">
      <w:pPr>
        <w:tabs>
          <w:tab w:val="left" w:pos="360"/>
        </w:tabs>
        <w:ind w:left="720" w:hanging="720"/>
        <w:rPr>
          <w:sz w:val="10"/>
          <w:szCs w:val="10"/>
        </w:rPr>
      </w:pPr>
    </w:p>
    <w:p w14:paraId="559F072E" w14:textId="77777777" w:rsidR="0092386C" w:rsidRPr="0092386C" w:rsidRDefault="0092386C" w:rsidP="005743DF">
      <w:pPr>
        <w:tabs>
          <w:tab w:val="left" w:pos="360"/>
        </w:tabs>
        <w:ind w:left="720" w:hanging="720"/>
        <w:rPr>
          <w:rFonts w:cs="Arial"/>
          <w:sz w:val="10"/>
          <w:szCs w:val="10"/>
        </w:rPr>
      </w:pPr>
    </w:p>
    <w:p w14:paraId="6762583B" w14:textId="40A9C61A" w:rsidR="005743DF" w:rsidRDefault="005743DF" w:rsidP="005743DF">
      <w:pPr>
        <w:tabs>
          <w:tab w:val="left" w:pos="360"/>
        </w:tabs>
        <w:ind w:left="720" w:hanging="720"/>
        <w:rPr>
          <w:rFonts w:ascii="Times New Roman Italic" w:hAnsi="Times New Roman Italic" w:cs="Arial"/>
          <w:i/>
        </w:rPr>
      </w:pPr>
      <w:r>
        <w:rPr>
          <w:rFonts w:cs="Arial"/>
        </w:rPr>
        <w:t>10</w:t>
      </w:r>
      <w:r w:rsidR="004E15B8">
        <w:rPr>
          <w:rFonts w:cs="Arial"/>
        </w:rPr>
        <w:t>9</w:t>
      </w:r>
      <w:r>
        <w:rPr>
          <w:rFonts w:cs="Arial"/>
        </w:rPr>
        <w:t>. *</w:t>
      </w:r>
      <w:r w:rsidRPr="00C75883">
        <w:rPr>
          <w:rFonts w:cs="Arial"/>
        </w:rPr>
        <w:t>Lorenz, T. K., *</w:t>
      </w:r>
      <w:proofErr w:type="spellStart"/>
      <w:r w:rsidRPr="00C75883">
        <w:rPr>
          <w:rFonts w:cs="Arial"/>
        </w:rPr>
        <w:t>Pulverman</w:t>
      </w:r>
      <w:proofErr w:type="spellEnd"/>
      <w:r w:rsidRPr="00C75883">
        <w:rPr>
          <w:rFonts w:cs="Arial"/>
        </w:rPr>
        <w:t xml:space="preserve">, C. S., &amp; </w:t>
      </w:r>
      <w:proofErr w:type="spellStart"/>
      <w:r w:rsidRPr="00C75883">
        <w:rPr>
          <w:rFonts w:ascii="Times New Roman Bold" w:hAnsi="Times New Roman Bold" w:cs="Arial"/>
          <w:b/>
        </w:rPr>
        <w:t>Meston</w:t>
      </w:r>
      <w:proofErr w:type="spellEnd"/>
      <w:r w:rsidRPr="00C75883">
        <w:rPr>
          <w:rFonts w:ascii="Times New Roman Bold" w:hAnsi="Times New Roman Bold" w:cs="Arial"/>
          <w:b/>
        </w:rPr>
        <w:t>, C. M</w:t>
      </w:r>
      <w:r w:rsidRPr="00C75883">
        <w:rPr>
          <w:rFonts w:cs="Arial"/>
        </w:rPr>
        <w:t>. (</w:t>
      </w:r>
      <w:r>
        <w:rPr>
          <w:rFonts w:cs="Arial"/>
        </w:rPr>
        <w:t xml:space="preserve">2013). </w:t>
      </w:r>
      <w:r w:rsidRPr="00C75883">
        <w:rPr>
          <w:rFonts w:cs="Arial"/>
        </w:rPr>
        <w:t>Sudden gains during patient-directed expressive writing treatment predict depression reduction in women with a history of child sexual abuse</w:t>
      </w:r>
      <w:r w:rsidR="00DD0A84">
        <w:rPr>
          <w:rFonts w:cs="Arial"/>
        </w:rPr>
        <w:t xml:space="preserve">: </w:t>
      </w:r>
      <w:proofErr w:type="spellStart"/>
      <w:r w:rsidR="00DD0A84">
        <w:rPr>
          <w:rFonts w:cs="Arial"/>
        </w:rPr>
        <w:t>rRsults</w:t>
      </w:r>
      <w:proofErr w:type="spellEnd"/>
      <w:r w:rsidR="00DD0A84">
        <w:rPr>
          <w:rFonts w:cs="Arial"/>
        </w:rPr>
        <w:t xml:space="preserve"> from a randomized clinical trial</w:t>
      </w:r>
      <w:r w:rsidRPr="00C75883">
        <w:rPr>
          <w:rFonts w:cs="Arial"/>
        </w:rPr>
        <w:t xml:space="preserve">. </w:t>
      </w:r>
      <w:r w:rsidRPr="00C75883">
        <w:rPr>
          <w:rFonts w:ascii="Times New Roman Italic" w:hAnsi="Times New Roman Italic" w:cs="Arial"/>
          <w:i/>
        </w:rPr>
        <w:t>Cognitive Therapy and Research</w:t>
      </w:r>
      <w:r>
        <w:rPr>
          <w:rFonts w:ascii="Times New Roman Italic" w:hAnsi="Times New Roman Italic" w:cs="Arial"/>
          <w:i/>
        </w:rPr>
        <w:t xml:space="preserve">, 37, </w:t>
      </w:r>
      <w:r w:rsidRPr="00CF00C6">
        <w:rPr>
          <w:rFonts w:ascii="Times New Roman Italic" w:hAnsi="Times New Roman Italic" w:cs="Arial"/>
        </w:rPr>
        <w:t>690-696</w:t>
      </w:r>
      <w:r w:rsidRPr="00C75883">
        <w:rPr>
          <w:rFonts w:ascii="Times New Roman Italic" w:hAnsi="Times New Roman Italic" w:cs="Arial"/>
          <w:i/>
        </w:rPr>
        <w:t>.</w:t>
      </w:r>
    </w:p>
    <w:p w14:paraId="42DFC419" w14:textId="77777777" w:rsidR="001523AE" w:rsidRPr="00DF4791" w:rsidRDefault="001523AE" w:rsidP="001523AE">
      <w:pPr>
        <w:tabs>
          <w:tab w:val="left" w:pos="360"/>
        </w:tabs>
        <w:ind w:left="720" w:hanging="720"/>
        <w:rPr>
          <w:sz w:val="10"/>
          <w:szCs w:val="10"/>
        </w:rPr>
      </w:pPr>
    </w:p>
    <w:p w14:paraId="1D72DCCF" w14:textId="039FD19A" w:rsidR="001523AE" w:rsidRPr="00BC3CAA" w:rsidRDefault="004E15B8" w:rsidP="001523AE">
      <w:pPr>
        <w:tabs>
          <w:tab w:val="left" w:pos="360"/>
        </w:tabs>
        <w:ind w:left="720" w:hanging="720"/>
        <w:rPr>
          <w:rFonts w:cs="Arial"/>
        </w:rPr>
      </w:pPr>
      <w:r>
        <w:rPr>
          <w:rFonts w:cs="Arial"/>
        </w:rPr>
        <w:t>110</w:t>
      </w:r>
      <w:r w:rsidR="001523AE">
        <w:rPr>
          <w:rFonts w:cs="Arial"/>
        </w:rPr>
        <w:t>. *</w:t>
      </w:r>
      <w:r w:rsidR="001523AE" w:rsidRPr="00C75883">
        <w:rPr>
          <w:rFonts w:cs="Arial"/>
        </w:rPr>
        <w:t xml:space="preserve">Harte, C, *Hamilton, L. D., &amp; </w:t>
      </w:r>
      <w:proofErr w:type="spellStart"/>
      <w:r w:rsidR="001523AE" w:rsidRPr="00C75883">
        <w:rPr>
          <w:rFonts w:cs="Arial"/>
          <w:b/>
        </w:rPr>
        <w:t>Meston</w:t>
      </w:r>
      <w:proofErr w:type="spellEnd"/>
      <w:r w:rsidR="001523AE" w:rsidRPr="00C75883">
        <w:rPr>
          <w:rFonts w:cs="Arial"/>
          <w:b/>
        </w:rPr>
        <w:t xml:space="preserve">, C. M. </w:t>
      </w:r>
      <w:r w:rsidR="001523AE" w:rsidRPr="00C75883">
        <w:rPr>
          <w:rFonts w:cs="Arial"/>
        </w:rPr>
        <w:t xml:space="preserve"> (</w:t>
      </w:r>
      <w:r w:rsidR="008B72DB">
        <w:rPr>
          <w:rFonts w:cs="Arial"/>
        </w:rPr>
        <w:t>2013</w:t>
      </w:r>
      <w:r w:rsidR="001523AE" w:rsidRPr="00C75883">
        <w:rPr>
          <w:rFonts w:cs="Arial"/>
        </w:rPr>
        <w:t xml:space="preserve">). Predictors of </w:t>
      </w:r>
      <w:r w:rsidR="005C2A2D">
        <w:rPr>
          <w:rFonts w:cs="Arial"/>
        </w:rPr>
        <w:t>attrition from an expressive writing intervention for sexual abuse survivors</w:t>
      </w:r>
      <w:r w:rsidR="001523AE" w:rsidRPr="00C75883">
        <w:rPr>
          <w:rFonts w:cs="Arial"/>
        </w:rPr>
        <w:t xml:space="preserve">. </w:t>
      </w:r>
      <w:r w:rsidR="001523AE" w:rsidRPr="00C75883">
        <w:rPr>
          <w:rFonts w:ascii="Times New Roman Italic" w:hAnsi="Times New Roman Italic" w:cs="Arial"/>
          <w:i/>
        </w:rPr>
        <w:t>Journal of Child Sexual Abuse</w:t>
      </w:r>
      <w:r w:rsidR="008B72DB">
        <w:rPr>
          <w:rFonts w:ascii="Times New Roman Italic" w:hAnsi="Times New Roman Italic" w:cs="Arial"/>
          <w:i/>
        </w:rPr>
        <w:t xml:space="preserve">, 22, </w:t>
      </w:r>
      <w:r w:rsidR="008B72DB" w:rsidRPr="00BC3CAA">
        <w:rPr>
          <w:rFonts w:ascii="Times New Roman Italic" w:hAnsi="Times New Roman Italic" w:cs="Arial"/>
        </w:rPr>
        <w:t>842-857</w:t>
      </w:r>
      <w:r w:rsidR="001523AE" w:rsidRPr="00BC3CAA">
        <w:rPr>
          <w:rFonts w:cs="Arial"/>
        </w:rPr>
        <w:t>.</w:t>
      </w:r>
    </w:p>
    <w:p w14:paraId="5A8DAFFD" w14:textId="77777777" w:rsidR="001523AE" w:rsidRPr="00DF4791" w:rsidRDefault="001523AE" w:rsidP="003B50DF">
      <w:pPr>
        <w:tabs>
          <w:tab w:val="left" w:pos="360"/>
        </w:tabs>
        <w:rPr>
          <w:rFonts w:cs="Arial"/>
          <w:bCs/>
          <w:sz w:val="10"/>
          <w:szCs w:val="10"/>
        </w:rPr>
      </w:pPr>
      <w:r>
        <w:rPr>
          <w:bCs/>
        </w:rPr>
        <w:t xml:space="preserve"> </w:t>
      </w:r>
    </w:p>
    <w:p w14:paraId="08A55EFF" w14:textId="0D798D5F" w:rsidR="001523AE" w:rsidRDefault="001523AE" w:rsidP="001523AE">
      <w:pPr>
        <w:tabs>
          <w:tab w:val="left" w:pos="360"/>
        </w:tabs>
        <w:ind w:left="720" w:hanging="720"/>
        <w:rPr>
          <w:rFonts w:cs="Arial"/>
          <w:bCs/>
        </w:rPr>
      </w:pPr>
      <w:r>
        <w:rPr>
          <w:rFonts w:cs="Arial"/>
        </w:rPr>
        <w:t>1</w:t>
      </w:r>
      <w:r w:rsidR="00665352">
        <w:rPr>
          <w:rFonts w:cs="Arial"/>
        </w:rPr>
        <w:t>1</w:t>
      </w:r>
      <w:r w:rsidR="004E15B8">
        <w:rPr>
          <w:rFonts w:cs="Arial"/>
        </w:rPr>
        <w:t>1</w:t>
      </w:r>
      <w:r>
        <w:rPr>
          <w:rFonts w:cs="Arial"/>
        </w:rPr>
        <w:t>.</w:t>
      </w:r>
      <w:r>
        <w:rPr>
          <w:rFonts w:cs="Arial"/>
          <w:bCs/>
        </w:rPr>
        <w:t xml:space="preserve"> *Hamilton, L. D., &amp; </w:t>
      </w:r>
      <w:proofErr w:type="spellStart"/>
      <w:r w:rsidRPr="00843996">
        <w:rPr>
          <w:rFonts w:cs="Arial"/>
          <w:b/>
          <w:bCs/>
        </w:rPr>
        <w:t>Meston</w:t>
      </w:r>
      <w:proofErr w:type="spellEnd"/>
      <w:r w:rsidRPr="00843996">
        <w:rPr>
          <w:rFonts w:cs="Arial"/>
          <w:b/>
          <w:bCs/>
        </w:rPr>
        <w:t>, C. M.</w:t>
      </w:r>
      <w:r>
        <w:rPr>
          <w:rFonts w:cs="Arial"/>
          <w:bCs/>
        </w:rPr>
        <w:t xml:space="preserve"> (</w:t>
      </w:r>
      <w:r w:rsidR="00903DBB">
        <w:rPr>
          <w:rFonts w:cs="Arial"/>
          <w:bCs/>
        </w:rPr>
        <w:t>2013</w:t>
      </w:r>
      <w:r>
        <w:rPr>
          <w:rFonts w:cs="Arial"/>
          <w:bCs/>
        </w:rPr>
        <w:t xml:space="preserve">). Chronic stress and sexual </w:t>
      </w:r>
      <w:r w:rsidR="00BC3CAA">
        <w:rPr>
          <w:rFonts w:cs="Arial"/>
          <w:bCs/>
        </w:rPr>
        <w:t>function</w:t>
      </w:r>
      <w:r>
        <w:rPr>
          <w:rFonts w:cs="Arial"/>
          <w:bCs/>
        </w:rPr>
        <w:t xml:space="preserve"> in women. </w:t>
      </w:r>
      <w:r w:rsidRPr="00843996">
        <w:rPr>
          <w:rFonts w:cs="Arial"/>
          <w:bCs/>
          <w:i/>
        </w:rPr>
        <w:t>Journal of Sexual Medicine</w:t>
      </w:r>
      <w:r w:rsidR="00BC3CAA">
        <w:rPr>
          <w:rFonts w:cs="Arial"/>
          <w:bCs/>
          <w:i/>
        </w:rPr>
        <w:t xml:space="preserve">, 20, </w:t>
      </w:r>
      <w:r w:rsidR="00BC3CAA" w:rsidRPr="00BC3CAA">
        <w:rPr>
          <w:rFonts w:cs="Arial"/>
          <w:bCs/>
        </w:rPr>
        <w:t>2443-2454</w:t>
      </w:r>
      <w:r w:rsidRPr="00BC3CAA">
        <w:rPr>
          <w:rFonts w:cs="Arial"/>
          <w:bCs/>
        </w:rPr>
        <w:t>.</w:t>
      </w:r>
    </w:p>
    <w:p w14:paraId="442B4CB9" w14:textId="77777777" w:rsidR="00F44A15" w:rsidRPr="00E40E25" w:rsidRDefault="00F44A15" w:rsidP="001523AE">
      <w:pPr>
        <w:tabs>
          <w:tab w:val="left" w:pos="360"/>
        </w:tabs>
        <w:ind w:left="720" w:hanging="720"/>
        <w:rPr>
          <w:rFonts w:cs="Arial"/>
          <w:bCs/>
          <w:sz w:val="10"/>
          <w:szCs w:val="10"/>
        </w:rPr>
      </w:pPr>
    </w:p>
    <w:p w14:paraId="4C2B2348" w14:textId="6C123B52" w:rsidR="00F44A15" w:rsidRPr="00BC3CAA" w:rsidRDefault="00F6690D" w:rsidP="001523AE">
      <w:pPr>
        <w:tabs>
          <w:tab w:val="left" w:pos="360"/>
        </w:tabs>
        <w:ind w:left="720" w:hanging="720"/>
        <w:rPr>
          <w:rFonts w:cs="Arial"/>
          <w:bCs/>
        </w:rPr>
      </w:pPr>
      <w:r>
        <w:rPr>
          <w:rFonts w:cs="Arial"/>
          <w:bCs/>
        </w:rPr>
        <w:t xml:space="preserve">112.    *Stephenson, K. R., </w:t>
      </w:r>
      <w:proofErr w:type="spellStart"/>
      <w:r>
        <w:rPr>
          <w:rFonts w:cs="Arial"/>
          <w:bCs/>
        </w:rPr>
        <w:t>Rellini</w:t>
      </w:r>
      <w:proofErr w:type="spellEnd"/>
      <w:r>
        <w:rPr>
          <w:rFonts w:cs="Arial"/>
          <w:bCs/>
        </w:rPr>
        <w:t xml:space="preserve">, A. H., </w:t>
      </w:r>
      <w:proofErr w:type="spellStart"/>
      <w:r w:rsidRPr="00F6690D">
        <w:rPr>
          <w:rFonts w:cs="Arial"/>
          <w:b/>
          <w:bCs/>
        </w:rPr>
        <w:t>Meston</w:t>
      </w:r>
      <w:proofErr w:type="spellEnd"/>
      <w:r w:rsidRPr="00F6690D">
        <w:rPr>
          <w:rFonts w:cs="Arial"/>
          <w:b/>
          <w:bCs/>
        </w:rPr>
        <w:t>, C. M.,</w:t>
      </w:r>
      <w:r>
        <w:rPr>
          <w:rFonts w:cs="Arial"/>
          <w:bCs/>
        </w:rPr>
        <w:t xml:space="preserve"> </w:t>
      </w:r>
      <w:proofErr w:type="spellStart"/>
      <w:r>
        <w:rPr>
          <w:rFonts w:cs="Arial"/>
          <w:bCs/>
        </w:rPr>
        <w:t>Stassberg</w:t>
      </w:r>
      <w:proofErr w:type="spellEnd"/>
      <w:r>
        <w:rPr>
          <w:rFonts w:cs="Arial"/>
          <w:bCs/>
        </w:rPr>
        <w:t xml:space="preserve">, D. S., McKinnon, R. K., </w:t>
      </w:r>
      <w:proofErr w:type="spellStart"/>
      <w:r>
        <w:rPr>
          <w:rFonts w:cs="Arial"/>
          <w:bCs/>
        </w:rPr>
        <w:t>Sustaita</w:t>
      </w:r>
      <w:proofErr w:type="spellEnd"/>
      <w:r>
        <w:rPr>
          <w:rFonts w:cs="Arial"/>
          <w:bCs/>
        </w:rPr>
        <w:t xml:space="preserve">, M. A., &amp; </w:t>
      </w:r>
      <w:proofErr w:type="spellStart"/>
      <w:r>
        <w:rPr>
          <w:rFonts w:cs="Arial"/>
          <w:bCs/>
        </w:rPr>
        <w:t>Rullo</w:t>
      </w:r>
      <w:proofErr w:type="spellEnd"/>
      <w:r>
        <w:rPr>
          <w:rFonts w:cs="Arial"/>
          <w:bCs/>
        </w:rPr>
        <w:t xml:space="preserve">, J. (2013). Provoked </w:t>
      </w:r>
      <w:proofErr w:type="spellStart"/>
      <w:r>
        <w:rPr>
          <w:rFonts w:cs="Arial"/>
          <w:bCs/>
        </w:rPr>
        <w:t>vestibulodynia</w:t>
      </w:r>
      <w:proofErr w:type="spellEnd"/>
      <w:r>
        <w:rPr>
          <w:rFonts w:cs="Arial"/>
          <w:bCs/>
        </w:rPr>
        <w:t xml:space="preserve"> (PVD) is a chronic, recurrent </w:t>
      </w:r>
      <w:proofErr w:type="spellStart"/>
      <w:r>
        <w:rPr>
          <w:rFonts w:cs="Arial"/>
          <w:bCs/>
        </w:rPr>
        <w:t>vulvo</w:t>
      </w:r>
      <w:proofErr w:type="spellEnd"/>
      <w:r>
        <w:rPr>
          <w:rFonts w:cs="Arial"/>
          <w:bCs/>
        </w:rPr>
        <w:t xml:space="preserve">-vaginal pain condition affecting 12% of the general population and is associated with sexual dysfunction. </w:t>
      </w:r>
      <w:r w:rsidRPr="00F6690D">
        <w:rPr>
          <w:rFonts w:cs="Arial"/>
          <w:bCs/>
          <w:i/>
        </w:rPr>
        <w:t>Archives of Sexual Behavior 42</w:t>
      </w:r>
      <w:r>
        <w:rPr>
          <w:rFonts w:cs="Arial"/>
          <w:bCs/>
        </w:rPr>
        <w:t>, 129-141.</w:t>
      </w:r>
    </w:p>
    <w:p w14:paraId="4B3A0732" w14:textId="77777777" w:rsidR="00F045B7" w:rsidRPr="0092386C" w:rsidRDefault="00F045B7" w:rsidP="00F045B7">
      <w:pPr>
        <w:tabs>
          <w:tab w:val="left" w:pos="360"/>
        </w:tabs>
        <w:ind w:left="720" w:hanging="720"/>
        <w:rPr>
          <w:rFonts w:cs="Arial"/>
          <w:bCs/>
          <w:sz w:val="10"/>
          <w:szCs w:val="10"/>
        </w:rPr>
      </w:pPr>
    </w:p>
    <w:p w14:paraId="0C32E99A" w14:textId="47E6FC7C" w:rsidR="0019156A" w:rsidRDefault="0019156A" w:rsidP="0019156A">
      <w:pPr>
        <w:tabs>
          <w:tab w:val="left" w:pos="360"/>
        </w:tabs>
        <w:ind w:left="720" w:hanging="720"/>
        <w:rPr>
          <w:rFonts w:cs="Arial"/>
          <w:bCs/>
        </w:rPr>
      </w:pPr>
      <w:r>
        <w:rPr>
          <w:rFonts w:cs="Arial"/>
          <w:bCs/>
        </w:rPr>
        <w:t>11</w:t>
      </w:r>
      <w:r w:rsidR="00761FB9">
        <w:rPr>
          <w:rFonts w:cs="Arial"/>
          <w:bCs/>
        </w:rPr>
        <w:t>3</w:t>
      </w:r>
      <w:r w:rsidR="00665352">
        <w:rPr>
          <w:rFonts w:cs="Arial"/>
          <w:bCs/>
        </w:rPr>
        <w:t xml:space="preserve">. </w:t>
      </w:r>
      <w:r>
        <w:rPr>
          <w:rFonts w:cs="Arial"/>
          <w:bCs/>
        </w:rPr>
        <w:t>*Stephenson, K. R., *</w:t>
      </w:r>
      <w:proofErr w:type="spellStart"/>
      <w:r>
        <w:rPr>
          <w:rFonts w:cs="Arial"/>
          <w:bCs/>
        </w:rPr>
        <w:t>Pulverman</w:t>
      </w:r>
      <w:proofErr w:type="spellEnd"/>
      <w:r>
        <w:rPr>
          <w:rFonts w:cs="Arial"/>
          <w:bCs/>
        </w:rPr>
        <w:t xml:space="preserve">, C. S., &amp; </w:t>
      </w:r>
      <w:proofErr w:type="spellStart"/>
      <w:r w:rsidRPr="00CB3E2D">
        <w:rPr>
          <w:rFonts w:cs="Arial"/>
          <w:b/>
          <w:bCs/>
        </w:rPr>
        <w:t>Meston</w:t>
      </w:r>
      <w:proofErr w:type="spellEnd"/>
      <w:r w:rsidRPr="00CB3E2D">
        <w:rPr>
          <w:rFonts w:cs="Arial"/>
          <w:b/>
          <w:bCs/>
        </w:rPr>
        <w:t>, C. M.</w:t>
      </w:r>
      <w:r>
        <w:rPr>
          <w:rFonts w:cs="Arial"/>
          <w:bCs/>
        </w:rPr>
        <w:t xml:space="preserve"> (2014). Assessing the association between childhood sexual abuse and adult sexual experiences in women with sexual difficulties</w:t>
      </w:r>
      <w:r w:rsidRPr="00060DB2">
        <w:rPr>
          <w:rFonts w:cs="Arial"/>
          <w:bCs/>
          <w:i/>
        </w:rPr>
        <w:t>. Journal of Traumatic Stress</w:t>
      </w:r>
      <w:r>
        <w:rPr>
          <w:rFonts w:cs="Arial"/>
          <w:bCs/>
          <w:i/>
        </w:rPr>
        <w:t>, 27</w:t>
      </w:r>
      <w:r w:rsidRPr="0019156A">
        <w:rPr>
          <w:rFonts w:cs="Arial"/>
          <w:bCs/>
        </w:rPr>
        <w:t xml:space="preserve">, 274-282. </w:t>
      </w:r>
    </w:p>
    <w:p w14:paraId="183863A8" w14:textId="77777777" w:rsidR="00D56849" w:rsidRPr="0092386C" w:rsidRDefault="00D56849" w:rsidP="0019156A">
      <w:pPr>
        <w:tabs>
          <w:tab w:val="left" w:pos="360"/>
        </w:tabs>
        <w:ind w:left="720" w:hanging="720"/>
        <w:rPr>
          <w:rFonts w:cs="Arial"/>
          <w:bCs/>
          <w:sz w:val="10"/>
          <w:szCs w:val="10"/>
        </w:rPr>
      </w:pPr>
    </w:p>
    <w:p w14:paraId="4653EC0A" w14:textId="22948E46" w:rsidR="00D56849" w:rsidRPr="00D56849" w:rsidRDefault="00D56849" w:rsidP="00D56849">
      <w:pPr>
        <w:tabs>
          <w:tab w:val="left" w:pos="360"/>
        </w:tabs>
        <w:ind w:left="720" w:hanging="720"/>
        <w:rPr>
          <w:rFonts w:cs="Arial"/>
          <w:bCs/>
        </w:rPr>
      </w:pPr>
      <w:r>
        <w:rPr>
          <w:rFonts w:cs="Arial"/>
          <w:bCs/>
        </w:rPr>
        <w:t>11</w:t>
      </w:r>
      <w:r w:rsidR="00761FB9">
        <w:rPr>
          <w:rFonts w:cs="Arial"/>
          <w:bCs/>
        </w:rPr>
        <w:t>4</w:t>
      </w:r>
      <w:r w:rsidRPr="00C75883">
        <w:rPr>
          <w:rFonts w:cs="Arial"/>
          <w:bCs/>
        </w:rPr>
        <w:t xml:space="preserve">. *Lorenz, T. K., &amp; </w:t>
      </w:r>
      <w:proofErr w:type="spellStart"/>
      <w:r w:rsidRPr="00C75883">
        <w:rPr>
          <w:rFonts w:cs="Arial"/>
          <w:b/>
          <w:bCs/>
        </w:rPr>
        <w:t>Meston</w:t>
      </w:r>
      <w:proofErr w:type="spellEnd"/>
      <w:r w:rsidRPr="00C75883">
        <w:rPr>
          <w:rFonts w:cs="Arial"/>
          <w:b/>
          <w:bCs/>
        </w:rPr>
        <w:t>, C. M.</w:t>
      </w:r>
      <w:r w:rsidRPr="00C75883">
        <w:rPr>
          <w:rFonts w:cs="Arial"/>
          <w:bCs/>
        </w:rPr>
        <w:t xml:space="preserve"> </w:t>
      </w:r>
      <w:r>
        <w:rPr>
          <w:rFonts w:cs="Arial"/>
          <w:bCs/>
        </w:rPr>
        <w:t xml:space="preserve">(2014) </w:t>
      </w:r>
      <w:r w:rsidRPr="00C75883">
        <w:rPr>
          <w:rFonts w:cs="Arial"/>
          <w:bCs/>
        </w:rPr>
        <w:t xml:space="preserve">Exercise improves sexual </w:t>
      </w:r>
      <w:r>
        <w:rPr>
          <w:rFonts w:cs="Arial"/>
          <w:bCs/>
        </w:rPr>
        <w:t>function in women taking</w:t>
      </w:r>
      <w:r w:rsidRPr="00C75883">
        <w:rPr>
          <w:rFonts w:cs="Arial"/>
          <w:bCs/>
        </w:rPr>
        <w:t xml:space="preserve"> antidepressants: </w:t>
      </w:r>
      <w:r>
        <w:rPr>
          <w:rFonts w:cs="Arial"/>
          <w:bCs/>
        </w:rPr>
        <w:t>r</w:t>
      </w:r>
      <w:r w:rsidRPr="00C75883">
        <w:rPr>
          <w:rFonts w:cs="Arial"/>
          <w:bCs/>
        </w:rPr>
        <w:t>esults from a randomized crossover trial.</w:t>
      </w:r>
      <w:r>
        <w:rPr>
          <w:rFonts w:cs="Arial"/>
          <w:bCs/>
        </w:rPr>
        <w:t xml:space="preserve"> </w:t>
      </w:r>
      <w:r w:rsidRPr="000F09CB">
        <w:rPr>
          <w:rFonts w:cs="Arial"/>
          <w:bCs/>
          <w:i/>
        </w:rPr>
        <w:t>Depression and Anxiety</w:t>
      </w:r>
      <w:r>
        <w:rPr>
          <w:rFonts w:cs="Arial"/>
          <w:bCs/>
          <w:i/>
        </w:rPr>
        <w:t xml:space="preserve">, 31, </w:t>
      </w:r>
      <w:r w:rsidRPr="00D56849">
        <w:rPr>
          <w:rFonts w:cs="Arial"/>
          <w:bCs/>
        </w:rPr>
        <w:t xml:space="preserve">188-195. </w:t>
      </w:r>
    </w:p>
    <w:p w14:paraId="1C930477" w14:textId="77777777" w:rsidR="00D56849" w:rsidRPr="0092386C" w:rsidRDefault="00D56849" w:rsidP="00D56849">
      <w:pPr>
        <w:tabs>
          <w:tab w:val="left" w:pos="360"/>
        </w:tabs>
        <w:ind w:left="720" w:hanging="720"/>
        <w:rPr>
          <w:rFonts w:cs="Arial"/>
          <w:sz w:val="10"/>
          <w:szCs w:val="10"/>
        </w:rPr>
      </w:pPr>
    </w:p>
    <w:p w14:paraId="4F1F11FC" w14:textId="2C1B2297" w:rsidR="00E32B84" w:rsidRPr="005A7CAA" w:rsidRDefault="00E32B84" w:rsidP="00E32B84">
      <w:pPr>
        <w:tabs>
          <w:tab w:val="left" w:pos="360"/>
        </w:tabs>
        <w:ind w:left="720" w:hanging="720"/>
        <w:rPr>
          <w:rFonts w:cs="Arial"/>
          <w:bCs/>
          <w:i/>
        </w:rPr>
      </w:pPr>
      <w:r>
        <w:rPr>
          <w:rFonts w:cs="Arial"/>
        </w:rPr>
        <w:t>1</w:t>
      </w:r>
      <w:r w:rsidR="006242D9">
        <w:rPr>
          <w:rFonts w:cs="Arial"/>
        </w:rPr>
        <w:t>1</w:t>
      </w:r>
      <w:r w:rsidR="00761FB9">
        <w:rPr>
          <w:rFonts w:cs="Arial"/>
        </w:rPr>
        <w:t>5</w:t>
      </w:r>
      <w:r w:rsidRPr="00C75883">
        <w:rPr>
          <w:rFonts w:cs="Arial"/>
        </w:rPr>
        <w:t xml:space="preserve">. </w:t>
      </w:r>
      <w:r w:rsidRPr="00C75883">
        <w:rPr>
          <w:rFonts w:cs="Arial"/>
          <w:bCs/>
        </w:rPr>
        <w:t xml:space="preserve">*Harte, C. B., &amp; </w:t>
      </w:r>
      <w:proofErr w:type="spellStart"/>
      <w:r w:rsidRPr="00C75883">
        <w:rPr>
          <w:rFonts w:ascii="Times New Roman Bold" w:hAnsi="Times New Roman Bold" w:cs="Arial"/>
          <w:b/>
          <w:bCs/>
        </w:rPr>
        <w:t>Meston</w:t>
      </w:r>
      <w:proofErr w:type="spellEnd"/>
      <w:r w:rsidRPr="00C75883">
        <w:rPr>
          <w:rFonts w:ascii="Times New Roman Bold" w:hAnsi="Times New Roman Bold" w:cs="Arial"/>
          <w:b/>
          <w:bCs/>
        </w:rPr>
        <w:t>, C. M</w:t>
      </w:r>
      <w:r w:rsidRPr="00C75883">
        <w:rPr>
          <w:rFonts w:cs="Arial"/>
          <w:bCs/>
        </w:rPr>
        <w:t xml:space="preserve">. </w:t>
      </w:r>
      <w:r>
        <w:rPr>
          <w:rFonts w:cs="Arial"/>
          <w:bCs/>
        </w:rPr>
        <w:t xml:space="preserve">(2014). </w:t>
      </w:r>
      <w:r w:rsidRPr="00C75883">
        <w:rPr>
          <w:rFonts w:cs="Arial"/>
          <w:bCs/>
        </w:rPr>
        <w:t>Effects of smoking cessation on heart rate variability among long-term male smokers.</w:t>
      </w:r>
      <w:r>
        <w:rPr>
          <w:rFonts w:cs="Arial"/>
          <w:bCs/>
        </w:rPr>
        <w:t xml:space="preserve"> </w:t>
      </w:r>
      <w:r w:rsidRPr="005A7CAA">
        <w:rPr>
          <w:rFonts w:cs="Arial"/>
          <w:bCs/>
          <w:i/>
        </w:rPr>
        <w:t>International</w:t>
      </w:r>
      <w:r>
        <w:rPr>
          <w:rFonts w:cs="Arial"/>
          <w:bCs/>
          <w:i/>
        </w:rPr>
        <w:t xml:space="preserve"> Journal of Behavioral Medicine, 21, 302-309.</w:t>
      </w:r>
    </w:p>
    <w:p w14:paraId="7601D8B2" w14:textId="77777777" w:rsidR="00E32B84" w:rsidRPr="0092386C" w:rsidRDefault="00E32B84" w:rsidP="00E32B84">
      <w:pPr>
        <w:tabs>
          <w:tab w:val="left" w:pos="360"/>
        </w:tabs>
        <w:ind w:left="720" w:hanging="720"/>
        <w:rPr>
          <w:sz w:val="10"/>
          <w:szCs w:val="10"/>
        </w:rPr>
      </w:pPr>
    </w:p>
    <w:p w14:paraId="3FE310F0" w14:textId="3E613272" w:rsidR="00AA774F" w:rsidRPr="00274F11" w:rsidRDefault="00AA774F" w:rsidP="00AA774F">
      <w:pPr>
        <w:tabs>
          <w:tab w:val="left" w:pos="360"/>
        </w:tabs>
        <w:ind w:left="720" w:hanging="720"/>
        <w:rPr>
          <w:rFonts w:cs="Arial"/>
          <w:bCs/>
        </w:rPr>
      </w:pPr>
      <w:r>
        <w:rPr>
          <w:rFonts w:cs="Arial"/>
          <w:bCs/>
        </w:rPr>
        <w:lastRenderedPageBreak/>
        <w:t>11</w:t>
      </w:r>
      <w:r w:rsidR="00761FB9">
        <w:rPr>
          <w:rFonts w:cs="Arial"/>
          <w:bCs/>
        </w:rPr>
        <w:t>6</w:t>
      </w:r>
      <w:r>
        <w:rPr>
          <w:rFonts w:cs="Arial"/>
          <w:bCs/>
        </w:rPr>
        <w:t xml:space="preserve">. *Goetz, C., Easton, J. E., &amp; </w:t>
      </w:r>
      <w:proofErr w:type="spellStart"/>
      <w:r w:rsidRPr="00370CAE">
        <w:rPr>
          <w:rFonts w:cs="Arial"/>
          <w:b/>
          <w:bCs/>
        </w:rPr>
        <w:t>Meston</w:t>
      </w:r>
      <w:proofErr w:type="spellEnd"/>
      <w:r w:rsidRPr="00370CAE">
        <w:rPr>
          <w:rFonts w:cs="Arial"/>
          <w:b/>
          <w:bCs/>
        </w:rPr>
        <w:t>, C. M.</w:t>
      </w:r>
      <w:r>
        <w:rPr>
          <w:rFonts w:cs="Arial"/>
          <w:bCs/>
        </w:rPr>
        <w:t xml:space="preserve"> (2014). The allure of vulnerability: Advertising cues to exploitability as a signal of sexual accessibility. </w:t>
      </w:r>
      <w:r w:rsidRPr="005614B0">
        <w:rPr>
          <w:rFonts w:cs="Arial"/>
          <w:bCs/>
          <w:i/>
        </w:rPr>
        <w:t>Personality and Individual Differences</w:t>
      </w:r>
      <w:r>
        <w:rPr>
          <w:rFonts w:cs="Arial"/>
          <w:bCs/>
          <w:i/>
        </w:rPr>
        <w:t xml:space="preserve">, 64, </w:t>
      </w:r>
      <w:r w:rsidRPr="00274F11">
        <w:rPr>
          <w:rFonts w:cs="Arial"/>
          <w:bCs/>
        </w:rPr>
        <w:t>121-125.</w:t>
      </w:r>
    </w:p>
    <w:p w14:paraId="050D8CCD" w14:textId="77777777" w:rsidR="00AA774F" w:rsidRPr="0092386C" w:rsidRDefault="00AA774F" w:rsidP="00AA774F">
      <w:pPr>
        <w:tabs>
          <w:tab w:val="left" w:pos="360"/>
        </w:tabs>
        <w:ind w:left="720" w:hanging="720"/>
        <w:rPr>
          <w:rFonts w:cs="Arial"/>
          <w:bCs/>
          <w:sz w:val="10"/>
          <w:szCs w:val="10"/>
        </w:rPr>
      </w:pPr>
    </w:p>
    <w:p w14:paraId="73DF3E21" w14:textId="705FE7A5" w:rsidR="00D56849" w:rsidRPr="00274F11" w:rsidRDefault="00D56849" w:rsidP="00D56849">
      <w:pPr>
        <w:tabs>
          <w:tab w:val="left" w:pos="360"/>
        </w:tabs>
        <w:ind w:left="720" w:hanging="720"/>
      </w:pPr>
      <w:r>
        <w:t>1</w:t>
      </w:r>
      <w:r w:rsidR="006242D9">
        <w:t>1</w:t>
      </w:r>
      <w:r w:rsidR="00761FB9">
        <w:t>7</w:t>
      </w:r>
      <w:r>
        <w:t xml:space="preserve">. *Stephenson, K. R., &amp; </w:t>
      </w:r>
      <w:proofErr w:type="spellStart"/>
      <w:r>
        <w:t>Meston</w:t>
      </w:r>
      <w:proofErr w:type="spellEnd"/>
      <w:r>
        <w:t>, C. M. (</w:t>
      </w:r>
      <w:r w:rsidR="00274F11">
        <w:t>2015</w:t>
      </w:r>
      <w:r>
        <w:t xml:space="preserve">). The conditional importance of sex: Exploring the association between sexual well-being and life satisfaction. </w:t>
      </w:r>
      <w:r w:rsidRPr="000B6052">
        <w:rPr>
          <w:i/>
        </w:rPr>
        <w:t>Journal of Sex &amp; Marital Therapy</w:t>
      </w:r>
      <w:r w:rsidR="00274F11">
        <w:rPr>
          <w:i/>
        </w:rPr>
        <w:t>, 41</w:t>
      </w:r>
      <w:r w:rsidR="00274F11" w:rsidRPr="00274F11">
        <w:t>, 25-38.</w:t>
      </w:r>
    </w:p>
    <w:p w14:paraId="565F77E4" w14:textId="77777777" w:rsidR="006242D9" w:rsidRPr="0092386C" w:rsidRDefault="006242D9" w:rsidP="00D56849">
      <w:pPr>
        <w:tabs>
          <w:tab w:val="left" w:pos="360"/>
        </w:tabs>
        <w:ind w:left="720" w:hanging="720"/>
        <w:rPr>
          <w:i/>
          <w:sz w:val="10"/>
          <w:szCs w:val="10"/>
        </w:rPr>
      </w:pPr>
    </w:p>
    <w:p w14:paraId="27874211" w14:textId="71F85CAC" w:rsidR="006242D9" w:rsidRPr="00274F11" w:rsidRDefault="006242D9" w:rsidP="006242D9">
      <w:pPr>
        <w:tabs>
          <w:tab w:val="left" w:pos="360"/>
        </w:tabs>
        <w:ind w:left="720" w:hanging="720"/>
        <w:rPr>
          <w:rFonts w:cs="Arial"/>
        </w:rPr>
      </w:pPr>
      <w:r>
        <w:rPr>
          <w:rFonts w:cs="Arial"/>
        </w:rPr>
        <w:t>11</w:t>
      </w:r>
      <w:r w:rsidR="00761FB9">
        <w:rPr>
          <w:rFonts w:cs="Arial"/>
        </w:rPr>
        <w:t>8</w:t>
      </w:r>
      <w:r w:rsidRPr="00C75883">
        <w:rPr>
          <w:rFonts w:cs="Arial"/>
        </w:rPr>
        <w:t>. *</w:t>
      </w:r>
      <w:proofErr w:type="spellStart"/>
      <w:r w:rsidRPr="00C75883">
        <w:rPr>
          <w:rFonts w:cs="Arial"/>
        </w:rPr>
        <w:t>Pulverman</w:t>
      </w:r>
      <w:proofErr w:type="spellEnd"/>
      <w:r w:rsidRPr="00C75883">
        <w:rPr>
          <w:rFonts w:cs="Arial"/>
        </w:rPr>
        <w:t xml:space="preserve">, C. S., *Lorenz, T. </w:t>
      </w:r>
      <w:r>
        <w:rPr>
          <w:rFonts w:cs="Arial"/>
        </w:rPr>
        <w:t>K</w:t>
      </w:r>
      <w:r w:rsidRPr="00C75883">
        <w:rPr>
          <w:rFonts w:cs="Arial"/>
        </w:rPr>
        <w:t xml:space="preserve">., &amp; </w:t>
      </w:r>
      <w:proofErr w:type="spellStart"/>
      <w:r w:rsidRPr="00C75883">
        <w:rPr>
          <w:rFonts w:ascii="Times New Roman Bold" w:hAnsi="Times New Roman Bold" w:cs="Arial"/>
          <w:b/>
        </w:rPr>
        <w:t>Meston</w:t>
      </w:r>
      <w:proofErr w:type="spellEnd"/>
      <w:r w:rsidRPr="00C75883">
        <w:rPr>
          <w:rFonts w:ascii="Times New Roman Bold" w:hAnsi="Times New Roman Bold" w:cs="Arial"/>
          <w:b/>
        </w:rPr>
        <w:t>, C. M</w:t>
      </w:r>
      <w:r w:rsidRPr="00C75883">
        <w:rPr>
          <w:rFonts w:cs="Arial"/>
        </w:rPr>
        <w:t xml:space="preserve">. </w:t>
      </w:r>
      <w:r>
        <w:rPr>
          <w:rFonts w:cs="Arial"/>
        </w:rPr>
        <w:t>(</w:t>
      </w:r>
      <w:r w:rsidR="00274F11">
        <w:rPr>
          <w:rFonts w:cs="Arial"/>
        </w:rPr>
        <w:t>2015</w:t>
      </w:r>
      <w:r>
        <w:rPr>
          <w:rFonts w:cs="Arial"/>
        </w:rPr>
        <w:t xml:space="preserve">). </w:t>
      </w:r>
      <w:r w:rsidRPr="00C75883">
        <w:rPr>
          <w:rFonts w:cs="Arial"/>
        </w:rPr>
        <w:t xml:space="preserve">Linguistic changes in expressive writing predict psychological outcomes in women with a history of child sexual abuse and adult sexual dysfunction. </w:t>
      </w:r>
      <w:r w:rsidRPr="00F00955">
        <w:rPr>
          <w:rFonts w:cs="Arial"/>
          <w:i/>
        </w:rPr>
        <w:t>Psychological Trauma: Theory, Research, Practice, and Policy</w:t>
      </w:r>
      <w:r w:rsidR="00274F11">
        <w:rPr>
          <w:rFonts w:cs="Arial"/>
          <w:i/>
        </w:rPr>
        <w:t xml:space="preserve">, 7, </w:t>
      </w:r>
      <w:r w:rsidR="00274F11" w:rsidRPr="00274F11">
        <w:rPr>
          <w:rFonts w:cs="Arial"/>
        </w:rPr>
        <w:t>50-57</w:t>
      </w:r>
      <w:r w:rsidRPr="00274F11">
        <w:rPr>
          <w:rFonts w:cs="Arial"/>
        </w:rPr>
        <w:t>.</w:t>
      </w:r>
    </w:p>
    <w:p w14:paraId="0AFE50A8" w14:textId="77777777" w:rsidR="003352E6" w:rsidRPr="0092386C" w:rsidRDefault="003352E6" w:rsidP="006242D9">
      <w:pPr>
        <w:tabs>
          <w:tab w:val="left" w:pos="360"/>
        </w:tabs>
        <w:ind w:left="720" w:hanging="720"/>
        <w:rPr>
          <w:rFonts w:cs="Arial"/>
          <w:sz w:val="10"/>
          <w:szCs w:val="10"/>
        </w:rPr>
      </w:pPr>
    </w:p>
    <w:p w14:paraId="596905A3" w14:textId="30F5B0A8" w:rsidR="006242D9" w:rsidRPr="00BF0FBB" w:rsidRDefault="004E15B8" w:rsidP="006242D9">
      <w:pPr>
        <w:tabs>
          <w:tab w:val="left" w:pos="360"/>
        </w:tabs>
        <w:ind w:left="720" w:hanging="720"/>
        <w:rPr>
          <w:rFonts w:cs="Arial"/>
          <w:bCs/>
        </w:rPr>
      </w:pPr>
      <w:r>
        <w:rPr>
          <w:rFonts w:cs="Arial"/>
          <w:bCs/>
        </w:rPr>
        <w:t>11</w:t>
      </w:r>
      <w:r w:rsidR="00761FB9">
        <w:rPr>
          <w:rFonts w:cs="Arial"/>
          <w:bCs/>
        </w:rPr>
        <w:t>9</w:t>
      </w:r>
      <w:r w:rsidR="00DF2BAC">
        <w:rPr>
          <w:rFonts w:cs="Arial"/>
          <w:bCs/>
        </w:rPr>
        <w:t xml:space="preserve">. *Stephenson, K. R., &amp; </w:t>
      </w:r>
      <w:proofErr w:type="spellStart"/>
      <w:r w:rsidR="00DF2BAC" w:rsidRPr="003B6784">
        <w:rPr>
          <w:rFonts w:cs="Arial"/>
          <w:b/>
          <w:bCs/>
        </w:rPr>
        <w:t>Meston</w:t>
      </w:r>
      <w:proofErr w:type="spellEnd"/>
      <w:r w:rsidR="00DF2BAC" w:rsidRPr="003B6784">
        <w:rPr>
          <w:rFonts w:cs="Arial"/>
          <w:b/>
          <w:bCs/>
        </w:rPr>
        <w:t>, C. M.</w:t>
      </w:r>
      <w:r w:rsidR="00DF2BAC">
        <w:rPr>
          <w:rFonts w:cs="Arial"/>
          <w:bCs/>
        </w:rPr>
        <w:t xml:space="preserve"> (</w:t>
      </w:r>
      <w:r w:rsidR="00B34F6B">
        <w:rPr>
          <w:rFonts w:cs="Arial"/>
          <w:bCs/>
        </w:rPr>
        <w:t>2015</w:t>
      </w:r>
      <w:r w:rsidR="00DF2BAC">
        <w:rPr>
          <w:rFonts w:cs="Arial"/>
          <w:bCs/>
        </w:rPr>
        <w:t>). Why is impaired sexual function distressi</w:t>
      </w:r>
      <w:r w:rsidR="00FE6944">
        <w:rPr>
          <w:rFonts w:cs="Arial"/>
          <w:bCs/>
        </w:rPr>
        <w:t>ng</w:t>
      </w:r>
      <w:r w:rsidR="00DF2BAC">
        <w:rPr>
          <w:rFonts w:cs="Arial"/>
          <w:bCs/>
        </w:rPr>
        <w:t xml:space="preserve"> to women? The primacy of pleasure in female sexual dysfunction. </w:t>
      </w:r>
      <w:r w:rsidR="00DF2BAC" w:rsidRPr="00DF2BAC">
        <w:rPr>
          <w:rFonts w:cs="Arial"/>
          <w:bCs/>
          <w:i/>
        </w:rPr>
        <w:t>Journal of Sexual Medicine</w:t>
      </w:r>
      <w:r w:rsidR="00BF0FBB">
        <w:rPr>
          <w:rFonts w:cs="Arial"/>
          <w:bCs/>
          <w:i/>
        </w:rPr>
        <w:t xml:space="preserve">, 12, </w:t>
      </w:r>
      <w:r w:rsidR="00BF0FBB" w:rsidRPr="00BF0FBB">
        <w:rPr>
          <w:rFonts w:cs="Arial"/>
          <w:bCs/>
        </w:rPr>
        <w:t>728-737</w:t>
      </w:r>
      <w:r w:rsidR="00DF2BAC" w:rsidRPr="00BF0FBB">
        <w:rPr>
          <w:rFonts w:cs="Arial"/>
          <w:bCs/>
        </w:rPr>
        <w:t>.</w:t>
      </w:r>
    </w:p>
    <w:p w14:paraId="2D0A186E" w14:textId="77777777" w:rsidR="001B5A62" w:rsidRPr="0092386C" w:rsidRDefault="001B5A62" w:rsidP="006242D9">
      <w:pPr>
        <w:tabs>
          <w:tab w:val="left" w:pos="360"/>
        </w:tabs>
        <w:ind w:left="720" w:hanging="720"/>
        <w:rPr>
          <w:rFonts w:cs="Arial"/>
          <w:bCs/>
          <w:i/>
          <w:sz w:val="10"/>
          <w:szCs w:val="10"/>
        </w:rPr>
      </w:pPr>
    </w:p>
    <w:p w14:paraId="7758021C" w14:textId="3CA069E3" w:rsidR="001B5A62" w:rsidRPr="00797353" w:rsidRDefault="004E15B8" w:rsidP="006242D9">
      <w:pPr>
        <w:tabs>
          <w:tab w:val="left" w:pos="360"/>
        </w:tabs>
        <w:ind w:left="720" w:hanging="720"/>
        <w:rPr>
          <w:rFonts w:cs="Arial"/>
          <w:bCs/>
        </w:rPr>
      </w:pPr>
      <w:r>
        <w:rPr>
          <w:rFonts w:cs="Arial"/>
          <w:bCs/>
        </w:rPr>
        <w:t>1</w:t>
      </w:r>
      <w:r w:rsidR="00761FB9">
        <w:rPr>
          <w:rFonts w:cs="Arial"/>
          <w:bCs/>
        </w:rPr>
        <w:t>20</w:t>
      </w:r>
      <w:r w:rsidR="001B5A62" w:rsidRPr="001B5A62">
        <w:rPr>
          <w:rFonts w:cs="Arial"/>
          <w:bCs/>
        </w:rPr>
        <w:t xml:space="preserve">. </w:t>
      </w:r>
      <w:r w:rsidR="00797353">
        <w:rPr>
          <w:rFonts w:cs="Arial"/>
          <w:bCs/>
        </w:rPr>
        <w:t xml:space="preserve">  </w:t>
      </w:r>
      <w:r w:rsidR="001B5A62" w:rsidRPr="001B5A62">
        <w:rPr>
          <w:rFonts w:cs="Arial"/>
          <w:bCs/>
        </w:rPr>
        <w:t xml:space="preserve">Knack, N. M., Murphy, L., Ranger, R., </w:t>
      </w:r>
      <w:proofErr w:type="spellStart"/>
      <w:r w:rsidR="001B5A62" w:rsidRPr="00797353">
        <w:rPr>
          <w:rFonts w:cs="Arial"/>
          <w:b/>
          <w:bCs/>
        </w:rPr>
        <w:t>Meston</w:t>
      </w:r>
      <w:proofErr w:type="spellEnd"/>
      <w:r w:rsidR="001B5A62" w:rsidRPr="00797353">
        <w:rPr>
          <w:rFonts w:cs="Arial"/>
          <w:b/>
          <w:bCs/>
        </w:rPr>
        <w:t>, C</w:t>
      </w:r>
      <w:r w:rsidR="001B5A62" w:rsidRPr="001B5A62">
        <w:rPr>
          <w:rFonts w:cs="Arial"/>
          <w:bCs/>
        </w:rPr>
        <w:t xml:space="preserve">., &amp; </w:t>
      </w:r>
      <w:proofErr w:type="spellStart"/>
      <w:r w:rsidR="001B5A62" w:rsidRPr="001B5A62">
        <w:rPr>
          <w:rFonts w:cs="Arial"/>
          <w:bCs/>
        </w:rPr>
        <w:t>Fedoroff</w:t>
      </w:r>
      <w:proofErr w:type="spellEnd"/>
      <w:r w:rsidR="001B5A62" w:rsidRPr="001B5A62">
        <w:rPr>
          <w:rFonts w:cs="Arial"/>
          <w:bCs/>
        </w:rPr>
        <w:t>, J.P. (2015) Assessment of</w:t>
      </w:r>
      <w:r w:rsidR="001B5A62">
        <w:rPr>
          <w:rFonts w:cs="Arial"/>
          <w:bCs/>
          <w:i/>
        </w:rPr>
        <w:t xml:space="preserve"> </w:t>
      </w:r>
      <w:r w:rsidR="001B5A62" w:rsidRPr="00797353">
        <w:rPr>
          <w:rFonts w:cs="Arial"/>
          <w:bCs/>
        </w:rPr>
        <w:t>female sexual arousal in forensic populations.</w:t>
      </w:r>
      <w:r w:rsidR="001B5A62">
        <w:rPr>
          <w:rFonts w:cs="Arial"/>
          <w:bCs/>
          <w:i/>
        </w:rPr>
        <w:t xml:space="preserve"> Current Psychiatry Reports, 17</w:t>
      </w:r>
      <w:r w:rsidR="00797353" w:rsidRPr="00797353">
        <w:rPr>
          <w:rFonts w:cs="Arial"/>
          <w:bCs/>
        </w:rPr>
        <w:t>,</w:t>
      </w:r>
      <w:r w:rsidR="001B5A62" w:rsidRPr="00797353">
        <w:rPr>
          <w:rFonts w:cs="Arial"/>
          <w:bCs/>
        </w:rPr>
        <w:t xml:space="preserve"> </w:t>
      </w:r>
      <w:r w:rsidR="00A71A8E">
        <w:rPr>
          <w:rFonts w:cs="Arial"/>
          <w:bCs/>
        </w:rPr>
        <w:t>18</w:t>
      </w:r>
      <w:r w:rsidR="00797353" w:rsidRPr="00797353">
        <w:rPr>
          <w:rFonts w:cs="Arial"/>
          <w:bCs/>
        </w:rPr>
        <w:t>.</w:t>
      </w:r>
    </w:p>
    <w:p w14:paraId="0655D753" w14:textId="77777777" w:rsidR="00FE6944" w:rsidRPr="0092386C" w:rsidRDefault="00FE6944" w:rsidP="00FE6944">
      <w:pPr>
        <w:tabs>
          <w:tab w:val="left" w:pos="360"/>
        </w:tabs>
        <w:ind w:left="720" w:hanging="720"/>
        <w:rPr>
          <w:i/>
          <w:sz w:val="10"/>
          <w:szCs w:val="10"/>
        </w:rPr>
      </w:pPr>
    </w:p>
    <w:p w14:paraId="2632350A" w14:textId="4FACEBF2" w:rsidR="00FE6944" w:rsidRDefault="00FE6944" w:rsidP="00FE6944">
      <w:pPr>
        <w:tabs>
          <w:tab w:val="left" w:pos="360"/>
        </w:tabs>
        <w:ind w:left="720" w:hanging="720"/>
        <w:rPr>
          <w:rFonts w:cs="Arial"/>
          <w:bCs/>
        </w:rPr>
      </w:pPr>
      <w:r>
        <w:rPr>
          <w:rFonts w:cs="Arial"/>
          <w:bCs/>
        </w:rPr>
        <w:t>1</w:t>
      </w:r>
      <w:r w:rsidR="004E15B8">
        <w:rPr>
          <w:rFonts w:cs="Arial"/>
          <w:bCs/>
        </w:rPr>
        <w:t>2</w:t>
      </w:r>
      <w:r w:rsidR="00761FB9">
        <w:rPr>
          <w:rFonts w:cs="Arial"/>
          <w:bCs/>
        </w:rPr>
        <w:t>1</w:t>
      </w:r>
      <w:r>
        <w:rPr>
          <w:rFonts w:cs="Arial"/>
          <w:bCs/>
        </w:rPr>
        <w:t>. *</w:t>
      </w:r>
      <w:proofErr w:type="spellStart"/>
      <w:r>
        <w:rPr>
          <w:rFonts w:cs="Arial"/>
          <w:bCs/>
        </w:rPr>
        <w:t>Pulverman</w:t>
      </w:r>
      <w:proofErr w:type="spellEnd"/>
      <w:r>
        <w:rPr>
          <w:rFonts w:cs="Arial"/>
          <w:bCs/>
        </w:rPr>
        <w:t xml:space="preserve">, C. S., Hixon, J.G., &amp; </w:t>
      </w:r>
      <w:proofErr w:type="spellStart"/>
      <w:r w:rsidRPr="00074B2B">
        <w:rPr>
          <w:rFonts w:cs="Arial"/>
          <w:b/>
          <w:bCs/>
        </w:rPr>
        <w:t>Meston</w:t>
      </w:r>
      <w:proofErr w:type="spellEnd"/>
      <w:r w:rsidRPr="00074B2B">
        <w:rPr>
          <w:rFonts w:cs="Arial"/>
          <w:b/>
          <w:bCs/>
        </w:rPr>
        <w:t>, C. M</w:t>
      </w:r>
      <w:r w:rsidRPr="00FB2DE3">
        <w:rPr>
          <w:rFonts w:cs="Arial"/>
          <w:bCs/>
        </w:rPr>
        <w:t>.</w:t>
      </w:r>
      <w:r>
        <w:rPr>
          <w:rFonts w:cs="Arial"/>
          <w:bCs/>
        </w:rPr>
        <w:t xml:space="preserve"> (</w:t>
      </w:r>
      <w:r w:rsidR="00BE061B">
        <w:rPr>
          <w:rFonts w:cs="Arial"/>
          <w:bCs/>
        </w:rPr>
        <w:t>2015</w:t>
      </w:r>
      <w:r>
        <w:rPr>
          <w:rFonts w:cs="Arial"/>
          <w:bCs/>
        </w:rPr>
        <w:t>).</w:t>
      </w:r>
      <w:r w:rsidR="000F6185">
        <w:rPr>
          <w:rFonts w:cs="Arial"/>
          <w:bCs/>
        </w:rPr>
        <w:t xml:space="preserve"> </w:t>
      </w:r>
      <w:r w:rsidR="003C643E">
        <w:rPr>
          <w:rFonts w:cs="Arial"/>
          <w:bCs/>
        </w:rPr>
        <w:t>Uncovering c</w:t>
      </w:r>
      <w:r w:rsidRPr="00FB2DE3">
        <w:rPr>
          <w:rFonts w:cs="Arial"/>
          <w:bCs/>
        </w:rPr>
        <w:t xml:space="preserve">ategory specificity </w:t>
      </w:r>
      <w:r w:rsidR="003C643E">
        <w:rPr>
          <w:rFonts w:cs="Arial"/>
          <w:bCs/>
        </w:rPr>
        <w:t>of genital sexual arousal in women: The critical role of analytic technique</w:t>
      </w:r>
      <w:r w:rsidRPr="00FB2DE3">
        <w:rPr>
          <w:rFonts w:cs="Arial"/>
          <w:bCs/>
        </w:rPr>
        <w:t>.</w:t>
      </w:r>
      <w:r>
        <w:rPr>
          <w:rFonts w:cs="Arial"/>
          <w:bCs/>
        </w:rPr>
        <w:t xml:space="preserve"> </w:t>
      </w:r>
      <w:r w:rsidRPr="00FE6944">
        <w:rPr>
          <w:rFonts w:cs="Arial"/>
          <w:bCs/>
          <w:i/>
        </w:rPr>
        <w:t>Psychophysiology</w:t>
      </w:r>
      <w:r w:rsidR="003C643E">
        <w:rPr>
          <w:rFonts w:cs="Arial"/>
          <w:bCs/>
          <w:i/>
        </w:rPr>
        <w:t xml:space="preserve">, 52, </w:t>
      </w:r>
      <w:r w:rsidR="003C643E" w:rsidRPr="003C643E">
        <w:rPr>
          <w:rFonts w:cs="Arial"/>
          <w:bCs/>
        </w:rPr>
        <w:t>1396-1408</w:t>
      </w:r>
      <w:r>
        <w:rPr>
          <w:rFonts w:cs="Arial"/>
          <w:bCs/>
        </w:rPr>
        <w:t>.</w:t>
      </w:r>
    </w:p>
    <w:p w14:paraId="6F2988B6" w14:textId="77777777" w:rsidR="00A22201" w:rsidRPr="0092386C" w:rsidRDefault="00A22201" w:rsidP="00A22201">
      <w:pPr>
        <w:tabs>
          <w:tab w:val="left" w:pos="360"/>
        </w:tabs>
        <w:ind w:left="720" w:hanging="720"/>
        <w:rPr>
          <w:rFonts w:cs="Arial"/>
          <w:sz w:val="10"/>
          <w:szCs w:val="10"/>
        </w:rPr>
      </w:pPr>
    </w:p>
    <w:p w14:paraId="033A5B9E" w14:textId="5461C079" w:rsidR="000F6185" w:rsidRDefault="00A22201" w:rsidP="000F6185">
      <w:pPr>
        <w:tabs>
          <w:tab w:val="left" w:pos="360"/>
        </w:tabs>
        <w:ind w:left="720" w:hanging="720"/>
        <w:rPr>
          <w:color w:val="3D3D3D"/>
        </w:rPr>
      </w:pPr>
      <w:r>
        <w:rPr>
          <w:rFonts w:cs="Arial"/>
          <w:bCs/>
        </w:rPr>
        <w:t>12</w:t>
      </w:r>
      <w:r w:rsidR="00761FB9">
        <w:rPr>
          <w:rFonts w:cs="Arial"/>
          <w:bCs/>
        </w:rPr>
        <w:t>2</w:t>
      </w:r>
      <w:r>
        <w:rPr>
          <w:rFonts w:cs="Arial"/>
          <w:bCs/>
        </w:rPr>
        <w:t xml:space="preserve">. *Fleischman, D. S., *Hamilton, L., D., *Fessler, D. M. T., &amp; </w:t>
      </w:r>
      <w:proofErr w:type="spellStart"/>
      <w:r w:rsidRPr="000B6052">
        <w:rPr>
          <w:rFonts w:cs="Arial"/>
          <w:b/>
          <w:bCs/>
        </w:rPr>
        <w:t>Meston</w:t>
      </w:r>
      <w:proofErr w:type="spellEnd"/>
      <w:r w:rsidRPr="000B6052">
        <w:rPr>
          <w:rFonts w:cs="Arial"/>
          <w:b/>
          <w:bCs/>
        </w:rPr>
        <w:t>, C. M.</w:t>
      </w:r>
      <w:r>
        <w:rPr>
          <w:rFonts w:cs="Arial"/>
          <w:b/>
          <w:bCs/>
        </w:rPr>
        <w:t xml:space="preserve"> </w:t>
      </w:r>
      <w:r>
        <w:rPr>
          <w:rFonts w:cs="Arial"/>
          <w:bCs/>
        </w:rPr>
        <w:t xml:space="preserve"> (2015). Disgust versus lust: Exploring the reciprocal interaction of disgust and fear on sexual arousal in women. </w:t>
      </w:r>
      <w:r w:rsidRPr="00A22201">
        <w:rPr>
          <w:color w:val="3D3D3D"/>
        </w:rPr>
        <w:t>PLOS One. DOI: 10.1371/journal.pone.0118151.</w:t>
      </w:r>
    </w:p>
    <w:p w14:paraId="60F6326D" w14:textId="77777777" w:rsidR="000F6185" w:rsidRPr="004E15B8" w:rsidRDefault="000F6185" w:rsidP="000F6185">
      <w:pPr>
        <w:tabs>
          <w:tab w:val="left" w:pos="360"/>
        </w:tabs>
        <w:ind w:left="720" w:hanging="720"/>
        <w:rPr>
          <w:color w:val="3D3D3D"/>
          <w:sz w:val="10"/>
          <w:szCs w:val="10"/>
        </w:rPr>
      </w:pPr>
    </w:p>
    <w:p w14:paraId="3913D661" w14:textId="3BA401F8" w:rsidR="000F6185" w:rsidRDefault="004E15B8" w:rsidP="000F6185">
      <w:pPr>
        <w:tabs>
          <w:tab w:val="left" w:pos="360"/>
        </w:tabs>
        <w:ind w:left="720" w:hanging="720"/>
      </w:pPr>
      <w:r>
        <w:rPr>
          <w:rFonts w:cs="Arial"/>
          <w:bCs/>
        </w:rPr>
        <w:t>12</w:t>
      </w:r>
      <w:r w:rsidR="00761FB9">
        <w:rPr>
          <w:rFonts w:cs="Arial"/>
          <w:bCs/>
        </w:rPr>
        <w:t>3</w:t>
      </w:r>
      <w:r w:rsidR="003C643E">
        <w:rPr>
          <w:rFonts w:cs="Arial"/>
          <w:bCs/>
        </w:rPr>
        <w:t>. *Stanton, A. M., *Boyd, R. L., *</w:t>
      </w:r>
      <w:proofErr w:type="spellStart"/>
      <w:r w:rsidR="003C643E">
        <w:rPr>
          <w:rFonts w:cs="Arial"/>
          <w:bCs/>
        </w:rPr>
        <w:t>Pulverman</w:t>
      </w:r>
      <w:proofErr w:type="spellEnd"/>
      <w:r w:rsidR="003C643E">
        <w:rPr>
          <w:rFonts w:cs="Arial"/>
          <w:bCs/>
        </w:rPr>
        <w:t xml:space="preserve">, C. S., &amp; </w:t>
      </w:r>
      <w:proofErr w:type="spellStart"/>
      <w:r w:rsidR="003C643E" w:rsidRPr="008B77C5">
        <w:rPr>
          <w:rFonts w:cs="Arial"/>
          <w:b/>
          <w:bCs/>
        </w:rPr>
        <w:t>Meston</w:t>
      </w:r>
      <w:proofErr w:type="spellEnd"/>
      <w:r w:rsidR="003C643E" w:rsidRPr="008B77C5">
        <w:rPr>
          <w:rFonts w:cs="Arial"/>
          <w:b/>
          <w:bCs/>
        </w:rPr>
        <w:t>, C. M</w:t>
      </w:r>
      <w:r w:rsidR="003C643E">
        <w:rPr>
          <w:rFonts w:cs="Arial"/>
          <w:bCs/>
        </w:rPr>
        <w:t xml:space="preserve">. (2015). Determining women’s sexual self-schemas through advanced computerized text analyses. </w:t>
      </w:r>
      <w:r w:rsidR="003C643E" w:rsidRPr="00EB6DEC">
        <w:rPr>
          <w:rFonts w:cs="Arial"/>
          <w:bCs/>
          <w:i/>
        </w:rPr>
        <w:t>Child Abuse &amp; Neglect</w:t>
      </w:r>
      <w:r w:rsidR="000F6185">
        <w:rPr>
          <w:rFonts w:cs="Arial"/>
          <w:bCs/>
          <w:i/>
        </w:rPr>
        <w:t>, 46, 78-88</w:t>
      </w:r>
      <w:r w:rsidR="003C643E" w:rsidRPr="00EB6DEC">
        <w:rPr>
          <w:rFonts w:cs="Arial"/>
          <w:bCs/>
          <w:i/>
        </w:rPr>
        <w:t>.</w:t>
      </w:r>
      <w:r w:rsidR="000F6185" w:rsidRPr="000F6185">
        <w:rPr>
          <w:rFonts w:ascii="Arial" w:hAnsi="Arial" w:cs="Arial"/>
          <w:color w:val="000000"/>
          <w:sz w:val="17"/>
          <w:szCs w:val="17"/>
          <w:shd w:val="clear" w:color="auto" w:fill="FFFFFF"/>
        </w:rPr>
        <w:t xml:space="preserve"> </w:t>
      </w:r>
      <w:proofErr w:type="spellStart"/>
      <w:r w:rsidR="000F6185" w:rsidRPr="000F6185">
        <w:rPr>
          <w:color w:val="000000"/>
          <w:shd w:val="clear" w:color="auto" w:fill="FFFFFF"/>
        </w:rPr>
        <w:t>doi</w:t>
      </w:r>
      <w:proofErr w:type="spellEnd"/>
      <w:r w:rsidR="000F6185" w:rsidRPr="000F6185">
        <w:rPr>
          <w:color w:val="000000"/>
          <w:shd w:val="clear" w:color="auto" w:fill="FFFFFF"/>
        </w:rPr>
        <w:t>: 10.1016/j.chiabu.2015.06.003.</w:t>
      </w:r>
    </w:p>
    <w:p w14:paraId="4D7121EC" w14:textId="77777777" w:rsidR="003C643E" w:rsidRPr="0092386C" w:rsidRDefault="003C643E" w:rsidP="003C643E">
      <w:pPr>
        <w:tabs>
          <w:tab w:val="left" w:pos="360"/>
        </w:tabs>
        <w:ind w:left="720" w:hanging="720"/>
        <w:rPr>
          <w:rFonts w:cs="Arial"/>
          <w:bCs/>
          <w:i/>
          <w:sz w:val="10"/>
          <w:szCs w:val="10"/>
        </w:rPr>
      </w:pPr>
    </w:p>
    <w:p w14:paraId="082F327B" w14:textId="107200F3" w:rsidR="00BF0FBB" w:rsidRDefault="004E15B8" w:rsidP="00BF0FBB">
      <w:pPr>
        <w:tabs>
          <w:tab w:val="left" w:pos="360"/>
        </w:tabs>
        <w:ind w:left="720" w:hanging="720"/>
        <w:rPr>
          <w:rFonts w:cs="Arial"/>
          <w:bCs/>
        </w:rPr>
      </w:pPr>
      <w:r>
        <w:rPr>
          <w:rFonts w:cs="Arial"/>
          <w:bCs/>
        </w:rPr>
        <w:t>12</w:t>
      </w:r>
      <w:r w:rsidR="00761FB9">
        <w:rPr>
          <w:rFonts w:cs="Arial"/>
          <w:bCs/>
        </w:rPr>
        <w:t>4</w:t>
      </w:r>
      <w:r w:rsidR="00BF0FBB">
        <w:rPr>
          <w:rFonts w:cs="Arial"/>
          <w:bCs/>
        </w:rPr>
        <w:t>. *Stanton, A. M., *Lorenz, T. A., *</w:t>
      </w:r>
      <w:proofErr w:type="spellStart"/>
      <w:r w:rsidR="00BF0FBB">
        <w:rPr>
          <w:rFonts w:cs="Arial"/>
          <w:bCs/>
        </w:rPr>
        <w:t>Pulverman</w:t>
      </w:r>
      <w:proofErr w:type="spellEnd"/>
      <w:r w:rsidR="00BF0FBB">
        <w:rPr>
          <w:rFonts w:cs="Arial"/>
          <w:bCs/>
        </w:rPr>
        <w:t xml:space="preserve">, C. S., &amp; </w:t>
      </w:r>
      <w:proofErr w:type="spellStart"/>
      <w:r w:rsidR="00BF0FBB" w:rsidRPr="00074B2B">
        <w:rPr>
          <w:rFonts w:cs="Arial"/>
          <w:b/>
          <w:bCs/>
        </w:rPr>
        <w:t>Meston</w:t>
      </w:r>
      <w:proofErr w:type="spellEnd"/>
      <w:r w:rsidR="00BF0FBB" w:rsidRPr="00074B2B">
        <w:rPr>
          <w:rFonts w:cs="Arial"/>
          <w:b/>
          <w:bCs/>
        </w:rPr>
        <w:t>, C. M.</w:t>
      </w:r>
      <w:r w:rsidR="00BF0FBB">
        <w:rPr>
          <w:rFonts w:cs="Arial"/>
          <w:bCs/>
        </w:rPr>
        <w:t xml:space="preserve"> (2015). </w:t>
      </w:r>
      <w:r w:rsidR="00DD0A84">
        <w:rPr>
          <w:rFonts w:cs="Arial"/>
          <w:bCs/>
        </w:rPr>
        <w:t>Hear rate variability: A risk factor for female sexual dysfunction</w:t>
      </w:r>
      <w:r w:rsidR="00BF0FBB">
        <w:rPr>
          <w:rFonts w:cs="Arial"/>
          <w:bCs/>
        </w:rPr>
        <w:t xml:space="preserve">. </w:t>
      </w:r>
      <w:r w:rsidR="00BF0FBB" w:rsidRPr="001B5A62">
        <w:rPr>
          <w:rFonts w:cs="Arial"/>
          <w:bCs/>
          <w:i/>
        </w:rPr>
        <w:t>Applied Psychophysiology and Biofeedback</w:t>
      </w:r>
      <w:r w:rsidR="00BF0FBB">
        <w:rPr>
          <w:rFonts w:cs="Arial"/>
          <w:bCs/>
          <w:i/>
        </w:rPr>
        <w:t xml:space="preserve">, 40, </w:t>
      </w:r>
      <w:r w:rsidR="00DD0A84">
        <w:rPr>
          <w:rFonts w:cs="Arial"/>
          <w:bCs/>
        </w:rPr>
        <w:t>229-237</w:t>
      </w:r>
      <w:r w:rsidR="00BF0FBB" w:rsidRPr="00BF0FBB">
        <w:rPr>
          <w:rFonts w:cs="Arial"/>
          <w:bCs/>
        </w:rPr>
        <w:t>.</w:t>
      </w:r>
    </w:p>
    <w:p w14:paraId="50E35730" w14:textId="77777777" w:rsidR="0092386C" w:rsidRPr="0092386C" w:rsidRDefault="0092386C" w:rsidP="00BF0FBB">
      <w:pPr>
        <w:tabs>
          <w:tab w:val="left" w:pos="360"/>
        </w:tabs>
        <w:ind w:left="720" w:hanging="720"/>
        <w:rPr>
          <w:sz w:val="10"/>
          <w:szCs w:val="10"/>
        </w:rPr>
      </w:pPr>
    </w:p>
    <w:p w14:paraId="25AEC65B" w14:textId="58169AB3" w:rsidR="00BF0FBB" w:rsidRDefault="004E15B8" w:rsidP="00BF0FBB">
      <w:pPr>
        <w:tabs>
          <w:tab w:val="left" w:pos="360"/>
        </w:tabs>
        <w:ind w:left="720" w:hanging="720"/>
      </w:pPr>
      <w:r>
        <w:t>12</w:t>
      </w:r>
      <w:r w:rsidR="00761FB9">
        <w:t>5</w:t>
      </w:r>
      <w:r w:rsidR="00BF0FBB">
        <w:t xml:space="preserve">. </w:t>
      </w:r>
      <w:r w:rsidR="00BF0FBB" w:rsidRPr="005614B0">
        <w:t>*Lorenz, T. K.,</w:t>
      </w:r>
      <w:r w:rsidR="00EA07EC">
        <w:t xml:space="preserve"> *</w:t>
      </w:r>
      <w:r w:rsidR="00BF0FBB" w:rsidRPr="005614B0">
        <w:t xml:space="preserve">Harte, C. B., &amp; </w:t>
      </w:r>
      <w:proofErr w:type="spellStart"/>
      <w:r w:rsidR="00BF0FBB" w:rsidRPr="005614B0">
        <w:rPr>
          <w:b/>
        </w:rPr>
        <w:t>Meston</w:t>
      </w:r>
      <w:proofErr w:type="spellEnd"/>
      <w:r w:rsidR="00BF0FBB" w:rsidRPr="005614B0">
        <w:rPr>
          <w:b/>
        </w:rPr>
        <w:t>, C. M.</w:t>
      </w:r>
      <w:r w:rsidR="00BF0FBB" w:rsidRPr="005614B0">
        <w:t xml:space="preserve">  </w:t>
      </w:r>
      <w:r w:rsidR="00BF0FBB">
        <w:t xml:space="preserve">(2015). </w:t>
      </w:r>
      <w:r w:rsidR="00BF0FBB" w:rsidRPr="005614B0">
        <w:t xml:space="preserve">Changes in </w:t>
      </w:r>
      <w:r w:rsidR="00DD0A84">
        <w:t xml:space="preserve">autonomic </w:t>
      </w:r>
      <w:r w:rsidR="00BF0FBB" w:rsidRPr="005614B0">
        <w:t xml:space="preserve">nervous system activity are associated with changes in sexual </w:t>
      </w:r>
      <w:r w:rsidR="00DD0A84">
        <w:t>function</w:t>
      </w:r>
      <w:r w:rsidR="00BF0FBB" w:rsidRPr="005614B0">
        <w:t xml:space="preserve"> in women with a hi</w:t>
      </w:r>
      <w:r w:rsidR="00DD0A84">
        <w:t>story of childhood sexual abuse</w:t>
      </w:r>
      <w:r w:rsidR="00BF0FBB" w:rsidRPr="005614B0">
        <w:t>.</w:t>
      </w:r>
      <w:r w:rsidR="00BF0FBB">
        <w:t xml:space="preserve"> </w:t>
      </w:r>
      <w:r w:rsidR="00BF0FBB" w:rsidRPr="00FE6944">
        <w:rPr>
          <w:i/>
        </w:rPr>
        <w:t>Journal of Sexual Medicine</w:t>
      </w:r>
      <w:r w:rsidR="00BF0FBB">
        <w:rPr>
          <w:i/>
        </w:rPr>
        <w:t xml:space="preserve">, 12, </w:t>
      </w:r>
      <w:r w:rsidR="00BF0FBB" w:rsidRPr="00BF0FBB">
        <w:t>1545-1554.</w:t>
      </w:r>
    </w:p>
    <w:p w14:paraId="3CFC54CB" w14:textId="77777777" w:rsidR="00BF0FBB" w:rsidRPr="0092386C" w:rsidRDefault="00BF0FBB" w:rsidP="00BF0FBB">
      <w:pPr>
        <w:tabs>
          <w:tab w:val="left" w:pos="360"/>
        </w:tabs>
        <w:ind w:left="720" w:hanging="720"/>
        <w:rPr>
          <w:i/>
          <w:sz w:val="10"/>
          <w:szCs w:val="10"/>
        </w:rPr>
      </w:pPr>
    </w:p>
    <w:p w14:paraId="374DD161" w14:textId="1E9E649C" w:rsidR="00A22201" w:rsidRDefault="00A22201" w:rsidP="00A22201">
      <w:pPr>
        <w:tabs>
          <w:tab w:val="left" w:pos="360"/>
        </w:tabs>
        <w:ind w:left="720" w:hanging="720"/>
        <w:rPr>
          <w:rFonts w:cs="Arial"/>
          <w:bCs/>
        </w:rPr>
      </w:pPr>
      <w:r>
        <w:rPr>
          <w:rFonts w:cs="Arial"/>
          <w:bCs/>
        </w:rPr>
        <w:t>12</w:t>
      </w:r>
      <w:r w:rsidR="00761FB9">
        <w:rPr>
          <w:rFonts w:cs="Arial"/>
          <w:bCs/>
        </w:rPr>
        <w:t>6</w:t>
      </w:r>
      <w:r>
        <w:rPr>
          <w:rFonts w:cs="Arial"/>
          <w:bCs/>
        </w:rPr>
        <w:t xml:space="preserve">. *Stephenson, K. R., </w:t>
      </w:r>
      <w:proofErr w:type="spellStart"/>
      <w:r>
        <w:rPr>
          <w:rFonts w:cs="Arial"/>
          <w:bCs/>
        </w:rPr>
        <w:t>Torrabally</w:t>
      </w:r>
      <w:proofErr w:type="spellEnd"/>
      <w:r>
        <w:rPr>
          <w:rFonts w:cs="Arial"/>
          <w:bCs/>
        </w:rPr>
        <w:t xml:space="preserve">, N., Lyons, L., Mendez, C., &amp; </w:t>
      </w:r>
      <w:proofErr w:type="spellStart"/>
      <w:r w:rsidRPr="00065751">
        <w:rPr>
          <w:rFonts w:cs="Arial"/>
          <w:b/>
          <w:bCs/>
        </w:rPr>
        <w:t>Meston</w:t>
      </w:r>
      <w:proofErr w:type="spellEnd"/>
      <w:r w:rsidRPr="00065751">
        <w:rPr>
          <w:rFonts w:cs="Arial"/>
          <w:b/>
          <w:bCs/>
        </w:rPr>
        <w:t>, C. M.</w:t>
      </w:r>
      <w:r>
        <w:rPr>
          <w:rFonts w:cs="Arial"/>
          <w:bCs/>
        </w:rPr>
        <w:t xml:space="preserve"> (201</w:t>
      </w:r>
      <w:r w:rsidR="003C643E">
        <w:rPr>
          <w:rFonts w:cs="Arial"/>
          <w:bCs/>
        </w:rPr>
        <w:t>6</w:t>
      </w:r>
      <w:r>
        <w:rPr>
          <w:rFonts w:cs="Arial"/>
          <w:bCs/>
        </w:rPr>
        <w:t>). Further v</w:t>
      </w:r>
      <w:r w:rsidR="00EA07EC">
        <w:rPr>
          <w:rFonts w:cs="Arial"/>
          <w:bCs/>
        </w:rPr>
        <w:t>alidation of the Female Sexual F</w:t>
      </w:r>
      <w:r>
        <w:rPr>
          <w:rFonts w:cs="Arial"/>
          <w:bCs/>
        </w:rPr>
        <w:t xml:space="preserve">unction Index: Specificity and associations with clinical interview data. </w:t>
      </w:r>
      <w:r w:rsidR="003C643E">
        <w:rPr>
          <w:rFonts w:cs="Arial"/>
          <w:bCs/>
          <w:i/>
        </w:rPr>
        <w:t xml:space="preserve">Journal of Sex &amp; Marital Therapy, 42, </w:t>
      </w:r>
      <w:r w:rsidR="003C643E" w:rsidRPr="003C643E">
        <w:rPr>
          <w:rFonts w:cs="Arial"/>
          <w:bCs/>
        </w:rPr>
        <w:t>448-461</w:t>
      </w:r>
      <w:r w:rsidRPr="003C643E">
        <w:rPr>
          <w:rFonts w:cs="Arial"/>
          <w:bCs/>
        </w:rPr>
        <w:t>.</w:t>
      </w:r>
    </w:p>
    <w:p w14:paraId="35D1F09E" w14:textId="77777777" w:rsidR="004E6408" w:rsidRPr="0027693D" w:rsidRDefault="004E6408" w:rsidP="004E6408">
      <w:pPr>
        <w:tabs>
          <w:tab w:val="left" w:pos="360"/>
        </w:tabs>
        <w:ind w:left="720" w:hanging="720"/>
        <w:rPr>
          <w:sz w:val="10"/>
          <w:szCs w:val="10"/>
        </w:rPr>
      </w:pPr>
    </w:p>
    <w:p w14:paraId="5208BA89" w14:textId="64AA385C" w:rsidR="004E6408" w:rsidRPr="004E6408" w:rsidRDefault="004E15B8" w:rsidP="004E6408">
      <w:pPr>
        <w:tabs>
          <w:tab w:val="left" w:pos="360"/>
        </w:tabs>
        <w:ind w:left="720" w:hanging="720"/>
      </w:pPr>
      <w:r>
        <w:t>127</w:t>
      </w:r>
      <w:r w:rsidR="004E6408">
        <w:t xml:space="preserve">. </w:t>
      </w:r>
      <w:r w:rsidR="004E6408">
        <w:rPr>
          <w:rFonts w:cs="Arial"/>
        </w:rPr>
        <w:t>*</w:t>
      </w:r>
      <w:proofErr w:type="spellStart"/>
      <w:r w:rsidR="004E6408">
        <w:rPr>
          <w:rFonts w:cs="Arial"/>
        </w:rPr>
        <w:t>Kilimnik</w:t>
      </w:r>
      <w:proofErr w:type="spellEnd"/>
      <w:r w:rsidR="004E6408">
        <w:rPr>
          <w:rFonts w:cs="Arial"/>
        </w:rPr>
        <w:t xml:space="preserve">, C. &amp; </w:t>
      </w:r>
      <w:proofErr w:type="spellStart"/>
      <w:r w:rsidR="004E6408" w:rsidRPr="00E31414">
        <w:rPr>
          <w:rFonts w:cs="Arial"/>
          <w:b/>
        </w:rPr>
        <w:t>Meston</w:t>
      </w:r>
      <w:proofErr w:type="spellEnd"/>
      <w:r w:rsidR="004E6408" w:rsidRPr="00E31414">
        <w:rPr>
          <w:rFonts w:cs="Arial"/>
          <w:b/>
        </w:rPr>
        <w:t>, C. M.</w:t>
      </w:r>
      <w:r w:rsidR="00663F2C">
        <w:rPr>
          <w:rFonts w:cs="Arial"/>
        </w:rPr>
        <w:t xml:space="preserve"> (2016). Role of body </w:t>
      </w:r>
      <w:r w:rsidR="004E6408">
        <w:rPr>
          <w:rFonts w:cs="Arial"/>
        </w:rPr>
        <w:t xml:space="preserve">esteem in the sexual excitation and inhibition responses of women with and without a history of childhood sexual abuse. </w:t>
      </w:r>
      <w:r w:rsidR="004E6408" w:rsidRPr="00CC4D12">
        <w:rPr>
          <w:rFonts w:cs="Arial"/>
          <w:i/>
        </w:rPr>
        <w:t xml:space="preserve">Journal of Sexual </w:t>
      </w:r>
      <w:r w:rsidR="004E6408" w:rsidRPr="008B22D7">
        <w:rPr>
          <w:i/>
        </w:rPr>
        <w:t>Medicine</w:t>
      </w:r>
      <w:r w:rsidR="004E6408" w:rsidRPr="008B22D7">
        <w:t xml:space="preserve">, 13, 1718- 1728. </w:t>
      </w:r>
    </w:p>
    <w:p w14:paraId="33E8EB25" w14:textId="77777777" w:rsidR="00263C60" w:rsidRPr="0027693D" w:rsidRDefault="00263C60" w:rsidP="00263C60">
      <w:pPr>
        <w:tabs>
          <w:tab w:val="left" w:pos="360"/>
        </w:tabs>
        <w:ind w:left="720" w:hanging="720"/>
        <w:rPr>
          <w:rFonts w:cs="Arial"/>
          <w:bCs/>
          <w:sz w:val="10"/>
          <w:szCs w:val="10"/>
        </w:rPr>
      </w:pPr>
    </w:p>
    <w:p w14:paraId="0991A7F6" w14:textId="369D539C" w:rsidR="00F41DFB" w:rsidRPr="00077773" w:rsidRDefault="00263C60" w:rsidP="00F41DFB">
      <w:pPr>
        <w:tabs>
          <w:tab w:val="left" w:pos="360"/>
        </w:tabs>
        <w:ind w:left="720" w:hanging="720"/>
        <w:rPr>
          <w:i/>
        </w:rPr>
      </w:pPr>
      <w:r>
        <w:rPr>
          <w:rFonts w:cs="Arial"/>
          <w:bCs/>
        </w:rPr>
        <w:t>12</w:t>
      </w:r>
      <w:r w:rsidR="004E15B8">
        <w:rPr>
          <w:rFonts w:cs="Arial"/>
          <w:bCs/>
        </w:rPr>
        <w:t>8</w:t>
      </w:r>
      <w:r>
        <w:rPr>
          <w:rFonts w:cs="Arial"/>
          <w:bCs/>
        </w:rPr>
        <w:t>.</w:t>
      </w:r>
      <w:r w:rsidR="00F41DFB">
        <w:rPr>
          <w:rFonts w:cs="Arial"/>
          <w:bCs/>
        </w:rPr>
        <w:t xml:space="preserve"> *Handy, A., &amp; </w:t>
      </w:r>
      <w:proofErr w:type="spellStart"/>
      <w:r w:rsidR="00F41DFB" w:rsidRPr="00065751">
        <w:rPr>
          <w:rFonts w:cs="Arial"/>
          <w:b/>
          <w:bCs/>
        </w:rPr>
        <w:t>Meston</w:t>
      </w:r>
      <w:proofErr w:type="spellEnd"/>
      <w:r w:rsidR="00F41DFB" w:rsidRPr="00065751">
        <w:rPr>
          <w:rFonts w:cs="Arial"/>
          <w:b/>
          <w:bCs/>
        </w:rPr>
        <w:t>, C. M.</w:t>
      </w:r>
      <w:r w:rsidR="00F41DFB">
        <w:rPr>
          <w:rFonts w:cs="Arial"/>
          <w:bCs/>
        </w:rPr>
        <w:t xml:space="preserve"> (2016). Interoceptive </w:t>
      </w:r>
      <w:r w:rsidR="00F41DFB" w:rsidRPr="00077773">
        <w:rPr>
          <w:bCs/>
        </w:rPr>
        <w:t xml:space="preserve">awareness moderates the relationship between perceived and physiological genital arousal in women. </w:t>
      </w:r>
      <w:r w:rsidR="00F41DFB" w:rsidRPr="00077773">
        <w:rPr>
          <w:i/>
        </w:rPr>
        <w:t xml:space="preserve">Journal of Sexual Medicine, </w:t>
      </w:r>
      <w:r w:rsidR="00F41DFB" w:rsidRPr="00077773">
        <w:rPr>
          <w:rStyle w:val="PageNumber"/>
          <w:bCs/>
          <w:i/>
        </w:rPr>
        <w:t>13</w:t>
      </w:r>
      <w:r w:rsidR="00F41DFB" w:rsidRPr="00077773">
        <w:rPr>
          <w:rStyle w:val="PageNumber"/>
          <w:bCs/>
        </w:rPr>
        <w:t>(12), 1907-1914.</w:t>
      </w:r>
    </w:p>
    <w:p w14:paraId="33E540B7" w14:textId="77777777" w:rsidR="00F41DFB" w:rsidRPr="0027693D" w:rsidRDefault="00F41DFB" w:rsidP="004871ED">
      <w:pPr>
        <w:tabs>
          <w:tab w:val="left" w:pos="360"/>
        </w:tabs>
        <w:ind w:left="720" w:hanging="720"/>
        <w:rPr>
          <w:rFonts w:cs="Arial"/>
          <w:bCs/>
          <w:sz w:val="10"/>
          <w:szCs w:val="10"/>
        </w:rPr>
      </w:pPr>
    </w:p>
    <w:p w14:paraId="7CF076BB" w14:textId="5CC5F6C0" w:rsidR="004871ED" w:rsidRDefault="004E15B8" w:rsidP="004871ED">
      <w:pPr>
        <w:tabs>
          <w:tab w:val="left" w:pos="360"/>
        </w:tabs>
        <w:ind w:left="720" w:hanging="720"/>
        <w:rPr>
          <w:rFonts w:cs="Arial"/>
          <w:bCs/>
        </w:rPr>
      </w:pPr>
      <w:r>
        <w:rPr>
          <w:rFonts w:cs="Arial"/>
          <w:bCs/>
        </w:rPr>
        <w:t>129</w:t>
      </w:r>
      <w:r w:rsidR="00F41DFB">
        <w:rPr>
          <w:rFonts w:cs="Arial"/>
          <w:bCs/>
        </w:rPr>
        <w:t xml:space="preserve">. </w:t>
      </w:r>
      <w:r w:rsidR="00263C60">
        <w:rPr>
          <w:rFonts w:cs="Arial"/>
          <w:bCs/>
        </w:rPr>
        <w:t xml:space="preserve"> *Stephenson, K. R., &amp; </w:t>
      </w:r>
      <w:proofErr w:type="spellStart"/>
      <w:r w:rsidR="00263C60" w:rsidRPr="00065751">
        <w:rPr>
          <w:rFonts w:cs="Arial"/>
          <w:b/>
          <w:bCs/>
        </w:rPr>
        <w:t>Meston</w:t>
      </w:r>
      <w:proofErr w:type="spellEnd"/>
      <w:r w:rsidR="00263C60" w:rsidRPr="00065751">
        <w:rPr>
          <w:rFonts w:cs="Arial"/>
          <w:b/>
          <w:bCs/>
        </w:rPr>
        <w:t>, C. M.</w:t>
      </w:r>
      <w:r w:rsidR="00263C60">
        <w:rPr>
          <w:rFonts w:cs="Arial"/>
          <w:bCs/>
        </w:rPr>
        <w:t xml:space="preserve"> </w:t>
      </w:r>
      <w:r w:rsidR="00FF74FC">
        <w:rPr>
          <w:rFonts w:cs="Arial"/>
          <w:bCs/>
        </w:rPr>
        <w:t xml:space="preserve"> </w:t>
      </w:r>
      <w:r w:rsidR="008A4ECB">
        <w:rPr>
          <w:rFonts w:cs="Arial"/>
          <w:bCs/>
        </w:rPr>
        <w:t>(2016</w:t>
      </w:r>
      <w:r w:rsidR="00FF74FC">
        <w:rPr>
          <w:rFonts w:cs="Arial"/>
          <w:bCs/>
        </w:rPr>
        <w:t xml:space="preserve">). </w:t>
      </w:r>
      <w:r w:rsidR="008A4ECB">
        <w:rPr>
          <w:rFonts w:cs="Arial"/>
          <w:bCs/>
        </w:rPr>
        <w:t>Heterosexual women’s c</w:t>
      </w:r>
      <w:r w:rsidR="00263C60">
        <w:rPr>
          <w:rFonts w:cs="Arial"/>
          <w:bCs/>
        </w:rPr>
        <w:t>ausal</w:t>
      </w:r>
      <w:r w:rsidR="00DD0A84">
        <w:rPr>
          <w:rFonts w:cs="Arial"/>
          <w:bCs/>
        </w:rPr>
        <w:t xml:space="preserve"> attributions regarding impairment in </w:t>
      </w:r>
      <w:r w:rsidR="00263C60">
        <w:rPr>
          <w:rFonts w:cs="Arial"/>
          <w:bCs/>
        </w:rPr>
        <w:t>sexual function</w:t>
      </w:r>
      <w:r w:rsidR="008A4ECB">
        <w:rPr>
          <w:rFonts w:cs="Arial"/>
          <w:bCs/>
        </w:rPr>
        <w:t>: Factor structure and associations with well-being</w:t>
      </w:r>
      <w:r w:rsidR="00263C60">
        <w:rPr>
          <w:rFonts w:cs="Arial"/>
          <w:bCs/>
        </w:rPr>
        <w:t xml:space="preserve">. </w:t>
      </w:r>
      <w:r w:rsidR="00717FC6">
        <w:rPr>
          <w:rFonts w:cs="Arial"/>
          <w:bCs/>
          <w:i/>
        </w:rPr>
        <w:t>Archives of Sexual Behavior, 45, 1989-2001</w:t>
      </w:r>
      <w:r w:rsidR="00263C60">
        <w:rPr>
          <w:rFonts w:cs="Arial"/>
          <w:bCs/>
        </w:rPr>
        <w:t xml:space="preserve">. </w:t>
      </w:r>
    </w:p>
    <w:p w14:paraId="3007E45D" w14:textId="77777777" w:rsidR="00B1230D" w:rsidRPr="0027693D" w:rsidRDefault="00B1230D" w:rsidP="004871ED">
      <w:pPr>
        <w:tabs>
          <w:tab w:val="left" w:pos="360"/>
        </w:tabs>
        <w:ind w:left="720" w:hanging="720"/>
        <w:rPr>
          <w:rFonts w:cs="Arial"/>
          <w:bCs/>
          <w:sz w:val="10"/>
          <w:szCs w:val="10"/>
        </w:rPr>
      </w:pPr>
    </w:p>
    <w:p w14:paraId="6B10D95D" w14:textId="43B8EDAF" w:rsidR="0088402B" w:rsidRPr="00930AAA" w:rsidRDefault="004E15B8" w:rsidP="00930AAA">
      <w:pPr>
        <w:tabs>
          <w:tab w:val="left" w:pos="360"/>
        </w:tabs>
        <w:ind w:left="720" w:hanging="720"/>
        <w:rPr>
          <w:bCs/>
          <w:color w:val="000000" w:themeColor="text1"/>
        </w:rPr>
      </w:pPr>
      <w:r>
        <w:rPr>
          <w:rFonts w:cs="Arial"/>
          <w:bCs/>
        </w:rPr>
        <w:t>130</w:t>
      </w:r>
      <w:r w:rsidR="00B1230D">
        <w:rPr>
          <w:rFonts w:cs="Arial"/>
          <w:bCs/>
        </w:rPr>
        <w:t xml:space="preserve">.  Goldstein, I. G., Kim, N. N., Clayton, A. H., </w:t>
      </w:r>
      <w:proofErr w:type="spellStart"/>
      <w:r w:rsidR="00B1230D">
        <w:rPr>
          <w:rFonts w:cs="Arial"/>
          <w:bCs/>
        </w:rPr>
        <w:t>DeRogatis</w:t>
      </w:r>
      <w:proofErr w:type="spellEnd"/>
      <w:r w:rsidR="00B1230D">
        <w:rPr>
          <w:rFonts w:cs="Arial"/>
          <w:bCs/>
        </w:rPr>
        <w:t xml:space="preserve">, L. R., </w:t>
      </w:r>
      <w:proofErr w:type="spellStart"/>
      <w:r w:rsidR="00B1230D">
        <w:rPr>
          <w:rFonts w:cs="Arial"/>
          <w:bCs/>
        </w:rPr>
        <w:t>Giraldi</w:t>
      </w:r>
      <w:proofErr w:type="spellEnd"/>
      <w:r w:rsidR="00B1230D">
        <w:rPr>
          <w:rFonts w:cs="Arial"/>
          <w:bCs/>
        </w:rPr>
        <w:t xml:space="preserve">, A., Parish, S. J., </w:t>
      </w:r>
      <w:proofErr w:type="spellStart"/>
      <w:r w:rsidR="00B1230D">
        <w:rPr>
          <w:rFonts w:cs="Arial"/>
          <w:bCs/>
        </w:rPr>
        <w:t>Pfaus</w:t>
      </w:r>
      <w:proofErr w:type="spellEnd"/>
      <w:r w:rsidR="00B1230D">
        <w:rPr>
          <w:rFonts w:cs="Arial"/>
          <w:bCs/>
        </w:rPr>
        <w:t xml:space="preserve">, J., Simon, J. A., </w:t>
      </w:r>
      <w:proofErr w:type="spellStart"/>
      <w:r w:rsidR="00B1230D">
        <w:rPr>
          <w:rFonts w:cs="Arial"/>
          <w:bCs/>
        </w:rPr>
        <w:t>Kingsberg</w:t>
      </w:r>
      <w:proofErr w:type="spellEnd"/>
      <w:r w:rsidR="00B1230D">
        <w:rPr>
          <w:rFonts w:cs="Arial"/>
          <w:bCs/>
        </w:rPr>
        <w:t xml:space="preserve">, S. A., </w:t>
      </w:r>
      <w:proofErr w:type="spellStart"/>
      <w:r w:rsidR="00B1230D" w:rsidRPr="00E31414">
        <w:rPr>
          <w:rFonts w:cs="Arial"/>
          <w:b/>
          <w:bCs/>
        </w:rPr>
        <w:t>Meston</w:t>
      </w:r>
      <w:proofErr w:type="spellEnd"/>
      <w:r w:rsidR="00B1230D" w:rsidRPr="00E31414">
        <w:rPr>
          <w:rFonts w:cs="Arial"/>
          <w:b/>
          <w:bCs/>
        </w:rPr>
        <w:t>, C. M</w:t>
      </w:r>
      <w:r w:rsidR="00B1230D">
        <w:rPr>
          <w:rFonts w:cs="Arial"/>
          <w:bCs/>
        </w:rPr>
        <w:t xml:space="preserve">., Stahl, S., Wallen, K., </w:t>
      </w:r>
      <w:proofErr w:type="spellStart"/>
      <w:r w:rsidR="00B1230D">
        <w:rPr>
          <w:rFonts w:cs="Arial"/>
          <w:bCs/>
        </w:rPr>
        <w:t>Worsley</w:t>
      </w:r>
      <w:proofErr w:type="spellEnd"/>
      <w:r w:rsidR="00B1230D">
        <w:rPr>
          <w:rFonts w:cs="Arial"/>
          <w:bCs/>
        </w:rPr>
        <w:t xml:space="preserve">, R., Goldstein, A. T., &amp; Freedman, M.  (2016). Hypoactive sexual desire disorder: </w:t>
      </w:r>
      <w:r w:rsidR="00B1230D">
        <w:rPr>
          <w:rFonts w:cs="Arial"/>
          <w:bCs/>
        </w:rPr>
        <w:lastRenderedPageBreak/>
        <w:t xml:space="preserve">International Society for the Study of Women’s Sexual Health Expert Consensus Panel Review. </w:t>
      </w:r>
      <w:r w:rsidR="00B1230D" w:rsidRPr="00DA53B4">
        <w:rPr>
          <w:rFonts w:ascii="Times New Roman Italic" w:hAnsi="Times New Roman Italic" w:cs="Arial"/>
          <w:bCs/>
          <w:i/>
        </w:rPr>
        <w:t xml:space="preserve">Mayo </w:t>
      </w:r>
      <w:proofErr w:type="spellStart"/>
      <w:r w:rsidR="00B1230D" w:rsidRPr="00DA53B4">
        <w:rPr>
          <w:rFonts w:ascii="Times New Roman Italic" w:hAnsi="Times New Roman Italic" w:cs="Arial"/>
          <w:bCs/>
          <w:i/>
        </w:rPr>
        <w:t>ClinicProceedings</w:t>
      </w:r>
      <w:proofErr w:type="spellEnd"/>
      <w:r w:rsidR="00B1230D" w:rsidRPr="00930AAA">
        <w:rPr>
          <w:bCs/>
          <w:color w:val="000000" w:themeColor="text1"/>
        </w:rPr>
        <w:t>,</w:t>
      </w:r>
      <w:r w:rsidR="00930AAA">
        <w:rPr>
          <w:bCs/>
          <w:color w:val="000000" w:themeColor="text1"/>
        </w:rPr>
        <w:t xml:space="preserve"> </w:t>
      </w:r>
      <w:r w:rsidR="00B1230D" w:rsidRPr="00930AAA">
        <w:rPr>
          <w:color w:val="000000" w:themeColor="text1"/>
          <w:shd w:val="clear" w:color="auto" w:fill="FFFFFF"/>
        </w:rPr>
        <w:t> </w:t>
      </w:r>
      <w:hyperlink r:id="rId10" w:tgtFrame="_blank" w:history="1">
        <w:r w:rsidR="00B1230D" w:rsidRPr="00930AAA">
          <w:rPr>
            <w:rStyle w:val="Hyperlink"/>
            <w:color w:val="000000" w:themeColor="text1"/>
            <w:shd w:val="clear" w:color="auto" w:fill="FFFFFF"/>
          </w:rPr>
          <w:t>http://www.mayoclinicproceedings.org/article/S0025-6196(16)30596-1/fulltext</w:t>
        </w:r>
      </w:hyperlink>
      <w:r w:rsidR="00B1230D" w:rsidRPr="00930AAA">
        <w:rPr>
          <w:color w:val="000000" w:themeColor="text1"/>
          <w:shd w:val="clear" w:color="auto" w:fill="FFFFFF"/>
        </w:rPr>
        <w:t>.</w:t>
      </w:r>
    </w:p>
    <w:p w14:paraId="7AF2196C" w14:textId="77777777" w:rsidR="0027693D" w:rsidRPr="0027693D" w:rsidRDefault="0027693D" w:rsidP="004871ED">
      <w:pPr>
        <w:tabs>
          <w:tab w:val="left" w:pos="360"/>
        </w:tabs>
        <w:ind w:left="720" w:hanging="720"/>
        <w:rPr>
          <w:sz w:val="10"/>
          <w:szCs w:val="10"/>
        </w:rPr>
      </w:pPr>
    </w:p>
    <w:p w14:paraId="03DACCAD" w14:textId="41323D4F" w:rsidR="00882D53" w:rsidRPr="00EA07EC" w:rsidRDefault="00FF74FC" w:rsidP="004871ED">
      <w:pPr>
        <w:tabs>
          <w:tab w:val="left" w:pos="360"/>
        </w:tabs>
        <w:ind w:left="720" w:hanging="720"/>
      </w:pPr>
      <w:r>
        <w:rPr>
          <w:rFonts w:cs="Arial"/>
          <w:bCs/>
        </w:rPr>
        <w:t>1</w:t>
      </w:r>
      <w:r w:rsidR="004E15B8">
        <w:rPr>
          <w:rFonts w:cs="Arial"/>
          <w:bCs/>
        </w:rPr>
        <w:t>31</w:t>
      </w:r>
      <w:r w:rsidR="00EA07EC">
        <w:rPr>
          <w:rFonts w:cs="Arial"/>
          <w:bCs/>
        </w:rPr>
        <w:t>. *</w:t>
      </w:r>
      <w:proofErr w:type="spellStart"/>
      <w:r w:rsidR="00EA07EC">
        <w:rPr>
          <w:rFonts w:cs="Arial"/>
          <w:bCs/>
        </w:rPr>
        <w:t>Pulverman</w:t>
      </w:r>
      <w:proofErr w:type="spellEnd"/>
      <w:r w:rsidR="00EA07EC">
        <w:rPr>
          <w:rFonts w:cs="Arial"/>
          <w:bCs/>
        </w:rPr>
        <w:t xml:space="preserve">, C. S., </w:t>
      </w:r>
      <w:r>
        <w:rPr>
          <w:rFonts w:cs="Arial"/>
          <w:bCs/>
        </w:rPr>
        <w:t>Boyd, R., *Stanton, A.</w:t>
      </w:r>
      <w:r w:rsidR="008A4ECB">
        <w:rPr>
          <w:rFonts w:cs="Arial"/>
          <w:bCs/>
        </w:rPr>
        <w:t xml:space="preserve"> M.</w:t>
      </w:r>
      <w:r>
        <w:rPr>
          <w:rFonts w:cs="Arial"/>
          <w:bCs/>
        </w:rPr>
        <w:t xml:space="preserve">, &amp; </w:t>
      </w:r>
      <w:proofErr w:type="spellStart"/>
      <w:r w:rsidRPr="00FF74FC">
        <w:rPr>
          <w:rFonts w:ascii="Times New Roman Bold" w:hAnsi="Times New Roman Bold" w:cs="Arial"/>
          <w:b/>
          <w:bCs/>
        </w:rPr>
        <w:t>Meston</w:t>
      </w:r>
      <w:proofErr w:type="spellEnd"/>
      <w:r w:rsidRPr="00FF74FC">
        <w:rPr>
          <w:rFonts w:ascii="Times New Roman Bold" w:hAnsi="Times New Roman Bold" w:cs="Arial"/>
          <w:b/>
          <w:bCs/>
        </w:rPr>
        <w:t>, C. M.</w:t>
      </w:r>
      <w:r>
        <w:rPr>
          <w:rFonts w:cs="Arial"/>
          <w:bCs/>
        </w:rPr>
        <w:t xml:space="preserve"> (</w:t>
      </w:r>
      <w:r w:rsidR="008A4ECB">
        <w:rPr>
          <w:rFonts w:cs="Arial"/>
          <w:bCs/>
        </w:rPr>
        <w:t>201</w:t>
      </w:r>
      <w:r w:rsidR="00882D53">
        <w:rPr>
          <w:rFonts w:cs="Arial"/>
          <w:bCs/>
        </w:rPr>
        <w:t>7</w:t>
      </w:r>
      <w:r>
        <w:rPr>
          <w:rFonts w:cs="Arial"/>
          <w:bCs/>
        </w:rPr>
        <w:t xml:space="preserve">). Changes in the sexual self-schema of women with a history of childhood sexual abuse following expressive writing treatment. </w:t>
      </w:r>
      <w:r w:rsidRPr="00EA07EC">
        <w:rPr>
          <w:bCs/>
          <w:i/>
        </w:rPr>
        <w:t>Psychological Trauma: Theory, research, Practice, and Policy</w:t>
      </w:r>
      <w:r w:rsidR="00882D53" w:rsidRPr="00EA07EC">
        <w:t xml:space="preserve">, </w:t>
      </w:r>
      <w:r w:rsidR="00882D53" w:rsidRPr="00EA07EC">
        <w:rPr>
          <w:i/>
        </w:rPr>
        <w:t>9</w:t>
      </w:r>
      <w:r w:rsidR="00EA07EC">
        <w:t>,</w:t>
      </w:r>
      <w:r w:rsidR="00882D53" w:rsidRPr="00EA07EC">
        <w:t xml:space="preserve"> 181-188.</w:t>
      </w:r>
    </w:p>
    <w:p w14:paraId="7BEACAC8" w14:textId="77777777" w:rsidR="00666E3A" w:rsidRPr="00607D17" w:rsidRDefault="00666E3A" w:rsidP="004871ED">
      <w:pPr>
        <w:tabs>
          <w:tab w:val="left" w:pos="360"/>
        </w:tabs>
        <w:ind w:left="720" w:hanging="720"/>
        <w:rPr>
          <w:sz w:val="10"/>
          <w:szCs w:val="10"/>
        </w:rPr>
      </w:pPr>
    </w:p>
    <w:p w14:paraId="322E8604" w14:textId="53102205" w:rsidR="00AA3590" w:rsidRPr="00A063BA" w:rsidRDefault="00666E3A" w:rsidP="00A063BA">
      <w:pPr>
        <w:tabs>
          <w:tab w:val="left" w:pos="360"/>
        </w:tabs>
        <w:ind w:left="720" w:hanging="720"/>
      </w:pPr>
      <w:r>
        <w:rPr>
          <w:bCs/>
        </w:rPr>
        <w:t>1</w:t>
      </w:r>
      <w:r w:rsidR="004E6408">
        <w:rPr>
          <w:bCs/>
        </w:rPr>
        <w:t>3</w:t>
      </w:r>
      <w:r w:rsidR="004E15B8">
        <w:rPr>
          <w:bCs/>
        </w:rPr>
        <w:t>2</w:t>
      </w:r>
      <w:r w:rsidRPr="00C75883">
        <w:rPr>
          <w:bCs/>
        </w:rPr>
        <w:t xml:space="preserve">. </w:t>
      </w:r>
      <w:r w:rsidRPr="00C75883">
        <w:rPr>
          <w:b/>
          <w:bCs/>
        </w:rPr>
        <w:t>*</w:t>
      </w:r>
      <w:r w:rsidRPr="00C75883">
        <w:rPr>
          <w:bCs/>
        </w:rPr>
        <w:t>Hamilton, L. D. &amp;</w:t>
      </w:r>
      <w:r w:rsidRPr="00C75883">
        <w:rPr>
          <w:b/>
          <w:bCs/>
        </w:rPr>
        <w:t xml:space="preserve"> </w:t>
      </w:r>
      <w:proofErr w:type="spellStart"/>
      <w:r w:rsidRPr="00C75883">
        <w:rPr>
          <w:b/>
          <w:bCs/>
        </w:rPr>
        <w:t>Meston</w:t>
      </w:r>
      <w:proofErr w:type="spellEnd"/>
      <w:r w:rsidRPr="00C75883">
        <w:rPr>
          <w:b/>
          <w:bCs/>
        </w:rPr>
        <w:t>, C. M.</w:t>
      </w:r>
      <w:r w:rsidRPr="00C75883">
        <w:t xml:space="preserve"> </w:t>
      </w:r>
      <w:r w:rsidR="00A87CCF">
        <w:t xml:space="preserve"> (2017). </w:t>
      </w:r>
      <w:r>
        <w:t>Differences in neural response to romantic stimuli in monogamous and non-monogamous men</w:t>
      </w:r>
      <w:r w:rsidRPr="00C75883">
        <w:t>.</w:t>
      </w:r>
      <w:r>
        <w:t xml:space="preserve"> </w:t>
      </w:r>
      <w:r w:rsidRPr="00327CB3">
        <w:rPr>
          <w:i/>
        </w:rPr>
        <w:t>Archives of Sexual Behavior</w:t>
      </w:r>
      <w:r w:rsidR="00663F2C">
        <w:rPr>
          <w:i/>
        </w:rPr>
        <w:t xml:space="preserve">, 46, </w:t>
      </w:r>
      <w:r w:rsidR="00663F2C" w:rsidRPr="00663F2C">
        <w:t>2289-2299</w:t>
      </w:r>
      <w:r w:rsidR="00327CB3" w:rsidRPr="00663F2C">
        <w:t>.</w:t>
      </w:r>
      <w:r w:rsidR="00327CB3" w:rsidRPr="00327CB3">
        <w:t xml:space="preserve"> </w:t>
      </w:r>
    </w:p>
    <w:p w14:paraId="26291B70" w14:textId="77777777" w:rsidR="00882D53" w:rsidRPr="00607D17" w:rsidRDefault="00882D53" w:rsidP="00882D53">
      <w:pPr>
        <w:rPr>
          <w:sz w:val="10"/>
          <w:szCs w:val="10"/>
        </w:rPr>
      </w:pPr>
    </w:p>
    <w:p w14:paraId="120E6CE2" w14:textId="1186612E" w:rsidR="00E31414" w:rsidRPr="00820C7F" w:rsidRDefault="00FF74FC" w:rsidP="00FE6944">
      <w:pPr>
        <w:tabs>
          <w:tab w:val="left" w:pos="360"/>
        </w:tabs>
        <w:ind w:left="720" w:hanging="720"/>
        <w:rPr>
          <w:rFonts w:cs="Arial"/>
        </w:rPr>
      </w:pPr>
      <w:r w:rsidRPr="00820C7F">
        <w:rPr>
          <w:rFonts w:cs="Arial"/>
        </w:rPr>
        <w:t>1</w:t>
      </w:r>
      <w:r w:rsidR="00B1230D" w:rsidRPr="00820C7F">
        <w:rPr>
          <w:rFonts w:cs="Arial"/>
        </w:rPr>
        <w:t>3</w:t>
      </w:r>
      <w:r w:rsidR="004E15B8">
        <w:rPr>
          <w:rFonts w:cs="Arial"/>
        </w:rPr>
        <w:t>3</w:t>
      </w:r>
      <w:r w:rsidRPr="00820C7F">
        <w:rPr>
          <w:rFonts w:cs="Arial"/>
        </w:rPr>
        <w:t>.</w:t>
      </w:r>
      <w:r w:rsidRPr="00820C7F">
        <w:rPr>
          <w:rFonts w:cs="Arial"/>
          <w:b/>
        </w:rPr>
        <w:t xml:space="preserve"> </w:t>
      </w:r>
      <w:r w:rsidRPr="00820C7F">
        <w:rPr>
          <w:rFonts w:cs="Arial"/>
        </w:rPr>
        <w:t>*Stanton, A. S., &amp;</w:t>
      </w:r>
      <w:r w:rsidRPr="00820C7F">
        <w:rPr>
          <w:rFonts w:cs="Arial"/>
          <w:b/>
        </w:rPr>
        <w:t xml:space="preserve"> </w:t>
      </w:r>
      <w:proofErr w:type="spellStart"/>
      <w:r w:rsidRPr="00820C7F">
        <w:rPr>
          <w:rFonts w:cs="Arial"/>
          <w:b/>
        </w:rPr>
        <w:t>Meston</w:t>
      </w:r>
      <w:proofErr w:type="spellEnd"/>
      <w:r w:rsidRPr="00820C7F">
        <w:rPr>
          <w:rFonts w:cs="Arial"/>
          <w:b/>
        </w:rPr>
        <w:t xml:space="preserve">, C. M. </w:t>
      </w:r>
      <w:r w:rsidR="00E31414" w:rsidRPr="00820C7F">
        <w:rPr>
          <w:rFonts w:cs="Arial"/>
          <w:b/>
        </w:rPr>
        <w:t xml:space="preserve"> </w:t>
      </w:r>
      <w:r w:rsidR="00B1230D" w:rsidRPr="00820C7F">
        <w:rPr>
          <w:rFonts w:cs="Arial"/>
        </w:rPr>
        <w:t>(</w:t>
      </w:r>
      <w:r w:rsidR="002D52B1">
        <w:rPr>
          <w:rFonts w:cs="Arial"/>
        </w:rPr>
        <w:t>2017</w:t>
      </w:r>
      <w:r w:rsidR="00E31414" w:rsidRPr="00820C7F">
        <w:rPr>
          <w:rFonts w:cs="Arial"/>
        </w:rPr>
        <w:t>).</w:t>
      </w:r>
      <w:r w:rsidR="00E31414" w:rsidRPr="00820C7F">
        <w:rPr>
          <w:rFonts w:cs="Arial"/>
          <w:b/>
        </w:rPr>
        <w:t xml:space="preserve"> </w:t>
      </w:r>
      <w:r w:rsidR="00882D53" w:rsidRPr="00820C7F">
        <w:t>A single session of autogenic training increases acute physiological and subjective sexual arousal in sexually functional women</w:t>
      </w:r>
      <w:r w:rsidRPr="00820C7F">
        <w:rPr>
          <w:rFonts w:cs="Arial"/>
        </w:rPr>
        <w:t xml:space="preserve">. </w:t>
      </w:r>
      <w:r w:rsidRPr="00820C7F">
        <w:rPr>
          <w:rFonts w:ascii="Times New Roman Italic" w:hAnsi="Times New Roman Italic" w:cs="Arial"/>
          <w:i/>
        </w:rPr>
        <w:t>Journal of Sex &amp; Marital Therapy</w:t>
      </w:r>
      <w:r w:rsidR="002D52B1">
        <w:rPr>
          <w:rFonts w:ascii="Times New Roman Italic" w:hAnsi="Times New Roman Italic" w:cs="Arial"/>
          <w:i/>
        </w:rPr>
        <w:t xml:space="preserve">, 43, </w:t>
      </w:r>
      <w:r w:rsidR="002D52B1" w:rsidRPr="002D52B1">
        <w:rPr>
          <w:rFonts w:ascii="Times New Roman Italic" w:hAnsi="Times New Roman Italic" w:cs="Arial"/>
        </w:rPr>
        <w:t>601-617</w:t>
      </w:r>
      <w:r w:rsidRPr="002D52B1">
        <w:rPr>
          <w:rFonts w:ascii="Times New Roman Italic" w:hAnsi="Times New Roman Italic" w:cs="Arial"/>
        </w:rPr>
        <w:t>.</w:t>
      </w:r>
      <w:r w:rsidRPr="00820C7F">
        <w:rPr>
          <w:rFonts w:cs="Arial"/>
        </w:rPr>
        <w:t xml:space="preserve"> </w:t>
      </w:r>
    </w:p>
    <w:p w14:paraId="2F382609" w14:textId="77777777" w:rsidR="00AA3590" w:rsidRPr="00607D17" w:rsidRDefault="00AA3590" w:rsidP="00AA3590">
      <w:pPr>
        <w:tabs>
          <w:tab w:val="left" w:pos="360"/>
        </w:tabs>
        <w:ind w:left="720" w:hanging="720"/>
        <w:rPr>
          <w:rStyle w:val="PageNumber"/>
          <w:bCs/>
          <w:i/>
          <w:sz w:val="10"/>
          <w:szCs w:val="10"/>
        </w:rPr>
      </w:pPr>
    </w:p>
    <w:p w14:paraId="1817FECA" w14:textId="30B6460D" w:rsidR="00AA3590" w:rsidRDefault="00AA3590" w:rsidP="00AA3590">
      <w:pPr>
        <w:tabs>
          <w:tab w:val="left" w:pos="360"/>
        </w:tabs>
        <w:ind w:left="720" w:hanging="720"/>
        <w:rPr>
          <w:i/>
        </w:rPr>
      </w:pPr>
      <w:r w:rsidRPr="00AA3590">
        <w:rPr>
          <w:rStyle w:val="PageNumber"/>
          <w:bCs/>
        </w:rPr>
        <w:t>13</w:t>
      </w:r>
      <w:r w:rsidR="004E15B8">
        <w:rPr>
          <w:rStyle w:val="PageNumber"/>
          <w:bCs/>
        </w:rPr>
        <w:t>4</w:t>
      </w:r>
      <w:r>
        <w:rPr>
          <w:rStyle w:val="PageNumber"/>
          <w:bCs/>
          <w:i/>
        </w:rPr>
        <w:t xml:space="preserve">. </w:t>
      </w:r>
      <w:r w:rsidR="00F20333">
        <w:rPr>
          <w:rStyle w:val="PageNumber"/>
          <w:bCs/>
          <w:i/>
        </w:rPr>
        <w:t xml:space="preserve"> </w:t>
      </w:r>
      <w:proofErr w:type="spellStart"/>
      <w:r w:rsidR="00260BAA" w:rsidRPr="00AA3590">
        <w:t>Althof</w:t>
      </w:r>
      <w:proofErr w:type="spellEnd"/>
      <w:r w:rsidR="00260BAA" w:rsidRPr="00AA3590">
        <w:t xml:space="preserve">, S., </w:t>
      </w:r>
      <w:proofErr w:type="spellStart"/>
      <w:r w:rsidR="00260BAA" w:rsidRPr="00AA3590">
        <w:rPr>
          <w:b/>
        </w:rPr>
        <w:t>Meston</w:t>
      </w:r>
      <w:proofErr w:type="spellEnd"/>
      <w:r w:rsidR="00260BAA" w:rsidRPr="00AA3590">
        <w:rPr>
          <w:b/>
        </w:rPr>
        <w:t>, C.</w:t>
      </w:r>
      <w:r w:rsidR="00E967ED">
        <w:rPr>
          <w:b/>
        </w:rPr>
        <w:t xml:space="preserve"> </w:t>
      </w:r>
      <w:r w:rsidR="00260BAA" w:rsidRPr="00AA3590">
        <w:rPr>
          <w:b/>
        </w:rPr>
        <w:t>M</w:t>
      </w:r>
      <w:r w:rsidR="00260BAA" w:rsidRPr="00AA3590">
        <w:t>., Perelman, M.</w:t>
      </w:r>
      <w:r w:rsidR="00E967ED">
        <w:t xml:space="preserve"> </w:t>
      </w:r>
      <w:r w:rsidR="00260BAA" w:rsidRPr="00AA3590">
        <w:t xml:space="preserve">A., </w:t>
      </w:r>
      <w:r w:rsidR="00B1230D">
        <w:t>*</w:t>
      </w:r>
      <w:r w:rsidR="00260BAA" w:rsidRPr="00AA3590">
        <w:t>Handy, A.</w:t>
      </w:r>
      <w:r w:rsidR="00E967ED">
        <w:t xml:space="preserve"> </w:t>
      </w:r>
      <w:r w:rsidR="00260BAA" w:rsidRPr="00AA3590">
        <w:t xml:space="preserve">B., </w:t>
      </w:r>
      <w:r w:rsidR="00B1230D">
        <w:t>*</w:t>
      </w:r>
      <w:proofErr w:type="spellStart"/>
      <w:r w:rsidR="00260BAA" w:rsidRPr="00AA3590">
        <w:t>Kilimnik</w:t>
      </w:r>
      <w:proofErr w:type="spellEnd"/>
      <w:r w:rsidR="00260BAA" w:rsidRPr="00AA3590">
        <w:t>, C.</w:t>
      </w:r>
      <w:r w:rsidR="00E967ED">
        <w:t xml:space="preserve"> </w:t>
      </w:r>
      <w:r w:rsidR="00260BAA" w:rsidRPr="00AA3590">
        <w:t xml:space="preserve">D., &amp; </w:t>
      </w:r>
      <w:r w:rsidR="00B1230D">
        <w:t>*</w:t>
      </w:r>
      <w:r w:rsidR="00260BAA" w:rsidRPr="00AA3590">
        <w:t>Stanton, A.</w:t>
      </w:r>
      <w:r w:rsidR="00E967ED">
        <w:t xml:space="preserve"> </w:t>
      </w:r>
      <w:r w:rsidR="00260BAA" w:rsidRPr="00AA3590">
        <w:t>M. (</w:t>
      </w:r>
      <w:r w:rsidR="00DB61F3">
        <w:t>2017</w:t>
      </w:r>
      <w:r w:rsidR="00260BAA" w:rsidRPr="00AA3590">
        <w:t xml:space="preserve">). Opinion paper: On the diagnosis/classification of sexual arousal concerns in women. </w:t>
      </w:r>
      <w:r w:rsidR="00260BAA" w:rsidRPr="00AA3590">
        <w:rPr>
          <w:i/>
        </w:rPr>
        <w:t>The Journal of Sexual Medicine</w:t>
      </w:r>
      <w:r w:rsidR="00DB61F3">
        <w:rPr>
          <w:i/>
        </w:rPr>
        <w:t xml:space="preserve">, 14, </w:t>
      </w:r>
      <w:r w:rsidR="00DB61F3" w:rsidRPr="00DB61F3">
        <w:t>1365-1371</w:t>
      </w:r>
      <w:r w:rsidR="00260BAA" w:rsidRPr="00DB61F3">
        <w:t>.</w:t>
      </w:r>
      <w:r w:rsidR="00260BAA" w:rsidRPr="00AA3590">
        <w:rPr>
          <w:i/>
        </w:rPr>
        <w:t xml:space="preserve"> </w:t>
      </w:r>
    </w:p>
    <w:p w14:paraId="6B9644DA" w14:textId="77777777" w:rsidR="00AA3590" w:rsidRPr="00607D17" w:rsidRDefault="00AA3590" w:rsidP="00AA3590">
      <w:pPr>
        <w:tabs>
          <w:tab w:val="left" w:pos="360"/>
        </w:tabs>
        <w:ind w:left="720" w:hanging="720"/>
        <w:rPr>
          <w:i/>
          <w:sz w:val="10"/>
          <w:szCs w:val="10"/>
        </w:rPr>
      </w:pPr>
    </w:p>
    <w:p w14:paraId="7EDC453F" w14:textId="2A4B125E" w:rsidR="00860F3A" w:rsidRPr="00DB61F3" w:rsidRDefault="00AA3590" w:rsidP="00860F3A">
      <w:pPr>
        <w:tabs>
          <w:tab w:val="left" w:pos="360"/>
        </w:tabs>
        <w:ind w:left="720" w:hanging="720"/>
        <w:rPr>
          <w:rFonts w:eastAsiaTheme="minorEastAsia"/>
          <w:color w:val="1A1A1A"/>
        </w:rPr>
      </w:pPr>
      <w:r w:rsidRPr="00AA3590">
        <w:t>13</w:t>
      </w:r>
      <w:r w:rsidR="004E15B8">
        <w:t>5</w:t>
      </w:r>
      <w:r w:rsidRPr="00AA3590">
        <w:t>.</w:t>
      </w:r>
      <w:r>
        <w:rPr>
          <w:i/>
        </w:rPr>
        <w:t xml:space="preserve"> </w:t>
      </w:r>
      <w:r w:rsidR="00F20333">
        <w:rPr>
          <w:i/>
        </w:rPr>
        <w:t xml:space="preserve"> </w:t>
      </w:r>
      <w:proofErr w:type="spellStart"/>
      <w:r w:rsidR="00260BAA" w:rsidRPr="00AA3590">
        <w:rPr>
          <w:b/>
        </w:rPr>
        <w:t>Meston</w:t>
      </w:r>
      <w:proofErr w:type="spellEnd"/>
      <w:r w:rsidR="00260BAA" w:rsidRPr="00AA3590">
        <w:rPr>
          <w:b/>
        </w:rPr>
        <w:t>, C.</w:t>
      </w:r>
      <w:r w:rsidR="00E967ED">
        <w:rPr>
          <w:b/>
        </w:rPr>
        <w:t xml:space="preserve"> </w:t>
      </w:r>
      <w:r w:rsidR="00260BAA" w:rsidRPr="00AA3590">
        <w:rPr>
          <w:b/>
        </w:rPr>
        <w:t>M.</w:t>
      </w:r>
      <w:r w:rsidR="00260BAA" w:rsidRPr="00AA3590">
        <w:t xml:space="preserve"> &amp; </w:t>
      </w:r>
      <w:r w:rsidR="00B1230D">
        <w:t>*</w:t>
      </w:r>
      <w:r w:rsidR="00260BAA" w:rsidRPr="00AA3590">
        <w:t>Stanton, A.</w:t>
      </w:r>
      <w:r w:rsidR="00E967ED">
        <w:t xml:space="preserve"> </w:t>
      </w:r>
      <w:r w:rsidR="00260BAA" w:rsidRPr="00AA3590">
        <w:t>M. (</w:t>
      </w:r>
      <w:r w:rsidR="00DB61F3">
        <w:t>2017</w:t>
      </w:r>
      <w:r w:rsidR="00260BAA" w:rsidRPr="00AA3590">
        <w:t xml:space="preserve">). </w:t>
      </w:r>
      <w:r w:rsidR="00260BAA" w:rsidRPr="00AA3590">
        <w:rPr>
          <w:rFonts w:eastAsiaTheme="minorEastAsia"/>
          <w:color w:val="1A1A1A"/>
        </w:rPr>
        <w:t xml:space="preserve">Recent Findings on Women's Motives for Engaging in Sexual Activity. </w:t>
      </w:r>
      <w:r w:rsidR="00260BAA" w:rsidRPr="00AA3590">
        <w:rPr>
          <w:rFonts w:eastAsiaTheme="minorEastAsia"/>
          <w:i/>
          <w:color w:val="1A1A1A"/>
        </w:rPr>
        <w:t>Current Sexual Health Reports</w:t>
      </w:r>
      <w:r w:rsidR="00DB61F3">
        <w:rPr>
          <w:rFonts w:eastAsiaTheme="minorEastAsia"/>
          <w:i/>
          <w:color w:val="1A1A1A"/>
        </w:rPr>
        <w:t xml:space="preserve">, 9, </w:t>
      </w:r>
      <w:r w:rsidR="00DB61F3" w:rsidRPr="00DB61F3">
        <w:rPr>
          <w:rFonts w:eastAsiaTheme="minorEastAsia"/>
          <w:color w:val="1A1A1A"/>
        </w:rPr>
        <w:t>128-135</w:t>
      </w:r>
      <w:r w:rsidR="00260BAA" w:rsidRPr="00DB61F3">
        <w:rPr>
          <w:rFonts w:eastAsiaTheme="minorEastAsia"/>
          <w:color w:val="1A1A1A"/>
        </w:rPr>
        <w:t xml:space="preserve">. </w:t>
      </w:r>
    </w:p>
    <w:p w14:paraId="63596B02" w14:textId="77777777" w:rsidR="00860F3A" w:rsidRPr="00607D17" w:rsidRDefault="00860F3A" w:rsidP="00860F3A">
      <w:pPr>
        <w:tabs>
          <w:tab w:val="left" w:pos="360"/>
        </w:tabs>
        <w:ind w:left="720" w:hanging="720"/>
        <w:rPr>
          <w:sz w:val="10"/>
          <w:szCs w:val="10"/>
        </w:rPr>
      </w:pPr>
    </w:p>
    <w:p w14:paraId="2B265A91" w14:textId="796D44B7" w:rsidR="00663F2C" w:rsidRDefault="00860F3A" w:rsidP="00860F3A">
      <w:pPr>
        <w:tabs>
          <w:tab w:val="left" w:pos="360"/>
        </w:tabs>
        <w:ind w:left="720" w:hanging="720"/>
      </w:pPr>
      <w:r>
        <w:t>13</w:t>
      </w:r>
      <w:r w:rsidR="004E15B8">
        <w:t>6</w:t>
      </w:r>
      <w:r>
        <w:t>. *</w:t>
      </w:r>
      <w:r w:rsidR="00260BAA" w:rsidRPr="00AA3590">
        <w:t>Stanton, A.</w:t>
      </w:r>
      <w:r w:rsidR="00E967ED">
        <w:t xml:space="preserve"> </w:t>
      </w:r>
      <w:r w:rsidR="00260BAA" w:rsidRPr="00AA3590">
        <w:t xml:space="preserve">M., </w:t>
      </w:r>
      <w:proofErr w:type="spellStart"/>
      <w:r w:rsidR="00260BAA" w:rsidRPr="00860F3A">
        <w:rPr>
          <w:b/>
        </w:rPr>
        <w:t>Meston</w:t>
      </w:r>
      <w:proofErr w:type="spellEnd"/>
      <w:r w:rsidR="00260BAA" w:rsidRPr="00860F3A">
        <w:rPr>
          <w:b/>
        </w:rPr>
        <w:t>, C.</w:t>
      </w:r>
      <w:r w:rsidR="00E967ED">
        <w:rPr>
          <w:b/>
        </w:rPr>
        <w:t xml:space="preserve"> </w:t>
      </w:r>
      <w:r w:rsidR="00260BAA" w:rsidRPr="00860F3A">
        <w:rPr>
          <w:b/>
        </w:rPr>
        <w:t>M.,</w:t>
      </w:r>
      <w:r w:rsidR="00260BAA" w:rsidRPr="00AA3590">
        <w:t xml:space="preserve"> &amp; Boyd, R. L. (</w:t>
      </w:r>
      <w:r w:rsidR="00DB61F3">
        <w:t>2017</w:t>
      </w:r>
      <w:r w:rsidR="00260BAA" w:rsidRPr="00AA3590">
        <w:t>). Sexual s</w:t>
      </w:r>
      <w:r w:rsidR="00663F2C">
        <w:t>elf-schemas in the real world: Investigating</w:t>
      </w:r>
      <w:r w:rsidR="00260BAA" w:rsidRPr="00AA3590">
        <w:t xml:space="preserve"> the ecological validity of language-based markers of childhood sexual abuse. </w:t>
      </w:r>
      <w:r w:rsidR="00260BAA" w:rsidRPr="00AA3590">
        <w:rPr>
          <w:i/>
        </w:rPr>
        <w:t>Cyberpsychology, Behavior, and Social Networking</w:t>
      </w:r>
      <w:r w:rsidR="00DB61F3">
        <w:rPr>
          <w:i/>
        </w:rPr>
        <w:t xml:space="preserve">, 20, </w:t>
      </w:r>
      <w:r w:rsidR="00DB61F3" w:rsidRPr="00DB61F3">
        <w:t>382-388</w:t>
      </w:r>
      <w:r w:rsidR="00260BAA" w:rsidRPr="00DB61F3">
        <w:t xml:space="preserve">. </w:t>
      </w:r>
    </w:p>
    <w:p w14:paraId="7C9ED942" w14:textId="77777777" w:rsidR="00663F2C" w:rsidRPr="00663F2C" w:rsidRDefault="00663F2C" w:rsidP="00860F3A">
      <w:pPr>
        <w:tabs>
          <w:tab w:val="left" w:pos="360"/>
        </w:tabs>
        <w:ind w:left="720" w:hanging="720"/>
        <w:rPr>
          <w:sz w:val="10"/>
          <w:szCs w:val="10"/>
        </w:rPr>
      </w:pPr>
    </w:p>
    <w:p w14:paraId="244FF1C0" w14:textId="5DECE8C2" w:rsidR="00663F2C" w:rsidRPr="00E40E25" w:rsidRDefault="00663F2C" w:rsidP="00860F3A">
      <w:pPr>
        <w:tabs>
          <w:tab w:val="left" w:pos="360"/>
        </w:tabs>
        <w:ind w:left="720" w:hanging="720"/>
      </w:pPr>
      <w:r>
        <w:rPr>
          <w:rFonts w:cs="Arial"/>
          <w:bCs/>
        </w:rPr>
        <w:t>1</w:t>
      </w:r>
      <w:r w:rsidR="00761FB9">
        <w:rPr>
          <w:rFonts w:cs="Arial"/>
          <w:bCs/>
        </w:rPr>
        <w:t>37</w:t>
      </w:r>
      <w:r>
        <w:rPr>
          <w:rFonts w:cs="Arial"/>
          <w:bCs/>
        </w:rPr>
        <w:t>. *Stanton, A. M., *</w:t>
      </w:r>
      <w:proofErr w:type="spellStart"/>
      <w:r>
        <w:rPr>
          <w:rFonts w:cs="Arial"/>
          <w:bCs/>
        </w:rPr>
        <w:t>Pulverman</w:t>
      </w:r>
      <w:proofErr w:type="spellEnd"/>
      <w:r>
        <w:rPr>
          <w:rFonts w:cs="Arial"/>
          <w:bCs/>
        </w:rPr>
        <w:t xml:space="preserve">, C. S., &amp; </w:t>
      </w:r>
      <w:proofErr w:type="spellStart"/>
      <w:r w:rsidRPr="008B77C5">
        <w:rPr>
          <w:rFonts w:cs="Arial"/>
          <w:b/>
          <w:bCs/>
        </w:rPr>
        <w:t>Meston</w:t>
      </w:r>
      <w:proofErr w:type="spellEnd"/>
      <w:r w:rsidRPr="008B77C5">
        <w:rPr>
          <w:rFonts w:cs="Arial"/>
          <w:b/>
          <w:bCs/>
        </w:rPr>
        <w:t>, C. M</w:t>
      </w:r>
      <w:r>
        <w:rPr>
          <w:rFonts w:cs="Arial"/>
          <w:bCs/>
        </w:rPr>
        <w:t xml:space="preserve">. (2017). Vagal activity during physiological sexual arousal in women with and without sexual dysfunction. </w:t>
      </w:r>
      <w:r>
        <w:rPr>
          <w:rFonts w:cs="Arial"/>
          <w:bCs/>
          <w:i/>
        </w:rPr>
        <w:t xml:space="preserve">Journal of Sex &amp; Marital Therapy, 43, </w:t>
      </w:r>
      <w:r w:rsidRPr="00663F2C">
        <w:rPr>
          <w:rFonts w:cs="Arial"/>
          <w:bCs/>
        </w:rPr>
        <w:t>78-89.</w:t>
      </w:r>
      <w:r w:rsidRPr="0048602F">
        <w:rPr>
          <w:b/>
          <w:bCs/>
        </w:rPr>
        <w:t xml:space="preserve"> </w:t>
      </w:r>
    </w:p>
    <w:p w14:paraId="419B257B" w14:textId="77777777" w:rsidR="003859A1" w:rsidRPr="00EA07EC" w:rsidRDefault="003859A1" w:rsidP="00860F3A">
      <w:pPr>
        <w:tabs>
          <w:tab w:val="left" w:pos="360"/>
        </w:tabs>
        <w:ind w:left="720" w:hanging="720"/>
        <w:rPr>
          <w:sz w:val="10"/>
          <w:szCs w:val="10"/>
        </w:rPr>
      </w:pPr>
    </w:p>
    <w:p w14:paraId="1DE8F647" w14:textId="60572ED0" w:rsidR="00FC6A2A" w:rsidRPr="00930AAA" w:rsidRDefault="004E15B8" w:rsidP="00FC6A2A">
      <w:pPr>
        <w:tabs>
          <w:tab w:val="left" w:pos="360"/>
        </w:tabs>
        <w:ind w:left="720" w:hanging="720"/>
        <w:rPr>
          <w:rFonts w:cs="Arial"/>
          <w:bCs/>
          <w:iCs/>
        </w:rPr>
      </w:pPr>
      <w:r>
        <w:rPr>
          <w:rFonts w:cs="Arial"/>
          <w:bCs/>
        </w:rPr>
        <w:t>13</w:t>
      </w:r>
      <w:r w:rsidR="00761FB9">
        <w:rPr>
          <w:rFonts w:cs="Arial"/>
          <w:bCs/>
        </w:rPr>
        <w:t>8</w:t>
      </w:r>
      <w:r w:rsidR="00FC6A2A">
        <w:rPr>
          <w:rFonts w:cs="Arial"/>
          <w:bCs/>
        </w:rPr>
        <w:t>. *</w:t>
      </w:r>
      <w:proofErr w:type="spellStart"/>
      <w:r w:rsidR="00FC6A2A">
        <w:rPr>
          <w:rFonts w:cs="Arial"/>
          <w:bCs/>
        </w:rPr>
        <w:t>Pulverman</w:t>
      </w:r>
      <w:proofErr w:type="spellEnd"/>
      <w:r w:rsidR="00FC6A2A">
        <w:rPr>
          <w:rFonts w:cs="Arial"/>
          <w:bCs/>
        </w:rPr>
        <w:t xml:space="preserve">, C. S., Hixon, J. G., &amp; </w:t>
      </w:r>
      <w:proofErr w:type="spellStart"/>
      <w:r w:rsidR="00FC6A2A" w:rsidRPr="00074B2B">
        <w:rPr>
          <w:rFonts w:cs="Arial"/>
          <w:b/>
          <w:bCs/>
        </w:rPr>
        <w:t>Meston</w:t>
      </w:r>
      <w:proofErr w:type="spellEnd"/>
      <w:r w:rsidR="00FC6A2A" w:rsidRPr="00074B2B">
        <w:rPr>
          <w:rFonts w:cs="Arial"/>
          <w:b/>
          <w:bCs/>
        </w:rPr>
        <w:t>, C. M.</w:t>
      </w:r>
      <w:r w:rsidR="00FC6A2A">
        <w:rPr>
          <w:rFonts w:cs="Arial"/>
          <w:b/>
          <w:bCs/>
        </w:rPr>
        <w:t xml:space="preserve"> </w:t>
      </w:r>
      <w:r w:rsidR="00FC6A2A">
        <w:rPr>
          <w:rFonts w:cs="Arial"/>
          <w:bCs/>
        </w:rPr>
        <w:t>(2018</w:t>
      </w:r>
      <w:r w:rsidR="00FC6A2A" w:rsidRPr="00533E67">
        <w:rPr>
          <w:rFonts w:cs="Arial"/>
          <w:bCs/>
        </w:rPr>
        <w:t>).</w:t>
      </w:r>
      <w:r w:rsidR="00FC6A2A">
        <w:rPr>
          <w:rFonts w:cs="Arial"/>
          <w:b/>
          <w:bCs/>
        </w:rPr>
        <w:t xml:space="preserve"> </w:t>
      </w:r>
      <w:r w:rsidR="00FC6A2A" w:rsidRPr="00FB2DE3">
        <w:rPr>
          <w:rFonts w:cs="Arial"/>
          <w:bCs/>
        </w:rPr>
        <w:t xml:space="preserve">Automated </w:t>
      </w:r>
      <w:r w:rsidR="00FC6A2A">
        <w:rPr>
          <w:rFonts w:cs="Arial"/>
          <w:bCs/>
        </w:rPr>
        <w:t>artifact detection procedure for vaginal photoplethysmography.</w:t>
      </w:r>
      <w:r w:rsidR="00FC6A2A" w:rsidRPr="00326809">
        <w:rPr>
          <w:rFonts w:cs="Arial"/>
          <w:bCs/>
          <w:i/>
        </w:rPr>
        <w:t xml:space="preserve"> </w:t>
      </w:r>
      <w:r w:rsidR="00FC6A2A">
        <w:rPr>
          <w:rFonts w:cs="Arial"/>
          <w:bCs/>
          <w:i/>
        </w:rPr>
        <w:t xml:space="preserve">Journal of Sex and Marital Therapy, 5, </w:t>
      </w:r>
      <w:r w:rsidR="00FC6A2A" w:rsidRPr="00930AAA">
        <w:rPr>
          <w:rFonts w:cs="Arial"/>
          <w:bCs/>
          <w:iCs/>
        </w:rPr>
        <w:t xml:space="preserve">1-25. </w:t>
      </w:r>
    </w:p>
    <w:p w14:paraId="060F8EE1" w14:textId="77777777" w:rsidR="00FC6A2A" w:rsidRPr="008D061B" w:rsidRDefault="00FC6A2A" w:rsidP="00FC6A2A">
      <w:pPr>
        <w:tabs>
          <w:tab w:val="left" w:pos="360"/>
        </w:tabs>
        <w:ind w:left="720" w:hanging="720"/>
        <w:rPr>
          <w:sz w:val="10"/>
          <w:szCs w:val="10"/>
        </w:rPr>
      </w:pPr>
    </w:p>
    <w:p w14:paraId="413BEB28" w14:textId="586BF721" w:rsidR="00FC6A2A" w:rsidRPr="00930AAA" w:rsidRDefault="00FC6A2A" w:rsidP="00FC6A2A">
      <w:pPr>
        <w:tabs>
          <w:tab w:val="left" w:pos="360"/>
        </w:tabs>
        <w:ind w:left="720" w:hanging="720"/>
        <w:rPr>
          <w:rStyle w:val="PageNumber"/>
          <w:bCs/>
          <w:iCs/>
        </w:rPr>
      </w:pPr>
      <w:r w:rsidRPr="00AA3590">
        <w:t>13</w:t>
      </w:r>
      <w:r w:rsidR="00761FB9">
        <w:t>9</w:t>
      </w:r>
      <w:r w:rsidRPr="00AA3590">
        <w:t>.</w:t>
      </w:r>
      <w:r w:rsidRPr="00AA3590">
        <w:rPr>
          <w:i/>
        </w:rPr>
        <w:t xml:space="preserve"> </w:t>
      </w:r>
      <w:r>
        <w:rPr>
          <w:i/>
        </w:rPr>
        <w:t>*</w:t>
      </w:r>
      <w:r w:rsidRPr="00AA3590">
        <w:t>Stanton, A.</w:t>
      </w:r>
      <w:r>
        <w:t xml:space="preserve"> </w:t>
      </w:r>
      <w:r w:rsidRPr="00AA3590">
        <w:t xml:space="preserve">M., </w:t>
      </w:r>
      <w:r>
        <w:t>*</w:t>
      </w:r>
      <w:r w:rsidRPr="00AA3590">
        <w:t>Handy, A.</w:t>
      </w:r>
      <w:r>
        <w:t xml:space="preserve"> </w:t>
      </w:r>
      <w:r w:rsidRPr="00AA3590">
        <w:t xml:space="preserve">B., &amp; </w:t>
      </w:r>
      <w:proofErr w:type="spellStart"/>
      <w:r w:rsidRPr="00AA3590">
        <w:rPr>
          <w:b/>
        </w:rPr>
        <w:t>Meston</w:t>
      </w:r>
      <w:proofErr w:type="spellEnd"/>
      <w:r w:rsidRPr="00AA3590">
        <w:rPr>
          <w:b/>
        </w:rPr>
        <w:t>, C.</w:t>
      </w:r>
      <w:r>
        <w:rPr>
          <w:b/>
        </w:rPr>
        <w:t xml:space="preserve"> </w:t>
      </w:r>
      <w:r w:rsidRPr="00AA3590">
        <w:rPr>
          <w:b/>
        </w:rPr>
        <w:t>M</w:t>
      </w:r>
      <w:r w:rsidRPr="00AA3590">
        <w:t>. (</w:t>
      </w:r>
      <w:r>
        <w:t>2018</w:t>
      </w:r>
      <w:r w:rsidRPr="00AA3590">
        <w:t xml:space="preserve">). </w:t>
      </w:r>
      <w:r w:rsidRPr="00AA3590">
        <w:rPr>
          <w:rStyle w:val="PageNumber"/>
          <w:bCs/>
        </w:rPr>
        <w:t xml:space="preserve">Sexual function in adolescents and young adults diagnosed with cancer: A systematic review. </w:t>
      </w:r>
      <w:r w:rsidRPr="00AA3590">
        <w:rPr>
          <w:rStyle w:val="PageNumber"/>
          <w:bCs/>
          <w:i/>
        </w:rPr>
        <w:t>Journal of Cancer Survivorship</w:t>
      </w:r>
      <w:r>
        <w:rPr>
          <w:rStyle w:val="PageNumber"/>
          <w:bCs/>
          <w:i/>
        </w:rPr>
        <w:t xml:space="preserve">, 12, </w:t>
      </w:r>
      <w:r w:rsidRPr="00930AAA">
        <w:rPr>
          <w:rStyle w:val="PageNumber"/>
          <w:bCs/>
          <w:iCs/>
        </w:rPr>
        <w:t>47-63.</w:t>
      </w:r>
    </w:p>
    <w:p w14:paraId="15D5AC33" w14:textId="77777777" w:rsidR="00FC6A2A" w:rsidRPr="008D061B" w:rsidRDefault="00FC6A2A" w:rsidP="0097517C">
      <w:pPr>
        <w:tabs>
          <w:tab w:val="left" w:pos="360"/>
        </w:tabs>
        <w:ind w:left="720" w:hanging="720"/>
        <w:rPr>
          <w:rFonts w:cs="Arial"/>
          <w:bCs/>
          <w:sz w:val="10"/>
          <w:szCs w:val="10"/>
        </w:rPr>
      </w:pPr>
    </w:p>
    <w:p w14:paraId="77F9A9A2" w14:textId="015DD3C0" w:rsidR="0097517C" w:rsidRPr="00930AAA" w:rsidRDefault="003859A1" w:rsidP="0097517C">
      <w:pPr>
        <w:tabs>
          <w:tab w:val="left" w:pos="360"/>
        </w:tabs>
        <w:ind w:left="720" w:hanging="720"/>
        <w:rPr>
          <w:rFonts w:cs="Arial"/>
          <w:iCs/>
        </w:rPr>
      </w:pPr>
      <w:r>
        <w:rPr>
          <w:rFonts w:cs="Arial"/>
          <w:bCs/>
        </w:rPr>
        <w:t>1</w:t>
      </w:r>
      <w:r w:rsidR="00761FB9">
        <w:rPr>
          <w:rFonts w:cs="Arial"/>
          <w:bCs/>
        </w:rPr>
        <w:t>40</w:t>
      </w:r>
      <w:r>
        <w:rPr>
          <w:rFonts w:cs="Arial"/>
          <w:bCs/>
        </w:rPr>
        <w:t xml:space="preserve">.  </w:t>
      </w:r>
      <w:r>
        <w:rPr>
          <w:rFonts w:cs="Arial"/>
        </w:rPr>
        <w:t>*</w:t>
      </w:r>
      <w:proofErr w:type="spellStart"/>
      <w:r>
        <w:rPr>
          <w:rFonts w:cs="Arial"/>
        </w:rPr>
        <w:t>Kilimnik</w:t>
      </w:r>
      <w:proofErr w:type="spellEnd"/>
      <w:r>
        <w:rPr>
          <w:rFonts w:cs="Arial"/>
        </w:rPr>
        <w:t xml:space="preserve">, C. </w:t>
      </w:r>
      <w:r w:rsidR="00040306">
        <w:rPr>
          <w:rFonts w:cs="Arial"/>
        </w:rPr>
        <w:t xml:space="preserve">D. </w:t>
      </w:r>
      <w:r>
        <w:rPr>
          <w:rFonts w:cs="Arial"/>
        </w:rPr>
        <w:t xml:space="preserve">&amp; </w:t>
      </w:r>
      <w:proofErr w:type="spellStart"/>
      <w:r w:rsidRPr="00E31414">
        <w:rPr>
          <w:rFonts w:cs="Arial"/>
          <w:b/>
        </w:rPr>
        <w:t>Meston</w:t>
      </w:r>
      <w:proofErr w:type="spellEnd"/>
      <w:r w:rsidRPr="00E31414">
        <w:rPr>
          <w:rFonts w:cs="Arial"/>
          <w:b/>
        </w:rPr>
        <w:t>, C. M.</w:t>
      </w:r>
      <w:r>
        <w:rPr>
          <w:rFonts w:cs="Arial"/>
        </w:rPr>
        <w:t xml:space="preserve"> (</w:t>
      </w:r>
      <w:r w:rsidR="009B6B67">
        <w:rPr>
          <w:rFonts w:cs="Arial"/>
        </w:rPr>
        <w:t>2018</w:t>
      </w:r>
      <w:r>
        <w:rPr>
          <w:rFonts w:cs="Arial"/>
        </w:rPr>
        <w:t xml:space="preserve">). </w:t>
      </w:r>
      <w:r w:rsidR="008D7EDF">
        <w:rPr>
          <w:rFonts w:cs="Arial"/>
        </w:rPr>
        <w:t>A developmentally relevant approach to classifying nonconsensual sexual experiences in the study of women’s sexual well-being</w:t>
      </w:r>
      <w:r>
        <w:rPr>
          <w:rFonts w:cs="Arial"/>
        </w:rPr>
        <w:t xml:space="preserve">. </w:t>
      </w:r>
      <w:r w:rsidRPr="003859A1">
        <w:rPr>
          <w:rFonts w:cs="Arial"/>
          <w:i/>
        </w:rPr>
        <w:t>Journal of Sex Research</w:t>
      </w:r>
      <w:r w:rsidR="009B6B67">
        <w:rPr>
          <w:rFonts w:cs="Arial"/>
          <w:i/>
        </w:rPr>
        <w:t xml:space="preserve">, 55, </w:t>
      </w:r>
      <w:r w:rsidR="009D3CF3" w:rsidRPr="00930AAA">
        <w:rPr>
          <w:rFonts w:cs="Arial"/>
          <w:iCs/>
        </w:rPr>
        <w:t>824-836</w:t>
      </w:r>
      <w:r w:rsidRPr="00930AAA">
        <w:rPr>
          <w:rFonts w:cs="Arial"/>
          <w:iCs/>
        </w:rPr>
        <w:t>.</w:t>
      </w:r>
    </w:p>
    <w:p w14:paraId="3FEDB6C5" w14:textId="77777777" w:rsidR="0097517C" w:rsidRPr="00607D17" w:rsidRDefault="0097517C" w:rsidP="0097517C">
      <w:pPr>
        <w:tabs>
          <w:tab w:val="left" w:pos="360"/>
        </w:tabs>
        <w:ind w:left="720" w:hanging="720"/>
        <w:rPr>
          <w:rFonts w:cs="Arial"/>
          <w:sz w:val="10"/>
          <w:szCs w:val="10"/>
        </w:rPr>
      </w:pPr>
    </w:p>
    <w:p w14:paraId="1D89746B" w14:textId="6512884D" w:rsidR="0097517C" w:rsidRPr="00555F41" w:rsidRDefault="004E15B8" w:rsidP="0097517C">
      <w:pPr>
        <w:tabs>
          <w:tab w:val="left" w:pos="360"/>
        </w:tabs>
        <w:ind w:left="720" w:hanging="720"/>
        <w:rPr>
          <w:rFonts w:cs="Arial"/>
        </w:rPr>
      </w:pPr>
      <w:r>
        <w:rPr>
          <w:rFonts w:cs="Arial"/>
        </w:rPr>
        <w:t>14</w:t>
      </w:r>
      <w:r w:rsidR="00761FB9">
        <w:rPr>
          <w:rFonts w:cs="Arial"/>
        </w:rPr>
        <w:t>1</w:t>
      </w:r>
      <w:r w:rsidR="0097517C">
        <w:rPr>
          <w:rFonts w:cs="Arial"/>
        </w:rPr>
        <w:t xml:space="preserve">.  </w:t>
      </w:r>
      <w:r w:rsidR="00E17C8E">
        <w:rPr>
          <w:rFonts w:cs="Arial"/>
        </w:rPr>
        <w:t xml:space="preserve"> </w:t>
      </w:r>
      <w:r w:rsidR="001B7226" w:rsidRPr="0097517C">
        <w:t>*</w:t>
      </w:r>
      <w:r w:rsidR="003859A1" w:rsidRPr="0097517C">
        <w:t>Stanton, A.</w:t>
      </w:r>
      <w:r w:rsidR="0058650A" w:rsidRPr="0097517C">
        <w:t xml:space="preserve"> </w:t>
      </w:r>
      <w:r w:rsidR="003859A1" w:rsidRPr="0097517C">
        <w:t>M., Hixon, J.</w:t>
      </w:r>
      <w:r w:rsidR="0058650A" w:rsidRPr="0097517C">
        <w:t xml:space="preserve"> </w:t>
      </w:r>
      <w:r w:rsidR="003859A1" w:rsidRPr="0097517C">
        <w:t xml:space="preserve">G., </w:t>
      </w:r>
      <w:r w:rsidR="001B7226" w:rsidRPr="0097517C">
        <w:t>*</w:t>
      </w:r>
      <w:r w:rsidR="003859A1" w:rsidRPr="0097517C">
        <w:t>Nichols, L.</w:t>
      </w:r>
      <w:r w:rsidR="0058650A" w:rsidRPr="0097517C">
        <w:t xml:space="preserve"> </w:t>
      </w:r>
      <w:r w:rsidR="003859A1" w:rsidRPr="0097517C">
        <w:t xml:space="preserve">M., &amp; </w:t>
      </w:r>
      <w:proofErr w:type="spellStart"/>
      <w:r w:rsidR="003859A1" w:rsidRPr="0097517C">
        <w:rPr>
          <w:b/>
        </w:rPr>
        <w:t>Meston</w:t>
      </w:r>
      <w:proofErr w:type="spellEnd"/>
      <w:r w:rsidR="003859A1" w:rsidRPr="0097517C">
        <w:rPr>
          <w:b/>
        </w:rPr>
        <w:t>, C.</w:t>
      </w:r>
      <w:r w:rsidR="0058650A" w:rsidRPr="0097517C">
        <w:rPr>
          <w:b/>
        </w:rPr>
        <w:t xml:space="preserve"> </w:t>
      </w:r>
      <w:r w:rsidR="003859A1" w:rsidRPr="0097517C">
        <w:rPr>
          <w:b/>
        </w:rPr>
        <w:t>M.</w:t>
      </w:r>
      <w:r w:rsidR="003859A1" w:rsidRPr="0097517C">
        <w:t xml:space="preserve"> (</w:t>
      </w:r>
      <w:r w:rsidR="00555F41">
        <w:t>2018</w:t>
      </w:r>
      <w:r w:rsidR="003859A1" w:rsidRPr="0097517C">
        <w:t xml:space="preserve">). One session of autogenic training increases acute subjective sexual arousal in pre-menopausal women with sexual arousal problems. </w:t>
      </w:r>
      <w:r w:rsidR="0097517C" w:rsidRPr="0097517C">
        <w:rPr>
          <w:i/>
        </w:rPr>
        <w:t>Journal of Sex</w:t>
      </w:r>
      <w:r w:rsidR="00555F41">
        <w:rPr>
          <w:i/>
        </w:rPr>
        <w:t xml:space="preserve">ual Medicine, 15, </w:t>
      </w:r>
      <w:r w:rsidR="00555F41" w:rsidRPr="00555F41">
        <w:t>64-76</w:t>
      </w:r>
      <w:r w:rsidR="0097517C" w:rsidRPr="00555F41">
        <w:t>.</w:t>
      </w:r>
    </w:p>
    <w:p w14:paraId="3D43DFF9" w14:textId="77777777" w:rsidR="0097517C" w:rsidRPr="00607D17" w:rsidRDefault="0097517C" w:rsidP="0097517C">
      <w:pPr>
        <w:tabs>
          <w:tab w:val="left" w:pos="360"/>
        </w:tabs>
        <w:ind w:left="720" w:hanging="720"/>
        <w:rPr>
          <w:rFonts w:cs="Arial"/>
          <w:sz w:val="10"/>
          <w:szCs w:val="10"/>
        </w:rPr>
      </w:pPr>
    </w:p>
    <w:p w14:paraId="6FF428A6" w14:textId="18E5F021" w:rsidR="00073310" w:rsidRPr="00BC65E8" w:rsidRDefault="004E15B8" w:rsidP="00073310">
      <w:pPr>
        <w:tabs>
          <w:tab w:val="left" w:pos="360"/>
        </w:tabs>
        <w:ind w:left="720" w:hanging="720"/>
        <w:rPr>
          <w:rFonts w:cs="Arial"/>
        </w:rPr>
      </w:pPr>
      <w:r>
        <w:rPr>
          <w:rFonts w:cs="Arial"/>
        </w:rPr>
        <w:t>14</w:t>
      </w:r>
      <w:r w:rsidR="00761FB9">
        <w:rPr>
          <w:rFonts w:cs="Arial"/>
        </w:rPr>
        <w:t>2</w:t>
      </w:r>
      <w:r w:rsidR="0097517C">
        <w:rPr>
          <w:rFonts w:cs="Arial"/>
        </w:rPr>
        <w:t xml:space="preserve">.   </w:t>
      </w:r>
      <w:r w:rsidR="00E17C8E">
        <w:rPr>
          <w:rFonts w:cs="Arial"/>
        </w:rPr>
        <w:t xml:space="preserve"> </w:t>
      </w:r>
      <w:r w:rsidR="001B7226" w:rsidRPr="0097517C">
        <w:rPr>
          <w:rStyle w:val="PageNumber"/>
        </w:rPr>
        <w:t>*</w:t>
      </w:r>
      <w:r w:rsidR="003859A1" w:rsidRPr="0097517C">
        <w:rPr>
          <w:rStyle w:val="PageNumber"/>
        </w:rPr>
        <w:t>Handy, A.</w:t>
      </w:r>
      <w:r w:rsidR="0058650A" w:rsidRPr="0097517C">
        <w:rPr>
          <w:rStyle w:val="PageNumber"/>
        </w:rPr>
        <w:t xml:space="preserve"> </w:t>
      </w:r>
      <w:r w:rsidR="003859A1" w:rsidRPr="0097517C">
        <w:rPr>
          <w:rStyle w:val="PageNumber"/>
        </w:rPr>
        <w:t xml:space="preserve">B., </w:t>
      </w:r>
      <w:r w:rsidR="001B7226" w:rsidRPr="0097517C">
        <w:rPr>
          <w:rStyle w:val="PageNumber"/>
        </w:rPr>
        <w:t>*</w:t>
      </w:r>
      <w:r w:rsidR="003859A1" w:rsidRPr="0097517C">
        <w:rPr>
          <w:rStyle w:val="PageNumber"/>
        </w:rPr>
        <w:t>Stanton, A.</w:t>
      </w:r>
      <w:r w:rsidR="0058650A" w:rsidRPr="0097517C">
        <w:rPr>
          <w:rStyle w:val="PageNumber"/>
        </w:rPr>
        <w:t xml:space="preserve"> </w:t>
      </w:r>
      <w:r w:rsidR="003859A1" w:rsidRPr="0097517C">
        <w:rPr>
          <w:rStyle w:val="PageNumber"/>
        </w:rPr>
        <w:t xml:space="preserve">M., </w:t>
      </w:r>
      <w:r w:rsidR="001B7226" w:rsidRPr="0097517C">
        <w:rPr>
          <w:rStyle w:val="PageNumber"/>
        </w:rPr>
        <w:t>*</w:t>
      </w:r>
      <w:proofErr w:type="spellStart"/>
      <w:r w:rsidR="003859A1" w:rsidRPr="0097517C">
        <w:rPr>
          <w:rStyle w:val="PageNumber"/>
        </w:rPr>
        <w:t>Pulverman</w:t>
      </w:r>
      <w:proofErr w:type="spellEnd"/>
      <w:r w:rsidR="003859A1" w:rsidRPr="0097517C">
        <w:rPr>
          <w:rStyle w:val="PageNumber"/>
        </w:rPr>
        <w:t>, C.</w:t>
      </w:r>
      <w:r w:rsidR="0058650A" w:rsidRPr="0097517C">
        <w:rPr>
          <w:rStyle w:val="PageNumber"/>
        </w:rPr>
        <w:t xml:space="preserve"> </w:t>
      </w:r>
      <w:r w:rsidR="003859A1" w:rsidRPr="0097517C">
        <w:rPr>
          <w:rStyle w:val="PageNumber"/>
        </w:rPr>
        <w:t xml:space="preserve">S., &amp; </w:t>
      </w:r>
      <w:proofErr w:type="spellStart"/>
      <w:r w:rsidR="003859A1" w:rsidRPr="0097517C">
        <w:rPr>
          <w:rStyle w:val="PageNumber"/>
          <w:b/>
        </w:rPr>
        <w:t>Meston</w:t>
      </w:r>
      <w:proofErr w:type="spellEnd"/>
      <w:r w:rsidR="003859A1" w:rsidRPr="0097517C">
        <w:rPr>
          <w:rStyle w:val="PageNumber"/>
          <w:b/>
        </w:rPr>
        <w:t>, C.</w:t>
      </w:r>
      <w:r w:rsidR="0058650A" w:rsidRPr="0097517C">
        <w:rPr>
          <w:rStyle w:val="PageNumber"/>
          <w:b/>
        </w:rPr>
        <w:t xml:space="preserve"> </w:t>
      </w:r>
      <w:r w:rsidR="003859A1" w:rsidRPr="0097517C">
        <w:rPr>
          <w:rStyle w:val="PageNumber"/>
          <w:b/>
        </w:rPr>
        <w:t xml:space="preserve">M. </w:t>
      </w:r>
      <w:r w:rsidR="003859A1" w:rsidRPr="0097517C">
        <w:rPr>
          <w:rStyle w:val="PageNumber"/>
        </w:rPr>
        <w:t xml:space="preserve"> </w:t>
      </w:r>
      <w:r w:rsidR="00AA7C81">
        <w:rPr>
          <w:rStyle w:val="PageNumber"/>
        </w:rPr>
        <w:t>(2018</w:t>
      </w:r>
      <w:r w:rsidR="003859A1" w:rsidRPr="0097517C">
        <w:rPr>
          <w:rStyle w:val="PageNumber"/>
        </w:rPr>
        <w:t>). Differences in perceived and physiological genital arousal between women with and without sexual dysfunction.</w:t>
      </w:r>
      <w:r w:rsidR="00073310" w:rsidRPr="00073310">
        <w:rPr>
          <w:i/>
        </w:rPr>
        <w:t xml:space="preserve"> </w:t>
      </w:r>
      <w:r w:rsidR="00073310" w:rsidRPr="0097517C">
        <w:rPr>
          <w:i/>
        </w:rPr>
        <w:t>Journal of Sex</w:t>
      </w:r>
      <w:r w:rsidR="00AA7C81">
        <w:rPr>
          <w:i/>
        </w:rPr>
        <w:t>ual Medicine, 15</w:t>
      </w:r>
      <w:r w:rsidR="00BC65E8">
        <w:rPr>
          <w:i/>
        </w:rPr>
        <w:t xml:space="preserve">, </w:t>
      </w:r>
      <w:r w:rsidR="00BC65E8" w:rsidRPr="00BC65E8">
        <w:t>52-63</w:t>
      </w:r>
      <w:r w:rsidR="00073310" w:rsidRPr="00BC65E8">
        <w:t>.</w:t>
      </w:r>
    </w:p>
    <w:p w14:paraId="04C8564E" w14:textId="77777777" w:rsidR="00073310" w:rsidRPr="00607D17" w:rsidRDefault="00073310" w:rsidP="00073310">
      <w:pPr>
        <w:tabs>
          <w:tab w:val="left" w:pos="360"/>
        </w:tabs>
        <w:ind w:left="720" w:hanging="720"/>
        <w:rPr>
          <w:rFonts w:cs="Arial"/>
          <w:sz w:val="10"/>
          <w:szCs w:val="10"/>
        </w:rPr>
      </w:pPr>
    </w:p>
    <w:p w14:paraId="14A39454" w14:textId="6DBF07E6" w:rsidR="00073310" w:rsidRPr="00930AAA" w:rsidRDefault="004E15B8" w:rsidP="00073310">
      <w:pPr>
        <w:tabs>
          <w:tab w:val="left" w:pos="360"/>
        </w:tabs>
        <w:ind w:left="720" w:hanging="720"/>
        <w:rPr>
          <w:rFonts w:cs="Arial"/>
          <w:iCs/>
        </w:rPr>
      </w:pPr>
      <w:r>
        <w:rPr>
          <w:rFonts w:cs="Arial"/>
        </w:rPr>
        <w:t>14</w:t>
      </w:r>
      <w:r w:rsidR="00761FB9">
        <w:rPr>
          <w:rFonts w:cs="Arial"/>
        </w:rPr>
        <w:t>3</w:t>
      </w:r>
      <w:r w:rsidR="00073310" w:rsidRPr="00073310">
        <w:rPr>
          <w:rFonts w:cs="Arial"/>
        </w:rPr>
        <w:t xml:space="preserve">.   </w:t>
      </w:r>
      <w:r w:rsidR="00E17C8E">
        <w:rPr>
          <w:rFonts w:cs="Arial"/>
        </w:rPr>
        <w:t xml:space="preserve"> </w:t>
      </w:r>
      <w:r w:rsidR="000C4660">
        <w:rPr>
          <w:rFonts w:cs="Arial"/>
        </w:rPr>
        <w:t>*</w:t>
      </w:r>
      <w:proofErr w:type="spellStart"/>
      <w:r w:rsidR="00073310" w:rsidRPr="00073310">
        <w:t>Kilimnik</w:t>
      </w:r>
      <w:proofErr w:type="spellEnd"/>
      <w:r w:rsidR="00073310" w:rsidRPr="00073310">
        <w:t xml:space="preserve">, C. D., </w:t>
      </w:r>
      <w:r w:rsidR="002D52B1">
        <w:t>*</w:t>
      </w:r>
      <w:proofErr w:type="spellStart"/>
      <w:r w:rsidR="00073310" w:rsidRPr="00073310">
        <w:t>Pulverman</w:t>
      </w:r>
      <w:proofErr w:type="spellEnd"/>
      <w:r w:rsidR="00073310" w:rsidRPr="00073310">
        <w:t xml:space="preserve">, C. P., &amp; </w:t>
      </w:r>
      <w:proofErr w:type="spellStart"/>
      <w:r w:rsidR="00073310" w:rsidRPr="00073310">
        <w:rPr>
          <w:b/>
        </w:rPr>
        <w:t>Meston</w:t>
      </w:r>
      <w:proofErr w:type="spellEnd"/>
      <w:r w:rsidR="00073310" w:rsidRPr="00073310">
        <w:rPr>
          <w:b/>
        </w:rPr>
        <w:t>, C. M</w:t>
      </w:r>
      <w:r w:rsidR="00073310" w:rsidRPr="00073310">
        <w:t>. (</w:t>
      </w:r>
      <w:r w:rsidR="00F20333">
        <w:t>2018</w:t>
      </w:r>
      <w:r w:rsidR="00073310" w:rsidRPr="00073310">
        <w:t xml:space="preserve">). Methodological considerations for the study of childhood sexual abuse in sexual health outcome research: A comprehensive review. </w:t>
      </w:r>
      <w:r w:rsidR="00073310" w:rsidRPr="00572A4D">
        <w:rPr>
          <w:i/>
        </w:rPr>
        <w:t>Sexual Medicine Reviews</w:t>
      </w:r>
      <w:r w:rsidR="00F20333">
        <w:rPr>
          <w:i/>
        </w:rPr>
        <w:t xml:space="preserve">, 6, </w:t>
      </w:r>
      <w:r w:rsidR="00F20333" w:rsidRPr="00930AAA">
        <w:rPr>
          <w:iCs/>
        </w:rPr>
        <w:t>176-187</w:t>
      </w:r>
      <w:r w:rsidR="00073310" w:rsidRPr="00930AAA">
        <w:rPr>
          <w:iCs/>
        </w:rPr>
        <w:t>.</w:t>
      </w:r>
    </w:p>
    <w:p w14:paraId="627E1183" w14:textId="77777777" w:rsidR="00073310" w:rsidRPr="00607D17" w:rsidRDefault="00073310" w:rsidP="00073310">
      <w:pPr>
        <w:tabs>
          <w:tab w:val="left" w:pos="360"/>
        </w:tabs>
        <w:ind w:left="720" w:hanging="720"/>
        <w:rPr>
          <w:sz w:val="10"/>
          <w:szCs w:val="10"/>
        </w:rPr>
      </w:pPr>
    </w:p>
    <w:p w14:paraId="1972B4DF" w14:textId="2674630D" w:rsidR="00DF3EE9" w:rsidRDefault="004E15B8" w:rsidP="00073310">
      <w:pPr>
        <w:tabs>
          <w:tab w:val="left" w:pos="360"/>
        </w:tabs>
        <w:ind w:left="720" w:hanging="720"/>
        <w:rPr>
          <w:iCs/>
        </w:rPr>
      </w:pPr>
      <w:r>
        <w:t>14</w:t>
      </w:r>
      <w:r w:rsidR="00761FB9">
        <w:t>4</w:t>
      </w:r>
      <w:r w:rsidR="00073310">
        <w:t xml:space="preserve">.  </w:t>
      </w:r>
      <w:r w:rsidR="00E17C8E">
        <w:t xml:space="preserve"> </w:t>
      </w:r>
      <w:r w:rsidR="001B7226" w:rsidRPr="00572A4D">
        <w:t>*</w:t>
      </w:r>
      <w:r w:rsidR="003859A1" w:rsidRPr="00572A4D">
        <w:t>Handy, A.</w:t>
      </w:r>
      <w:r w:rsidR="0058650A" w:rsidRPr="00572A4D">
        <w:t xml:space="preserve"> </w:t>
      </w:r>
      <w:r w:rsidR="003859A1" w:rsidRPr="00572A4D">
        <w:t xml:space="preserve">B., </w:t>
      </w:r>
      <w:r w:rsidR="001B7226" w:rsidRPr="00572A4D">
        <w:t>*</w:t>
      </w:r>
      <w:r w:rsidR="003859A1" w:rsidRPr="00572A4D">
        <w:t>Stanton, A.</w:t>
      </w:r>
      <w:r w:rsidR="0058650A" w:rsidRPr="00572A4D">
        <w:t xml:space="preserve"> </w:t>
      </w:r>
      <w:r w:rsidR="003859A1" w:rsidRPr="00572A4D">
        <w:t xml:space="preserve">M., &amp; </w:t>
      </w:r>
      <w:proofErr w:type="spellStart"/>
      <w:r w:rsidR="003859A1" w:rsidRPr="00572A4D">
        <w:rPr>
          <w:b/>
        </w:rPr>
        <w:t>Meston</w:t>
      </w:r>
      <w:proofErr w:type="spellEnd"/>
      <w:r w:rsidR="003859A1" w:rsidRPr="00572A4D">
        <w:rPr>
          <w:b/>
        </w:rPr>
        <w:t>, C.</w:t>
      </w:r>
      <w:r w:rsidR="0058650A" w:rsidRPr="00572A4D">
        <w:rPr>
          <w:b/>
        </w:rPr>
        <w:t xml:space="preserve"> </w:t>
      </w:r>
      <w:r w:rsidR="003859A1" w:rsidRPr="00572A4D">
        <w:rPr>
          <w:b/>
        </w:rPr>
        <w:t>M.</w:t>
      </w:r>
      <w:r w:rsidR="003859A1" w:rsidRPr="00572A4D">
        <w:t xml:space="preserve"> (</w:t>
      </w:r>
      <w:r w:rsidR="00F20333">
        <w:t>2018</w:t>
      </w:r>
      <w:r w:rsidR="003859A1" w:rsidRPr="00572A4D">
        <w:t xml:space="preserve">). Understanding </w:t>
      </w:r>
      <w:r w:rsidR="008D7EDF">
        <w:t>women’s subjective sexual arousal within the laboratory: Definition, measurement, and manipulation</w:t>
      </w:r>
      <w:r w:rsidR="003859A1" w:rsidRPr="00572A4D">
        <w:t>.</w:t>
      </w:r>
      <w:r w:rsidR="00572A4D" w:rsidRPr="00572A4D">
        <w:t xml:space="preserve"> </w:t>
      </w:r>
      <w:r w:rsidR="00572A4D" w:rsidRPr="00572A4D">
        <w:rPr>
          <w:i/>
        </w:rPr>
        <w:t>Sexual Medicine Reviews</w:t>
      </w:r>
      <w:r w:rsidR="00F20333">
        <w:rPr>
          <w:i/>
        </w:rPr>
        <w:t xml:space="preserve">, 6, </w:t>
      </w:r>
      <w:r w:rsidR="00F20333" w:rsidRPr="00930AAA">
        <w:rPr>
          <w:iCs/>
        </w:rPr>
        <w:t>201-216</w:t>
      </w:r>
      <w:r w:rsidR="00572A4D" w:rsidRPr="00930AAA">
        <w:rPr>
          <w:iCs/>
        </w:rPr>
        <w:t>.</w:t>
      </w:r>
    </w:p>
    <w:p w14:paraId="5A08C3B6" w14:textId="77777777" w:rsidR="00A063BA" w:rsidRPr="00572A4D" w:rsidRDefault="00A063BA" w:rsidP="00073310">
      <w:pPr>
        <w:tabs>
          <w:tab w:val="left" w:pos="360"/>
        </w:tabs>
        <w:ind w:left="720" w:hanging="720"/>
        <w:rPr>
          <w:rFonts w:cs="Arial"/>
        </w:rPr>
      </w:pPr>
    </w:p>
    <w:p w14:paraId="6091802A" w14:textId="77777777" w:rsidR="00DF3EE9" w:rsidRPr="00607D17" w:rsidRDefault="00DF3EE9" w:rsidP="00DF3EE9">
      <w:pPr>
        <w:pStyle w:val="ListParagraph"/>
        <w:rPr>
          <w:rFonts w:ascii="Times New Roman" w:hAnsi="Times New Roman"/>
          <w:sz w:val="10"/>
          <w:szCs w:val="10"/>
        </w:rPr>
      </w:pPr>
    </w:p>
    <w:p w14:paraId="5FCA0A0D" w14:textId="6FD26210" w:rsidR="00FA1CAC" w:rsidRDefault="004E15B8" w:rsidP="00FA1CAC">
      <w:pPr>
        <w:tabs>
          <w:tab w:val="left" w:pos="360"/>
        </w:tabs>
        <w:ind w:left="720" w:hanging="720"/>
        <w:rPr>
          <w:i/>
        </w:rPr>
      </w:pPr>
      <w:r>
        <w:t>14</w:t>
      </w:r>
      <w:r w:rsidR="00761FB9">
        <w:t>5</w:t>
      </w:r>
      <w:r w:rsidR="00FA1CAC">
        <w:t xml:space="preserve">.  </w:t>
      </w:r>
      <w:r w:rsidR="00EA07EC">
        <w:t xml:space="preserve"> </w:t>
      </w:r>
      <w:r w:rsidR="008D7EDF">
        <w:t xml:space="preserve"> </w:t>
      </w:r>
      <w:proofErr w:type="spellStart"/>
      <w:r w:rsidR="00FA1CAC" w:rsidRPr="004C036E">
        <w:rPr>
          <w:b/>
        </w:rPr>
        <w:t>Meston</w:t>
      </w:r>
      <w:proofErr w:type="spellEnd"/>
      <w:r w:rsidR="00FA1CAC" w:rsidRPr="004C036E">
        <w:rPr>
          <w:b/>
        </w:rPr>
        <w:t>, C. M.</w:t>
      </w:r>
      <w:r w:rsidR="00FA1CAC">
        <w:t xml:space="preserve"> &amp; *Stanton, A. M. (</w:t>
      </w:r>
      <w:r w:rsidR="00F20333">
        <w:t>2018</w:t>
      </w:r>
      <w:r w:rsidR="00FA1CAC">
        <w:t xml:space="preserve">). Comprehensive assessment of women’s sexual arousal requires both objective and subjective measurement. </w:t>
      </w:r>
      <w:r w:rsidR="00FA1CAC" w:rsidRPr="004C036E">
        <w:rPr>
          <w:i/>
        </w:rPr>
        <w:t>Journal of Sexual Medicine</w:t>
      </w:r>
      <w:r w:rsidR="00F20333">
        <w:rPr>
          <w:i/>
        </w:rPr>
        <w:t xml:space="preserve">, 15, </w:t>
      </w:r>
      <w:r w:rsidR="00F20333" w:rsidRPr="00930AAA">
        <w:rPr>
          <w:iCs/>
        </w:rPr>
        <w:t>423-425</w:t>
      </w:r>
      <w:r w:rsidR="00FA1CAC" w:rsidRPr="00930AAA">
        <w:rPr>
          <w:iCs/>
        </w:rPr>
        <w:t>.</w:t>
      </w:r>
    </w:p>
    <w:p w14:paraId="07267769" w14:textId="77777777" w:rsidR="00A83EF3" w:rsidRPr="00EA07EC" w:rsidRDefault="00A83EF3" w:rsidP="00A83EF3">
      <w:pPr>
        <w:tabs>
          <w:tab w:val="left" w:pos="360"/>
        </w:tabs>
        <w:ind w:left="720" w:hanging="720"/>
        <w:rPr>
          <w:rFonts w:cs="Arial"/>
          <w:sz w:val="10"/>
          <w:szCs w:val="10"/>
        </w:rPr>
      </w:pPr>
    </w:p>
    <w:p w14:paraId="69BFB9C1" w14:textId="70B2207B" w:rsidR="00A83EF3" w:rsidRDefault="00A83EF3" w:rsidP="00A83EF3">
      <w:pPr>
        <w:tabs>
          <w:tab w:val="left" w:pos="360"/>
        </w:tabs>
        <w:ind w:left="720" w:hanging="720"/>
        <w:rPr>
          <w:rStyle w:val="PageNumber"/>
          <w:rFonts w:cs="Arial"/>
          <w:i/>
        </w:rPr>
      </w:pPr>
      <w:r>
        <w:rPr>
          <w:rFonts w:cs="Arial"/>
        </w:rPr>
        <w:t>14</w:t>
      </w:r>
      <w:r w:rsidR="00761FB9">
        <w:rPr>
          <w:rFonts w:cs="Arial"/>
        </w:rPr>
        <w:t>6</w:t>
      </w:r>
      <w:r>
        <w:rPr>
          <w:rFonts w:cs="Arial"/>
        </w:rPr>
        <w:t xml:space="preserve">.  </w:t>
      </w:r>
      <w:r w:rsidR="00E17C8E">
        <w:rPr>
          <w:rFonts w:cs="Arial"/>
        </w:rPr>
        <w:t xml:space="preserve"> </w:t>
      </w:r>
      <w:r w:rsidR="003C7895" w:rsidRPr="00A83EF3">
        <w:rPr>
          <w:rStyle w:val="PageNumber"/>
          <w:bCs/>
        </w:rPr>
        <w:t xml:space="preserve">*Handy, A. B., &amp; </w:t>
      </w:r>
      <w:proofErr w:type="spellStart"/>
      <w:r w:rsidR="003C7895" w:rsidRPr="00A83EF3">
        <w:rPr>
          <w:rStyle w:val="PageNumber"/>
          <w:b/>
          <w:bCs/>
        </w:rPr>
        <w:t>Meston</w:t>
      </w:r>
      <w:proofErr w:type="spellEnd"/>
      <w:r w:rsidR="003C7895" w:rsidRPr="00A83EF3">
        <w:rPr>
          <w:rStyle w:val="PageNumber"/>
          <w:b/>
          <w:bCs/>
        </w:rPr>
        <w:t xml:space="preserve">, C. </w:t>
      </w:r>
      <w:r w:rsidR="0058650A" w:rsidRPr="00A83EF3">
        <w:rPr>
          <w:rStyle w:val="PageNumber"/>
          <w:b/>
          <w:bCs/>
        </w:rPr>
        <w:t xml:space="preserve"> </w:t>
      </w:r>
      <w:r w:rsidR="003C7895" w:rsidRPr="00A83EF3">
        <w:rPr>
          <w:rStyle w:val="PageNumber"/>
          <w:b/>
          <w:bCs/>
        </w:rPr>
        <w:t>M.</w:t>
      </w:r>
      <w:r w:rsidR="003C7895" w:rsidRPr="00A83EF3">
        <w:rPr>
          <w:rStyle w:val="PageNumber"/>
          <w:bCs/>
        </w:rPr>
        <w:t xml:space="preserve"> (</w:t>
      </w:r>
      <w:r w:rsidR="00A71A8E">
        <w:rPr>
          <w:rStyle w:val="PageNumber"/>
          <w:bCs/>
        </w:rPr>
        <w:t>2018</w:t>
      </w:r>
      <w:r w:rsidR="003C7895" w:rsidRPr="00A83EF3">
        <w:rPr>
          <w:rStyle w:val="PageNumber"/>
          <w:bCs/>
        </w:rPr>
        <w:t xml:space="preserve">). </w:t>
      </w:r>
      <w:proofErr w:type="spellStart"/>
      <w:r w:rsidR="003C7895" w:rsidRPr="00A83EF3">
        <w:rPr>
          <w:rStyle w:val="PageNumber"/>
          <w:bCs/>
        </w:rPr>
        <w:t>Interoception</w:t>
      </w:r>
      <w:proofErr w:type="spellEnd"/>
      <w:r w:rsidR="003C7895" w:rsidRPr="00A83EF3">
        <w:rPr>
          <w:rStyle w:val="PageNumber"/>
          <w:bCs/>
        </w:rPr>
        <w:t xml:space="preserve"> and awareness of physiological sexual arousal in women with </w:t>
      </w:r>
      <w:r w:rsidR="00A71A8E">
        <w:rPr>
          <w:rStyle w:val="PageNumber"/>
          <w:bCs/>
        </w:rPr>
        <w:t>s</w:t>
      </w:r>
      <w:r w:rsidR="003C7895" w:rsidRPr="00A83EF3">
        <w:rPr>
          <w:rStyle w:val="PageNumber"/>
          <w:bCs/>
        </w:rPr>
        <w:t xml:space="preserve">exual </w:t>
      </w:r>
      <w:r w:rsidR="00A71A8E">
        <w:rPr>
          <w:rStyle w:val="PageNumber"/>
          <w:bCs/>
        </w:rPr>
        <w:t>a</w:t>
      </w:r>
      <w:r w:rsidR="003C7895" w:rsidRPr="00A83EF3">
        <w:rPr>
          <w:rStyle w:val="PageNumber"/>
          <w:bCs/>
        </w:rPr>
        <w:t xml:space="preserve">rousal </w:t>
      </w:r>
      <w:r w:rsidR="00A71A8E">
        <w:rPr>
          <w:rStyle w:val="PageNumber"/>
          <w:bCs/>
        </w:rPr>
        <w:t>concerns</w:t>
      </w:r>
      <w:r w:rsidR="003C7895" w:rsidRPr="00A83EF3">
        <w:rPr>
          <w:rStyle w:val="PageNumber"/>
          <w:bCs/>
          <w:i/>
        </w:rPr>
        <w:t>.</w:t>
      </w:r>
      <w:r w:rsidRPr="00A83EF3">
        <w:rPr>
          <w:rStyle w:val="PageNumber"/>
          <w:bCs/>
          <w:i/>
        </w:rPr>
        <w:t xml:space="preserve"> Journal of Sex and Marital Therapy</w:t>
      </w:r>
      <w:r w:rsidR="00A71A8E">
        <w:rPr>
          <w:rStyle w:val="PageNumber"/>
          <w:bCs/>
          <w:i/>
        </w:rPr>
        <w:t>, 44, 398-409.</w:t>
      </w:r>
    </w:p>
    <w:p w14:paraId="7B460D4E" w14:textId="77777777" w:rsidR="00A83EF3" w:rsidRPr="00607D17" w:rsidRDefault="00A83EF3" w:rsidP="00A83EF3">
      <w:pPr>
        <w:tabs>
          <w:tab w:val="left" w:pos="360"/>
        </w:tabs>
        <w:ind w:left="720" w:hanging="720"/>
        <w:rPr>
          <w:rStyle w:val="PageNumber"/>
          <w:rFonts w:cs="Arial"/>
          <w:i/>
          <w:sz w:val="10"/>
          <w:szCs w:val="10"/>
        </w:rPr>
      </w:pPr>
    </w:p>
    <w:p w14:paraId="497974A1" w14:textId="7A2191F9" w:rsidR="00572A4D" w:rsidRDefault="00A83EF3" w:rsidP="00A83EF3">
      <w:pPr>
        <w:tabs>
          <w:tab w:val="left" w:pos="360"/>
        </w:tabs>
        <w:ind w:left="720" w:hanging="720"/>
      </w:pPr>
      <w:r>
        <w:t>14</w:t>
      </w:r>
      <w:r w:rsidR="00761FB9">
        <w:t>7</w:t>
      </w:r>
      <w:r>
        <w:t xml:space="preserve">.  </w:t>
      </w:r>
      <w:r w:rsidR="00E17C8E">
        <w:t xml:space="preserve"> </w:t>
      </w:r>
      <w:r w:rsidR="00E967ED">
        <w:t>*</w:t>
      </w:r>
      <w:proofErr w:type="spellStart"/>
      <w:r w:rsidR="00E967ED" w:rsidRPr="00E967ED">
        <w:t>Pulverman</w:t>
      </w:r>
      <w:proofErr w:type="spellEnd"/>
      <w:r w:rsidR="00E967ED" w:rsidRPr="00E967ED">
        <w:t xml:space="preserve">, C. S., </w:t>
      </w:r>
      <w:r w:rsidR="004C036E">
        <w:t>*</w:t>
      </w:r>
      <w:proofErr w:type="spellStart"/>
      <w:r w:rsidR="00E967ED" w:rsidRPr="00E967ED">
        <w:t>Kilimnik</w:t>
      </w:r>
      <w:proofErr w:type="spellEnd"/>
      <w:r w:rsidR="00E967ED" w:rsidRPr="00E967ED">
        <w:t xml:space="preserve">, C. D., &amp; </w:t>
      </w:r>
      <w:proofErr w:type="spellStart"/>
      <w:r w:rsidR="00E967ED" w:rsidRPr="00AA39B8">
        <w:rPr>
          <w:b/>
        </w:rPr>
        <w:t>Meston</w:t>
      </w:r>
      <w:proofErr w:type="spellEnd"/>
      <w:r w:rsidR="00E967ED" w:rsidRPr="00AA39B8">
        <w:rPr>
          <w:b/>
        </w:rPr>
        <w:t>, C. M.</w:t>
      </w:r>
      <w:r w:rsidR="00E967ED" w:rsidRPr="00E967ED">
        <w:t xml:space="preserve"> (</w:t>
      </w:r>
      <w:r w:rsidR="00F20333">
        <w:t>2018</w:t>
      </w:r>
      <w:r w:rsidR="00E967ED" w:rsidRPr="00E967ED">
        <w:t>). The impact of childhood sexual abuse on women’s sexual health: A comprehensive review.</w:t>
      </w:r>
      <w:r w:rsidR="00572A4D" w:rsidRPr="00572A4D">
        <w:rPr>
          <w:i/>
        </w:rPr>
        <w:t xml:space="preserve"> Sexual Medicine Reviews</w:t>
      </w:r>
      <w:r w:rsidR="00F20333">
        <w:rPr>
          <w:i/>
        </w:rPr>
        <w:t xml:space="preserve">, 6, </w:t>
      </w:r>
      <w:r w:rsidR="00F20333" w:rsidRPr="00930AAA">
        <w:rPr>
          <w:iCs/>
        </w:rPr>
        <w:t>188-200.</w:t>
      </w:r>
    </w:p>
    <w:p w14:paraId="372481CD" w14:textId="77777777" w:rsidR="0045250E" w:rsidRPr="00607D17" w:rsidRDefault="0045250E" w:rsidP="00A83EF3">
      <w:pPr>
        <w:tabs>
          <w:tab w:val="left" w:pos="360"/>
        </w:tabs>
        <w:ind w:left="720" w:hanging="720"/>
        <w:rPr>
          <w:sz w:val="10"/>
          <w:szCs w:val="10"/>
        </w:rPr>
      </w:pPr>
    </w:p>
    <w:p w14:paraId="4FD1DAB8" w14:textId="0E0796A2" w:rsidR="0045250E" w:rsidRPr="00CD4E78" w:rsidRDefault="00043E13" w:rsidP="0045250E">
      <w:pPr>
        <w:tabs>
          <w:tab w:val="left" w:pos="360"/>
        </w:tabs>
        <w:ind w:left="720" w:hanging="720"/>
        <w:rPr>
          <w:i/>
        </w:rPr>
      </w:pPr>
      <w:r>
        <w:rPr>
          <w:color w:val="222222"/>
          <w:shd w:val="clear" w:color="auto" w:fill="FFFFFF"/>
        </w:rPr>
        <w:t>14</w:t>
      </w:r>
      <w:r w:rsidR="00761FB9">
        <w:rPr>
          <w:color w:val="222222"/>
          <w:shd w:val="clear" w:color="auto" w:fill="FFFFFF"/>
        </w:rPr>
        <w:t>8</w:t>
      </w:r>
      <w:r>
        <w:rPr>
          <w:color w:val="222222"/>
          <w:shd w:val="clear" w:color="auto" w:fill="FFFFFF"/>
        </w:rPr>
        <w:t xml:space="preserve">.   </w:t>
      </w:r>
      <w:r w:rsidR="00E17C8E">
        <w:rPr>
          <w:color w:val="222222"/>
          <w:shd w:val="clear" w:color="auto" w:fill="FFFFFF"/>
        </w:rPr>
        <w:t xml:space="preserve"> </w:t>
      </w:r>
      <w:r w:rsidR="0045250E" w:rsidRPr="00CD4E78">
        <w:rPr>
          <w:color w:val="222222"/>
          <w:shd w:val="clear" w:color="auto" w:fill="FFFFFF"/>
        </w:rPr>
        <w:t xml:space="preserve">*Handy, A. B., *Stanton, A. M., &amp; </w:t>
      </w:r>
      <w:proofErr w:type="spellStart"/>
      <w:r w:rsidR="0045250E" w:rsidRPr="00CD4E78">
        <w:rPr>
          <w:b/>
          <w:color w:val="222222"/>
          <w:shd w:val="clear" w:color="auto" w:fill="FFFFFF"/>
        </w:rPr>
        <w:t>Meston</w:t>
      </w:r>
      <w:proofErr w:type="spellEnd"/>
      <w:r w:rsidR="0045250E" w:rsidRPr="00CD4E78">
        <w:rPr>
          <w:b/>
          <w:color w:val="222222"/>
          <w:shd w:val="clear" w:color="auto" w:fill="FFFFFF"/>
        </w:rPr>
        <w:t>, C. M.</w:t>
      </w:r>
      <w:r w:rsidR="0045250E" w:rsidRPr="00CD4E78">
        <w:rPr>
          <w:color w:val="222222"/>
          <w:shd w:val="clear" w:color="auto" w:fill="FFFFFF"/>
        </w:rPr>
        <w:t xml:space="preserve"> (</w:t>
      </w:r>
      <w:r w:rsidR="00511FDE">
        <w:rPr>
          <w:color w:val="222222"/>
          <w:shd w:val="clear" w:color="auto" w:fill="FFFFFF"/>
        </w:rPr>
        <w:t>201</w:t>
      </w:r>
      <w:r w:rsidR="007133AE">
        <w:rPr>
          <w:color w:val="222222"/>
          <w:shd w:val="clear" w:color="auto" w:fill="FFFFFF"/>
        </w:rPr>
        <w:t>9</w:t>
      </w:r>
      <w:r w:rsidR="0045250E" w:rsidRPr="00CD4E78">
        <w:rPr>
          <w:color w:val="222222"/>
          <w:shd w:val="clear" w:color="auto" w:fill="FFFFFF"/>
        </w:rPr>
        <w:t xml:space="preserve">). What does sexual arousal mean to you? </w:t>
      </w:r>
      <w:r w:rsidR="00511FDE">
        <w:rPr>
          <w:color w:val="222222"/>
          <w:shd w:val="clear" w:color="auto" w:fill="FFFFFF"/>
        </w:rPr>
        <w:t>Women with and without sexual arousal concerns describe their experiences</w:t>
      </w:r>
      <w:r w:rsidR="0045250E" w:rsidRPr="00CD4E78">
        <w:rPr>
          <w:color w:val="222222"/>
          <w:shd w:val="clear" w:color="auto" w:fill="FFFFFF"/>
        </w:rPr>
        <w:t>. </w:t>
      </w:r>
      <w:r w:rsidR="007133AE">
        <w:rPr>
          <w:i/>
          <w:color w:val="222222"/>
          <w:shd w:val="clear" w:color="auto" w:fill="FFFFFF"/>
        </w:rPr>
        <w:t>J</w:t>
      </w:r>
      <w:r w:rsidR="00511FDE">
        <w:rPr>
          <w:i/>
          <w:color w:val="222222"/>
          <w:shd w:val="clear" w:color="auto" w:fill="FFFFFF"/>
        </w:rPr>
        <w:t xml:space="preserve">ournal of Sex </w:t>
      </w:r>
      <w:r w:rsidR="007133AE">
        <w:rPr>
          <w:i/>
          <w:color w:val="222222"/>
          <w:shd w:val="clear" w:color="auto" w:fill="FFFFFF"/>
        </w:rPr>
        <w:t>Research, 56,</w:t>
      </w:r>
      <w:r w:rsidR="007133AE" w:rsidRPr="00930AAA">
        <w:rPr>
          <w:iCs/>
          <w:color w:val="222222"/>
          <w:shd w:val="clear" w:color="auto" w:fill="FFFFFF"/>
        </w:rPr>
        <w:t xml:space="preserve"> 345-355.</w:t>
      </w:r>
    </w:p>
    <w:p w14:paraId="40C09518" w14:textId="77777777" w:rsidR="0045250E" w:rsidRPr="00607D17" w:rsidRDefault="0045250E" w:rsidP="0045250E">
      <w:pPr>
        <w:tabs>
          <w:tab w:val="left" w:pos="360"/>
        </w:tabs>
        <w:rPr>
          <w:sz w:val="10"/>
          <w:szCs w:val="10"/>
        </w:rPr>
      </w:pPr>
    </w:p>
    <w:p w14:paraId="43DE2E2D" w14:textId="7EF7BAD6" w:rsidR="001B0501" w:rsidRDefault="00043E13" w:rsidP="001B0501">
      <w:pPr>
        <w:tabs>
          <w:tab w:val="left" w:pos="360"/>
        </w:tabs>
        <w:ind w:left="720" w:hanging="720"/>
      </w:pPr>
      <w:r>
        <w:t>14</w:t>
      </w:r>
      <w:r w:rsidR="00761FB9">
        <w:t>9</w:t>
      </w:r>
      <w:r w:rsidR="0045250E">
        <w:t>.</w:t>
      </w:r>
      <w:r w:rsidR="0045250E">
        <w:tab/>
      </w:r>
      <w:r w:rsidR="00EF6A1F">
        <w:t>*</w:t>
      </w:r>
      <w:r w:rsidR="0045250E" w:rsidRPr="00CD4E78">
        <w:t xml:space="preserve">Seal, B., &amp; </w:t>
      </w:r>
      <w:proofErr w:type="spellStart"/>
      <w:r w:rsidR="0045250E" w:rsidRPr="00CD4E78">
        <w:rPr>
          <w:b/>
        </w:rPr>
        <w:t>Meston</w:t>
      </w:r>
      <w:proofErr w:type="spellEnd"/>
      <w:r w:rsidR="0045250E" w:rsidRPr="00CD4E78">
        <w:rPr>
          <w:b/>
        </w:rPr>
        <w:t>, C. M.</w:t>
      </w:r>
      <w:r w:rsidR="0045250E" w:rsidRPr="00CD4E78">
        <w:t xml:space="preserve"> </w:t>
      </w:r>
      <w:r w:rsidR="001B0501">
        <w:t>(</w:t>
      </w:r>
      <w:r w:rsidR="008D7EDF">
        <w:t>2018</w:t>
      </w:r>
      <w:r w:rsidR="001B0501">
        <w:t xml:space="preserve">). </w:t>
      </w:r>
      <w:r w:rsidR="008D7EDF">
        <w:t>The impact of b</w:t>
      </w:r>
      <w:r w:rsidR="0045250E" w:rsidRPr="00CD4E78">
        <w:t xml:space="preserve">ody awareness </w:t>
      </w:r>
      <w:r w:rsidR="008D7EDF">
        <w:t>on women’s sexual health</w:t>
      </w:r>
      <w:r w:rsidR="0045250E" w:rsidRPr="00CD4E78">
        <w:t>: A comprehensive review.</w:t>
      </w:r>
      <w:r w:rsidR="0045250E">
        <w:t xml:space="preserve"> </w:t>
      </w:r>
      <w:r w:rsidR="0045250E" w:rsidRPr="00572A4D">
        <w:rPr>
          <w:i/>
        </w:rPr>
        <w:t xml:space="preserve"> Sexual Medicine Review</w:t>
      </w:r>
      <w:r w:rsidR="00120D56">
        <w:rPr>
          <w:i/>
        </w:rPr>
        <w:t xml:space="preserve">s, 4, </w:t>
      </w:r>
      <w:r w:rsidR="00120D56" w:rsidRPr="00120D56">
        <w:t>990-1000</w:t>
      </w:r>
      <w:r w:rsidR="0045250E" w:rsidRPr="00120D56">
        <w:t>.</w:t>
      </w:r>
    </w:p>
    <w:p w14:paraId="3D7B5CCB" w14:textId="77777777" w:rsidR="00FC6A2A" w:rsidRPr="008D061B" w:rsidRDefault="00FC6A2A" w:rsidP="00FC6A2A">
      <w:pPr>
        <w:tabs>
          <w:tab w:val="left" w:pos="360"/>
        </w:tabs>
        <w:ind w:left="720" w:hanging="720"/>
        <w:rPr>
          <w:sz w:val="10"/>
          <w:szCs w:val="10"/>
        </w:rPr>
      </w:pPr>
    </w:p>
    <w:p w14:paraId="06768C99" w14:textId="3BEADED5" w:rsidR="00FC6A2A" w:rsidRDefault="004E15B8" w:rsidP="00FC6A2A">
      <w:pPr>
        <w:tabs>
          <w:tab w:val="left" w:pos="360"/>
        </w:tabs>
        <w:ind w:left="720" w:hanging="720"/>
        <w:rPr>
          <w:rFonts w:cs="Arial"/>
        </w:rPr>
      </w:pPr>
      <w:r>
        <w:t>1</w:t>
      </w:r>
      <w:r w:rsidR="00761FB9">
        <w:t>50</w:t>
      </w:r>
      <w:r w:rsidR="00FC6A2A">
        <w:t xml:space="preserve">.  </w:t>
      </w:r>
      <w:r w:rsidR="00E17C8E">
        <w:t xml:space="preserve"> </w:t>
      </w:r>
      <w:r w:rsidR="00FC6A2A" w:rsidRPr="003C7895">
        <w:t>*Stanton, A.</w:t>
      </w:r>
      <w:r w:rsidR="00FC6A2A">
        <w:t xml:space="preserve"> </w:t>
      </w:r>
      <w:r w:rsidR="00FC6A2A" w:rsidRPr="003C7895">
        <w:t>M., *Handy, A.</w:t>
      </w:r>
      <w:r w:rsidR="00FC6A2A">
        <w:t xml:space="preserve"> </w:t>
      </w:r>
      <w:r w:rsidR="00FC6A2A" w:rsidRPr="003C7895">
        <w:t xml:space="preserve">B., &amp; </w:t>
      </w:r>
      <w:proofErr w:type="spellStart"/>
      <w:r w:rsidR="00FC6A2A" w:rsidRPr="003C7895">
        <w:rPr>
          <w:b/>
        </w:rPr>
        <w:t>Meston</w:t>
      </w:r>
      <w:proofErr w:type="spellEnd"/>
      <w:r w:rsidR="00FC6A2A" w:rsidRPr="003C7895">
        <w:rPr>
          <w:b/>
        </w:rPr>
        <w:t>, C.</w:t>
      </w:r>
      <w:r w:rsidR="00FC6A2A">
        <w:rPr>
          <w:b/>
        </w:rPr>
        <w:t xml:space="preserve"> </w:t>
      </w:r>
      <w:r w:rsidR="00FC6A2A" w:rsidRPr="003C7895">
        <w:rPr>
          <w:b/>
        </w:rPr>
        <w:t>M.</w:t>
      </w:r>
      <w:r w:rsidR="00FC6A2A" w:rsidRPr="003C7895">
        <w:t xml:space="preserve"> (</w:t>
      </w:r>
      <w:r w:rsidR="00FC6A2A">
        <w:t>2018</w:t>
      </w:r>
      <w:r w:rsidR="00FC6A2A" w:rsidRPr="003C7895">
        <w:t>). The effects of exercise on sexual function in women.</w:t>
      </w:r>
      <w:r w:rsidR="00FC6A2A" w:rsidRPr="00572A4D">
        <w:rPr>
          <w:i/>
        </w:rPr>
        <w:t xml:space="preserve"> Sexual Medicine Reviews</w:t>
      </w:r>
      <w:r w:rsidR="007133AE">
        <w:rPr>
          <w:i/>
        </w:rPr>
        <w:t xml:space="preserve">, 6, </w:t>
      </w:r>
      <w:r w:rsidR="007133AE" w:rsidRPr="00930AAA">
        <w:rPr>
          <w:iCs/>
        </w:rPr>
        <w:t>548-557</w:t>
      </w:r>
      <w:r w:rsidR="00FC6A2A" w:rsidRPr="00930AAA">
        <w:rPr>
          <w:iCs/>
        </w:rPr>
        <w:t>.</w:t>
      </w:r>
    </w:p>
    <w:p w14:paraId="7E4F8BEA" w14:textId="77777777" w:rsidR="001B0501" w:rsidRPr="008D061B" w:rsidRDefault="001B0501" w:rsidP="001B0501">
      <w:pPr>
        <w:tabs>
          <w:tab w:val="left" w:pos="360"/>
        </w:tabs>
        <w:ind w:left="720" w:hanging="720"/>
        <w:rPr>
          <w:sz w:val="10"/>
          <w:szCs w:val="10"/>
        </w:rPr>
      </w:pPr>
    </w:p>
    <w:p w14:paraId="1C4B3FD4" w14:textId="2CF60D82" w:rsidR="00CE52E4" w:rsidRPr="00A063BA" w:rsidRDefault="00043E13" w:rsidP="00A063BA">
      <w:pPr>
        <w:tabs>
          <w:tab w:val="left" w:pos="360"/>
        </w:tabs>
        <w:ind w:left="720" w:hanging="720"/>
      </w:pPr>
      <w:r>
        <w:t>1</w:t>
      </w:r>
      <w:r w:rsidR="004E15B8">
        <w:t>5</w:t>
      </w:r>
      <w:r w:rsidR="00761FB9">
        <w:t>1</w:t>
      </w:r>
      <w:r w:rsidR="00B63951">
        <w:t xml:space="preserve">.   </w:t>
      </w:r>
      <w:r w:rsidR="00E17C8E">
        <w:t xml:space="preserve"> </w:t>
      </w:r>
      <w:r w:rsidR="00073310" w:rsidRPr="001B0501">
        <w:t>*</w:t>
      </w:r>
      <w:proofErr w:type="spellStart"/>
      <w:r w:rsidR="00073310" w:rsidRPr="001B0501">
        <w:t>Kilimnik</w:t>
      </w:r>
      <w:proofErr w:type="spellEnd"/>
      <w:r w:rsidR="00073310" w:rsidRPr="001B0501">
        <w:t xml:space="preserve">, C. D., Boyd, R. L., *Stanton, A. M., &amp; </w:t>
      </w:r>
      <w:proofErr w:type="spellStart"/>
      <w:r w:rsidR="00073310" w:rsidRPr="001B0501">
        <w:rPr>
          <w:b/>
        </w:rPr>
        <w:t>Meston</w:t>
      </w:r>
      <w:proofErr w:type="spellEnd"/>
      <w:r w:rsidR="00073310" w:rsidRPr="001B0501">
        <w:rPr>
          <w:b/>
        </w:rPr>
        <w:t>, C. M.</w:t>
      </w:r>
      <w:r w:rsidR="00073310" w:rsidRPr="001B0501">
        <w:t xml:space="preserve"> (</w:t>
      </w:r>
      <w:r w:rsidR="00C629D2">
        <w:t>2018</w:t>
      </w:r>
      <w:r w:rsidR="00073310" w:rsidRPr="001B0501">
        <w:t>). Identification of nonconsensual sexual experiences and the sexual self-schemas of women: Implications for sexual functioning</w:t>
      </w:r>
      <w:r w:rsidR="00073310" w:rsidRPr="001B0501">
        <w:rPr>
          <w:i/>
          <w:sz w:val="22"/>
          <w:szCs w:val="22"/>
        </w:rPr>
        <w:t>.</w:t>
      </w:r>
      <w:r w:rsidR="00A83EF3" w:rsidRPr="001B0501">
        <w:rPr>
          <w:i/>
          <w:sz w:val="22"/>
          <w:szCs w:val="22"/>
        </w:rPr>
        <w:t xml:space="preserve"> </w:t>
      </w:r>
      <w:r w:rsidR="00C629D2">
        <w:rPr>
          <w:i/>
        </w:rPr>
        <w:t xml:space="preserve">Archives of Sexual Behavior, 47, </w:t>
      </w:r>
      <w:r w:rsidR="00C629D2" w:rsidRPr="00930AAA">
        <w:rPr>
          <w:iCs/>
        </w:rPr>
        <w:t>1633-1647</w:t>
      </w:r>
      <w:r w:rsidR="00A83EF3" w:rsidRPr="00930AAA">
        <w:rPr>
          <w:iCs/>
        </w:rPr>
        <w:t>.</w:t>
      </w:r>
    </w:p>
    <w:p w14:paraId="031D6A3F" w14:textId="77777777" w:rsidR="00043E13" w:rsidRPr="008D061B" w:rsidRDefault="00043E13" w:rsidP="00043E13">
      <w:pPr>
        <w:tabs>
          <w:tab w:val="left" w:pos="360"/>
        </w:tabs>
        <w:ind w:left="720" w:hanging="720"/>
        <w:rPr>
          <w:sz w:val="10"/>
          <w:szCs w:val="10"/>
        </w:rPr>
      </w:pPr>
    </w:p>
    <w:p w14:paraId="523E81F6" w14:textId="2E57D2CD" w:rsidR="00043E13" w:rsidRDefault="00363F78" w:rsidP="00043E13">
      <w:pPr>
        <w:tabs>
          <w:tab w:val="left" w:pos="360"/>
        </w:tabs>
        <w:ind w:left="720" w:hanging="720"/>
        <w:rPr>
          <w:rStyle w:val="Hyperlink"/>
          <w:color w:val="10147E"/>
        </w:rPr>
      </w:pPr>
      <w:r>
        <w:t>15</w:t>
      </w:r>
      <w:r w:rsidR="00761FB9">
        <w:t>2</w:t>
      </w:r>
      <w:r>
        <w:t xml:space="preserve">. </w:t>
      </w:r>
      <w:r w:rsidR="00E17C8E">
        <w:t xml:space="preserve">    </w:t>
      </w:r>
      <w:r>
        <w:t xml:space="preserve">Lee, J. T., Hu, Y. L., </w:t>
      </w:r>
      <w:proofErr w:type="spellStart"/>
      <w:r w:rsidRPr="00043E13">
        <w:rPr>
          <w:b/>
        </w:rPr>
        <w:t>Meston</w:t>
      </w:r>
      <w:proofErr w:type="spellEnd"/>
      <w:r w:rsidRPr="00043E13">
        <w:rPr>
          <w:b/>
        </w:rPr>
        <w:t>, C. M.,</w:t>
      </w:r>
      <w:r>
        <w:t xml:space="preserve"> Lin, H.</w:t>
      </w:r>
      <w:r w:rsidR="00043E13">
        <w:t xml:space="preserve"> </w:t>
      </w:r>
      <w:r>
        <w:t>H., &amp; Tseng, H</w:t>
      </w:r>
      <w:r w:rsidR="00043E13">
        <w:t>.</w:t>
      </w:r>
      <w:r w:rsidR="007133AE">
        <w:t xml:space="preserve"> M.</w:t>
      </w:r>
      <w:r w:rsidR="00043E13">
        <w:t xml:space="preserve"> (2018). The sexual satisfaction scale for women (SSS-W): Adaptation and validation of a traditional Chinese version in</w:t>
      </w:r>
      <w:r w:rsidR="00043E13" w:rsidRPr="00043E13">
        <w:t xml:space="preserve"> Taiwan. </w:t>
      </w:r>
      <w:r w:rsidR="00043E13" w:rsidRPr="00043E13">
        <w:rPr>
          <w:i/>
        </w:rPr>
        <w:t>Journal of Sex and Marital Therapy</w:t>
      </w:r>
      <w:r w:rsidR="007133AE">
        <w:rPr>
          <w:i/>
        </w:rPr>
        <w:t xml:space="preserve">, </w:t>
      </w:r>
      <w:r w:rsidR="007133AE" w:rsidRPr="00930AAA">
        <w:rPr>
          <w:iCs/>
        </w:rPr>
        <w:t>1-11</w:t>
      </w:r>
      <w:r w:rsidR="00043E13" w:rsidRPr="00930AAA">
        <w:rPr>
          <w:iCs/>
        </w:rPr>
        <w:t>.</w:t>
      </w:r>
      <w:r w:rsidR="00043E13" w:rsidRPr="00043E13">
        <w:t xml:space="preserve"> </w:t>
      </w:r>
    </w:p>
    <w:p w14:paraId="13F0701E" w14:textId="77777777" w:rsidR="00FC6A2A" w:rsidRPr="008D061B" w:rsidRDefault="00FC6A2A" w:rsidP="00043E13">
      <w:pPr>
        <w:tabs>
          <w:tab w:val="left" w:pos="360"/>
        </w:tabs>
        <w:ind w:left="720" w:hanging="720"/>
        <w:rPr>
          <w:sz w:val="10"/>
          <w:szCs w:val="10"/>
        </w:rPr>
      </w:pPr>
    </w:p>
    <w:p w14:paraId="5A288A43" w14:textId="26CBB4AA" w:rsidR="00E17C8E" w:rsidRDefault="008D7EDF" w:rsidP="00E17C8E">
      <w:pPr>
        <w:tabs>
          <w:tab w:val="left" w:pos="360"/>
        </w:tabs>
        <w:ind w:left="720" w:hanging="720"/>
        <w:rPr>
          <w:i/>
        </w:rPr>
      </w:pPr>
      <w:r>
        <w:t>15</w:t>
      </w:r>
      <w:r w:rsidR="00761FB9">
        <w:t>3</w:t>
      </w:r>
      <w:r w:rsidR="00FC6A2A">
        <w:t>.</w:t>
      </w:r>
      <w:r w:rsidR="00FC6A2A">
        <w:tab/>
      </w:r>
      <w:proofErr w:type="spellStart"/>
      <w:r w:rsidR="00FC6A2A" w:rsidRPr="00B63951">
        <w:rPr>
          <w:b/>
        </w:rPr>
        <w:t>Meston</w:t>
      </w:r>
      <w:proofErr w:type="spellEnd"/>
      <w:r w:rsidR="00FC6A2A" w:rsidRPr="00B63951">
        <w:rPr>
          <w:b/>
        </w:rPr>
        <w:t>, C. M.</w:t>
      </w:r>
      <w:r w:rsidR="00FC6A2A" w:rsidRPr="00B63951">
        <w:t xml:space="preserve"> &amp; *Stanton, A. S. (</w:t>
      </w:r>
      <w:r w:rsidR="00FC6A2A">
        <w:t>2018</w:t>
      </w:r>
      <w:r w:rsidR="00FC6A2A" w:rsidRPr="00B63951">
        <w:t>)</w:t>
      </w:r>
      <w:r w:rsidR="00FC6A2A">
        <w:t>.</w:t>
      </w:r>
      <w:r w:rsidR="00FC6A2A" w:rsidRPr="00B63951">
        <w:t xml:space="preserve"> Desynchrony between subjective and physiological sexual arousal in women: Theoretically interesting but clinically irrelevant. </w:t>
      </w:r>
      <w:r w:rsidR="00FC6A2A" w:rsidRPr="00B63951">
        <w:rPr>
          <w:i/>
        </w:rPr>
        <w:t>Current Sexual Health Reports</w:t>
      </w:r>
      <w:r>
        <w:rPr>
          <w:i/>
        </w:rPr>
        <w:t xml:space="preserve">, </w:t>
      </w:r>
      <w:r w:rsidRPr="008D7EDF">
        <w:t>1-3</w:t>
      </w:r>
      <w:r w:rsidR="00FC6A2A" w:rsidRPr="008D7EDF">
        <w:t>.</w:t>
      </w:r>
    </w:p>
    <w:p w14:paraId="4829C021" w14:textId="77777777" w:rsidR="00E17C8E" w:rsidRPr="008D061B" w:rsidRDefault="00E17C8E" w:rsidP="00E17C8E">
      <w:pPr>
        <w:tabs>
          <w:tab w:val="left" w:pos="360"/>
        </w:tabs>
        <w:ind w:left="720" w:hanging="720"/>
        <w:rPr>
          <w:i/>
          <w:sz w:val="10"/>
          <w:szCs w:val="10"/>
        </w:rPr>
      </w:pPr>
    </w:p>
    <w:p w14:paraId="7D1C5D77" w14:textId="2E0DA14A" w:rsidR="00E17C8E" w:rsidRDefault="008D7EDF" w:rsidP="00E17C8E">
      <w:pPr>
        <w:tabs>
          <w:tab w:val="left" w:pos="360"/>
        </w:tabs>
        <w:ind w:left="720" w:hanging="720"/>
      </w:pPr>
      <w:r>
        <w:t>15</w:t>
      </w:r>
      <w:r w:rsidR="00761FB9">
        <w:t>4</w:t>
      </w:r>
      <w:r w:rsidR="00E17C8E">
        <w:t xml:space="preserve">.    *Stanton, A. S., Boyd, R. L., Fogarty, J. J., &amp; </w:t>
      </w:r>
      <w:proofErr w:type="spellStart"/>
      <w:r w:rsidR="00E17C8E" w:rsidRPr="003B1223">
        <w:rPr>
          <w:b/>
        </w:rPr>
        <w:t>Meston</w:t>
      </w:r>
      <w:proofErr w:type="spellEnd"/>
      <w:r w:rsidR="00E17C8E" w:rsidRPr="003B1223">
        <w:rPr>
          <w:b/>
        </w:rPr>
        <w:t>, C. M.</w:t>
      </w:r>
      <w:r w:rsidR="00E17C8E">
        <w:t xml:space="preserve"> (</w:t>
      </w:r>
      <w:r>
        <w:t>201</w:t>
      </w:r>
      <w:r w:rsidR="007133AE">
        <w:t>9</w:t>
      </w:r>
      <w:r w:rsidR="00E17C8E">
        <w:t xml:space="preserve">). Heart rate variability biofeedback increases sexual arousal among women with female sexual arousal disorder: Results from a randomized-controlled trial. </w:t>
      </w:r>
      <w:r w:rsidR="00E17C8E" w:rsidRPr="003B1223">
        <w:rPr>
          <w:i/>
        </w:rPr>
        <w:t>Behavior Research and Therap</w:t>
      </w:r>
      <w:r w:rsidR="007133AE">
        <w:rPr>
          <w:i/>
        </w:rPr>
        <w:t xml:space="preserve">y, 115, </w:t>
      </w:r>
      <w:r w:rsidR="007133AE" w:rsidRPr="007133AE">
        <w:t>90-102</w:t>
      </w:r>
      <w:r w:rsidR="00E17C8E" w:rsidRPr="007133AE">
        <w:t>.</w:t>
      </w:r>
    </w:p>
    <w:p w14:paraId="3C86E991" w14:textId="77777777" w:rsidR="00725821" w:rsidRPr="008D061B" w:rsidRDefault="00725821" w:rsidP="00E17C8E">
      <w:pPr>
        <w:tabs>
          <w:tab w:val="left" w:pos="360"/>
        </w:tabs>
        <w:ind w:left="720" w:hanging="720"/>
        <w:rPr>
          <w:sz w:val="10"/>
          <w:szCs w:val="10"/>
        </w:rPr>
      </w:pPr>
    </w:p>
    <w:p w14:paraId="64A0F55F" w14:textId="10738533" w:rsidR="008D7EDF" w:rsidRDefault="008D7EDF" w:rsidP="008D7EDF">
      <w:pPr>
        <w:tabs>
          <w:tab w:val="left" w:pos="360"/>
        </w:tabs>
        <w:ind w:left="720" w:hanging="720"/>
      </w:pPr>
      <w:r>
        <w:t>15</w:t>
      </w:r>
      <w:r w:rsidR="00761FB9">
        <w:t>5</w:t>
      </w:r>
      <w:r>
        <w:t xml:space="preserve">.    </w:t>
      </w:r>
      <w:proofErr w:type="spellStart"/>
      <w:r w:rsidRPr="00CE52E4">
        <w:rPr>
          <w:b/>
        </w:rPr>
        <w:t>Meston</w:t>
      </w:r>
      <w:proofErr w:type="spellEnd"/>
      <w:r w:rsidRPr="00CE52E4">
        <w:rPr>
          <w:b/>
        </w:rPr>
        <w:t>, C. M.,</w:t>
      </w:r>
      <w:r>
        <w:t xml:space="preserve"> &amp; *Stanton, A. S. (2019). Understanding sexual arousal and subjective-genital arousal desynchrony in women. </w:t>
      </w:r>
      <w:r w:rsidRPr="00CE52E4">
        <w:rPr>
          <w:i/>
        </w:rPr>
        <w:t>Nature Reviews Urology</w:t>
      </w:r>
      <w:r w:rsidR="00A16E51">
        <w:rPr>
          <w:i/>
        </w:rPr>
        <w:t xml:space="preserve">, 16, </w:t>
      </w:r>
      <w:r w:rsidR="00A16E51" w:rsidRPr="00A16E51">
        <w:t>107-120</w:t>
      </w:r>
      <w:r w:rsidRPr="00A16E51">
        <w:t>.</w:t>
      </w:r>
    </w:p>
    <w:p w14:paraId="0DF223B8" w14:textId="77777777" w:rsidR="008D7EDF" w:rsidRPr="008D7EDF" w:rsidRDefault="008D7EDF" w:rsidP="008D7EDF">
      <w:pPr>
        <w:tabs>
          <w:tab w:val="left" w:pos="360"/>
        </w:tabs>
        <w:ind w:left="720" w:hanging="720"/>
        <w:rPr>
          <w:sz w:val="10"/>
          <w:szCs w:val="10"/>
        </w:rPr>
      </w:pPr>
    </w:p>
    <w:p w14:paraId="1D50F408" w14:textId="5BF165EE" w:rsidR="008D7EDF" w:rsidRDefault="008D7EDF" w:rsidP="008D7EDF">
      <w:pPr>
        <w:tabs>
          <w:tab w:val="left" w:pos="360"/>
        </w:tabs>
        <w:ind w:left="720" w:hanging="720"/>
        <w:rPr>
          <w:i/>
        </w:rPr>
      </w:pPr>
      <w:r>
        <w:t>15</w:t>
      </w:r>
      <w:r w:rsidR="00761FB9">
        <w:t>6</w:t>
      </w:r>
      <w:r>
        <w:t xml:space="preserve">.    Parish, S. J., </w:t>
      </w:r>
      <w:proofErr w:type="spellStart"/>
      <w:r w:rsidRPr="005B00D7">
        <w:rPr>
          <w:b/>
        </w:rPr>
        <w:t>Meston</w:t>
      </w:r>
      <w:proofErr w:type="spellEnd"/>
      <w:r w:rsidRPr="005B00D7">
        <w:rPr>
          <w:b/>
        </w:rPr>
        <w:t>, C. M.,</w:t>
      </w:r>
      <w:r>
        <w:t xml:space="preserve"> </w:t>
      </w:r>
      <w:proofErr w:type="spellStart"/>
      <w:r>
        <w:t>Althof</w:t>
      </w:r>
      <w:proofErr w:type="spellEnd"/>
      <w:r>
        <w:t xml:space="preserve">, S. E., Clayton, A. H., Goldstein, I., Goldstein, S. W., Heiman, J. R., McCabe, M. P., </w:t>
      </w:r>
      <w:proofErr w:type="spellStart"/>
      <w:r>
        <w:t>Segraves</w:t>
      </w:r>
      <w:proofErr w:type="spellEnd"/>
      <w:r>
        <w:t>, R. T., &amp; Simon, J. A. (</w:t>
      </w:r>
      <w:r w:rsidR="007133AE">
        <w:t>2019</w:t>
      </w:r>
      <w:r>
        <w:t>). Toward a more evidence-based nosology and nomenclature for female sexual dysfunctions – Part III.</w:t>
      </w:r>
      <w:r w:rsidRPr="00E17C8E">
        <w:rPr>
          <w:i/>
        </w:rPr>
        <w:t xml:space="preserve"> </w:t>
      </w:r>
      <w:r w:rsidRPr="004C036E">
        <w:rPr>
          <w:i/>
        </w:rPr>
        <w:t>Journal of Sexual Medicine</w:t>
      </w:r>
      <w:r w:rsidR="007133AE">
        <w:rPr>
          <w:i/>
        </w:rPr>
        <w:t>, 16</w:t>
      </w:r>
      <w:r w:rsidR="007133AE" w:rsidRPr="007133AE">
        <w:t>, 452-462</w:t>
      </w:r>
      <w:r w:rsidRPr="007133AE">
        <w:t>.</w:t>
      </w:r>
    </w:p>
    <w:p w14:paraId="57E514D5" w14:textId="77777777" w:rsidR="008D7EDF" w:rsidRPr="008D7EDF" w:rsidRDefault="008D7EDF" w:rsidP="008D7EDF">
      <w:pPr>
        <w:tabs>
          <w:tab w:val="left" w:pos="360"/>
        </w:tabs>
        <w:ind w:left="720" w:hanging="720"/>
        <w:rPr>
          <w:i/>
          <w:sz w:val="10"/>
          <w:szCs w:val="10"/>
        </w:rPr>
      </w:pPr>
    </w:p>
    <w:p w14:paraId="66D1F150" w14:textId="77777777" w:rsidR="00930AAA" w:rsidRDefault="008D7EDF" w:rsidP="00930AAA">
      <w:pPr>
        <w:tabs>
          <w:tab w:val="left" w:pos="360"/>
        </w:tabs>
        <w:ind w:left="720" w:hanging="720"/>
      </w:pPr>
      <w:r>
        <w:t>15</w:t>
      </w:r>
      <w:r w:rsidR="00761FB9">
        <w:t>7</w:t>
      </w:r>
      <w:r w:rsidR="00725821">
        <w:t>.     *</w:t>
      </w:r>
      <w:proofErr w:type="spellStart"/>
      <w:r w:rsidR="00725821">
        <w:t>Kilimnik</w:t>
      </w:r>
      <w:proofErr w:type="spellEnd"/>
      <w:r w:rsidR="00725821">
        <w:t xml:space="preserve">, C. D., &amp; </w:t>
      </w:r>
      <w:proofErr w:type="spellStart"/>
      <w:r w:rsidR="00725821" w:rsidRPr="00613511">
        <w:rPr>
          <w:b/>
        </w:rPr>
        <w:t>Meston</w:t>
      </w:r>
      <w:proofErr w:type="spellEnd"/>
      <w:r w:rsidR="00725821" w:rsidRPr="00613511">
        <w:rPr>
          <w:b/>
        </w:rPr>
        <w:t>, C. M.</w:t>
      </w:r>
      <w:r w:rsidR="00725821">
        <w:t xml:space="preserve"> (</w:t>
      </w:r>
      <w:r w:rsidR="00FF7F84">
        <w:t>2019</w:t>
      </w:r>
      <w:r w:rsidR="00725821">
        <w:t xml:space="preserve">). </w:t>
      </w:r>
      <w:r w:rsidR="00FF7F84">
        <w:t>Sexual violence identification and women’s sexual well-being.</w:t>
      </w:r>
      <w:r w:rsidR="00725821">
        <w:t xml:space="preserve"> </w:t>
      </w:r>
      <w:r w:rsidR="00725821" w:rsidRPr="00725821">
        <w:rPr>
          <w:i/>
        </w:rPr>
        <w:t>Current Sexual Health Reports</w:t>
      </w:r>
      <w:r w:rsidR="00930AAA">
        <w:rPr>
          <w:i/>
        </w:rPr>
        <w:t xml:space="preserve">, 11, </w:t>
      </w:r>
      <w:r w:rsidR="00930AAA" w:rsidRPr="00930AAA">
        <w:rPr>
          <w:iCs/>
        </w:rPr>
        <w:t>1-8.</w:t>
      </w:r>
      <w:r w:rsidR="00930AAA" w:rsidRPr="00930AAA">
        <w:t xml:space="preserve"> </w:t>
      </w:r>
    </w:p>
    <w:p w14:paraId="2DAAD059" w14:textId="77777777" w:rsidR="00930AAA" w:rsidRDefault="00930AAA" w:rsidP="00A063BA">
      <w:pPr>
        <w:tabs>
          <w:tab w:val="left" w:pos="360"/>
        </w:tabs>
        <w:spacing w:line="120" w:lineRule="auto"/>
        <w:ind w:left="720" w:hanging="720"/>
      </w:pPr>
    </w:p>
    <w:p w14:paraId="7BFA9350" w14:textId="77777777" w:rsidR="00A063BA" w:rsidRDefault="00930AAA" w:rsidP="00A063BA">
      <w:pPr>
        <w:tabs>
          <w:tab w:val="left" w:pos="360"/>
        </w:tabs>
        <w:ind w:left="720" w:hanging="720"/>
        <w:rPr>
          <w:i/>
        </w:rPr>
      </w:pPr>
      <w:r w:rsidRPr="00FA762D">
        <w:t>1</w:t>
      </w:r>
      <w:r>
        <w:t>58</w:t>
      </w:r>
      <w:r w:rsidRPr="00FA762D">
        <w:t xml:space="preserve">. </w:t>
      </w:r>
      <w:r>
        <w:t xml:space="preserve"> </w:t>
      </w:r>
      <w:r w:rsidR="00A063BA">
        <w:t xml:space="preserve">  </w:t>
      </w:r>
      <w:r>
        <w:t>*</w:t>
      </w:r>
      <w:proofErr w:type="spellStart"/>
      <w:r w:rsidRPr="00FA762D">
        <w:t>Freihart</w:t>
      </w:r>
      <w:proofErr w:type="spellEnd"/>
      <w:r w:rsidRPr="00FA762D">
        <w:t xml:space="preserve">, B. K.., &amp; </w:t>
      </w:r>
      <w:proofErr w:type="spellStart"/>
      <w:r w:rsidRPr="00FA762D">
        <w:rPr>
          <w:b/>
        </w:rPr>
        <w:t>Meston</w:t>
      </w:r>
      <w:proofErr w:type="spellEnd"/>
      <w:r w:rsidRPr="00FA762D">
        <w:rPr>
          <w:b/>
        </w:rPr>
        <w:t>, C. M.</w:t>
      </w:r>
      <w:r w:rsidRPr="00FA762D">
        <w:t xml:space="preserve"> (</w:t>
      </w:r>
      <w:r>
        <w:t>2019</w:t>
      </w:r>
      <w:r w:rsidRPr="00FA762D">
        <w:t xml:space="preserve">). </w:t>
      </w:r>
      <w:r>
        <w:t>Preliminary e</w:t>
      </w:r>
      <w:r w:rsidRPr="00FA762D">
        <w:t>vidence for a relationship between physiological synchrony and sexual satisfaction.</w:t>
      </w:r>
      <w:r>
        <w:rPr>
          <w:i/>
        </w:rPr>
        <w:t xml:space="preserve"> Journal of Sexual Medicine, 16 (12</w:t>
      </w:r>
      <w:r w:rsidR="00A063BA">
        <w:rPr>
          <w:i/>
        </w:rPr>
        <w:t>),</w:t>
      </w:r>
      <w:r>
        <w:rPr>
          <w:i/>
        </w:rPr>
        <w:t xml:space="preserve"> </w:t>
      </w:r>
      <w:r w:rsidRPr="00A063BA">
        <w:rPr>
          <w:iCs/>
        </w:rPr>
        <w:t>2000 – 2010.</w:t>
      </w:r>
      <w:r>
        <w:rPr>
          <w:i/>
        </w:rPr>
        <w:t xml:space="preserve"> </w:t>
      </w:r>
    </w:p>
    <w:p w14:paraId="2C539292" w14:textId="77777777" w:rsidR="00A063BA" w:rsidRDefault="00A063BA" w:rsidP="00A063BA">
      <w:pPr>
        <w:tabs>
          <w:tab w:val="left" w:pos="360"/>
        </w:tabs>
        <w:spacing w:line="120" w:lineRule="auto"/>
        <w:ind w:left="720" w:hanging="720"/>
        <w:rPr>
          <w:i/>
        </w:rPr>
      </w:pPr>
    </w:p>
    <w:p w14:paraId="411B5B39" w14:textId="5F43ED1F" w:rsidR="00A063BA" w:rsidRDefault="00A063BA" w:rsidP="00B70163">
      <w:pPr>
        <w:tabs>
          <w:tab w:val="left" w:pos="360"/>
        </w:tabs>
        <w:ind w:left="720" w:hanging="720"/>
        <w:rPr>
          <w:i/>
        </w:rPr>
      </w:pPr>
      <w:r>
        <w:t xml:space="preserve">159.    *Crosby, C. L., Buss, D. M., &amp; </w:t>
      </w:r>
      <w:proofErr w:type="spellStart"/>
      <w:r w:rsidRPr="00921BED">
        <w:rPr>
          <w:b/>
        </w:rPr>
        <w:t>Meston</w:t>
      </w:r>
      <w:proofErr w:type="spellEnd"/>
      <w:r w:rsidRPr="00921BED">
        <w:rPr>
          <w:b/>
        </w:rPr>
        <w:t>, C. M.</w:t>
      </w:r>
      <w:r>
        <w:rPr>
          <w:b/>
        </w:rPr>
        <w:t xml:space="preserve">  </w:t>
      </w:r>
      <w:r w:rsidRPr="00065B2B">
        <w:t>(</w:t>
      </w:r>
      <w:r>
        <w:t>2019</w:t>
      </w:r>
      <w:r w:rsidRPr="00065B2B">
        <w:t>).</w:t>
      </w:r>
      <w:r>
        <w:rPr>
          <w:b/>
        </w:rPr>
        <w:t xml:space="preserve"> </w:t>
      </w:r>
      <w:r w:rsidRPr="00FE498B">
        <w:t xml:space="preserve">Sexual disgust: </w:t>
      </w:r>
      <w:r>
        <w:t>E</w:t>
      </w:r>
      <w:r w:rsidRPr="00FE498B">
        <w:t>volutionary perspectives and relation</w:t>
      </w:r>
      <w:r>
        <w:t>ship</w:t>
      </w:r>
      <w:r w:rsidRPr="00FE498B">
        <w:t xml:space="preserve"> to female sexual function.</w:t>
      </w:r>
      <w:r>
        <w:t xml:space="preserve"> </w:t>
      </w:r>
      <w:r w:rsidRPr="00065B2B">
        <w:rPr>
          <w:i/>
        </w:rPr>
        <w:t>Current Sexual Health Reports</w:t>
      </w:r>
      <w:r>
        <w:rPr>
          <w:i/>
        </w:rPr>
        <w:t xml:space="preserve">, 11, </w:t>
      </w:r>
      <w:r w:rsidRPr="00A063BA">
        <w:rPr>
          <w:iCs/>
        </w:rPr>
        <w:t>300-306.</w:t>
      </w:r>
    </w:p>
    <w:p w14:paraId="4BEC9B66" w14:textId="77777777" w:rsidR="00B70163" w:rsidRPr="00FF7F84" w:rsidRDefault="00B70163" w:rsidP="00B70163">
      <w:pPr>
        <w:tabs>
          <w:tab w:val="left" w:pos="360"/>
        </w:tabs>
        <w:ind w:left="720" w:hanging="720"/>
        <w:rPr>
          <w:i/>
        </w:rPr>
      </w:pPr>
    </w:p>
    <w:p w14:paraId="1CB4FFC2" w14:textId="77777777" w:rsidR="00930AAA" w:rsidRDefault="00930AAA" w:rsidP="00A063BA">
      <w:pPr>
        <w:tabs>
          <w:tab w:val="left" w:pos="360"/>
        </w:tabs>
        <w:spacing w:line="120" w:lineRule="auto"/>
        <w:rPr>
          <w:i/>
        </w:rPr>
      </w:pPr>
    </w:p>
    <w:p w14:paraId="55B2F821" w14:textId="1D616D67" w:rsidR="00A063BA" w:rsidRDefault="00120D56" w:rsidP="00A063BA">
      <w:pPr>
        <w:tabs>
          <w:tab w:val="left" w:pos="360"/>
        </w:tabs>
        <w:ind w:left="720" w:hanging="720"/>
        <w:rPr>
          <w:i/>
          <w:color w:val="000000" w:themeColor="text1"/>
        </w:rPr>
      </w:pPr>
      <w:r>
        <w:t>1</w:t>
      </w:r>
      <w:r w:rsidR="00A063BA">
        <w:t>60</w:t>
      </w:r>
      <w:r>
        <w:t>.</w:t>
      </w:r>
      <w:r>
        <w:tab/>
      </w:r>
      <w:r w:rsidRPr="00120D56">
        <w:t>*</w:t>
      </w:r>
      <w:proofErr w:type="spellStart"/>
      <w:r w:rsidRPr="00120D56">
        <w:t>Pulverman</w:t>
      </w:r>
      <w:proofErr w:type="spellEnd"/>
      <w:r w:rsidRPr="00120D56">
        <w:t>, C.</w:t>
      </w:r>
      <w:r>
        <w:t xml:space="preserve"> </w:t>
      </w:r>
      <w:r w:rsidRPr="00120D56">
        <w:t xml:space="preserve">S. &amp; </w:t>
      </w:r>
      <w:proofErr w:type="spellStart"/>
      <w:r w:rsidRPr="00120D56">
        <w:rPr>
          <w:b/>
        </w:rPr>
        <w:t>Meston</w:t>
      </w:r>
      <w:proofErr w:type="spellEnd"/>
      <w:r w:rsidRPr="00120D56">
        <w:rPr>
          <w:b/>
        </w:rPr>
        <w:t>, C. M.</w:t>
      </w:r>
      <w:r w:rsidRPr="00120D56">
        <w:t xml:space="preserve"> </w:t>
      </w:r>
      <w:r>
        <w:t>(</w:t>
      </w:r>
      <w:r w:rsidR="00E456E9">
        <w:t>20</w:t>
      </w:r>
      <w:r w:rsidR="00930AAA">
        <w:t>20</w:t>
      </w:r>
      <w:r>
        <w:t xml:space="preserve">). </w:t>
      </w:r>
      <w:r w:rsidR="001D191F">
        <w:t xml:space="preserve"> </w:t>
      </w:r>
      <w:r w:rsidRPr="00120D56">
        <w:t>Sexual dysfunction in women with a history of</w:t>
      </w:r>
      <w:r>
        <w:t xml:space="preserve"> </w:t>
      </w:r>
      <w:r w:rsidRPr="00120D56">
        <w:t xml:space="preserve">childhood sexual abuse: </w:t>
      </w:r>
      <w:r>
        <w:t>T</w:t>
      </w:r>
      <w:r w:rsidRPr="00120D56">
        <w:t>he role of sexual shame.</w:t>
      </w:r>
      <w:r>
        <w:t xml:space="preserve"> </w:t>
      </w:r>
      <w:r w:rsidRPr="001D191F">
        <w:rPr>
          <w:i/>
        </w:rPr>
        <w:t>Psychological Trauma: Theory, Research, Practice, and Policy</w:t>
      </w:r>
      <w:r w:rsidR="00930AAA">
        <w:rPr>
          <w:i/>
        </w:rPr>
        <w:t xml:space="preserve">, 12(3), </w:t>
      </w:r>
      <w:r w:rsidR="00930AAA" w:rsidRPr="00930AAA">
        <w:rPr>
          <w:iCs/>
        </w:rPr>
        <w:t>291-299</w:t>
      </w:r>
      <w:r w:rsidR="00930AAA" w:rsidRPr="00930AAA">
        <w:rPr>
          <w:iCs/>
          <w:color w:val="000000" w:themeColor="text1"/>
        </w:rPr>
        <w:t>.</w:t>
      </w:r>
      <w:r w:rsidR="00930AAA" w:rsidRPr="00930AAA">
        <w:rPr>
          <w:color w:val="000000" w:themeColor="text1"/>
          <w:shd w:val="clear" w:color="auto" w:fill="FFFFFF"/>
        </w:rPr>
        <w:t> </w:t>
      </w:r>
      <w:r w:rsidR="00930AAA" w:rsidRPr="00930AAA">
        <w:rPr>
          <w:i/>
          <w:color w:val="000000" w:themeColor="text1"/>
        </w:rPr>
        <w:t xml:space="preserve"> </w:t>
      </w:r>
    </w:p>
    <w:p w14:paraId="274311D7" w14:textId="77777777" w:rsidR="00A063BA" w:rsidRDefault="00A063BA" w:rsidP="00A063BA">
      <w:pPr>
        <w:tabs>
          <w:tab w:val="left" w:pos="360"/>
        </w:tabs>
        <w:spacing w:line="120" w:lineRule="auto"/>
        <w:ind w:left="720" w:hanging="720"/>
        <w:rPr>
          <w:i/>
          <w:color w:val="000000" w:themeColor="text1"/>
        </w:rPr>
      </w:pPr>
    </w:p>
    <w:p w14:paraId="22851F28" w14:textId="786A384F" w:rsidR="001B198A" w:rsidRPr="00A063BA" w:rsidRDefault="00CA6B8F" w:rsidP="00A063BA">
      <w:pPr>
        <w:tabs>
          <w:tab w:val="left" w:pos="360"/>
        </w:tabs>
        <w:ind w:left="720" w:hanging="720"/>
        <w:rPr>
          <w:i/>
          <w:color w:val="000000" w:themeColor="text1"/>
        </w:rPr>
      </w:pPr>
      <w:r w:rsidRPr="00CA6B8F">
        <w:t>1</w:t>
      </w:r>
      <w:r w:rsidR="00A063BA">
        <w:t>61</w:t>
      </w:r>
      <w:r w:rsidRPr="00CA6B8F">
        <w:t>.</w:t>
      </w:r>
      <w:r>
        <w:rPr>
          <w:b/>
        </w:rPr>
        <w:t xml:space="preserve">    </w:t>
      </w:r>
      <w:proofErr w:type="spellStart"/>
      <w:r w:rsidRPr="00CA6B8F">
        <w:rPr>
          <w:b/>
        </w:rPr>
        <w:t>Meston</w:t>
      </w:r>
      <w:proofErr w:type="spellEnd"/>
      <w:r w:rsidRPr="00CA6B8F">
        <w:rPr>
          <w:b/>
        </w:rPr>
        <w:t>, C. M.,</w:t>
      </w:r>
      <w:r w:rsidRPr="00CA6B8F">
        <w:t xml:space="preserve"> *</w:t>
      </w:r>
      <w:proofErr w:type="spellStart"/>
      <w:r w:rsidRPr="00CA6B8F">
        <w:t>Freihart</w:t>
      </w:r>
      <w:proofErr w:type="spellEnd"/>
      <w:r w:rsidRPr="00CA6B8F">
        <w:t>, B. K., *Handy, A. B., *</w:t>
      </w:r>
      <w:proofErr w:type="spellStart"/>
      <w:r w:rsidRPr="00CA6B8F">
        <w:t>Kilimnik</w:t>
      </w:r>
      <w:proofErr w:type="spellEnd"/>
      <w:r w:rsidRPr="00CA6B8F">
        <w:t xml:space="preserve">, C. D., &amp; Rosen, R. </w:t>
      </w:r>
      <w:r w:rsidR="004E4EAF">
        <w:t>(</w:t>
      </w:r>
      <w:r w:rsidR="00065B2B">
        <w:t>20</w:t>
      </w:r>
      <w:r w:rsidR="00930AAA">
        <w:t>20</w:t>
      </w:r>
      <w:r w:rsidR="004E4EAF">
        <w:t xml:space="preserve">). </w:t>
      </w:r>
      <w:r w:rsidR="00065B2B">
        <w:t>Scoring and i</w:t>
      </w:r>
      <w:r w:rsidRPr="00CA6B8F">
        <w:t>nterpret</w:t>
      </w:r>
      <w:r w:rsidR="00065B2B">
        <w:t>ation of</w:t>
      </w:r>
      <w:r w:rsidRPr="00CA6B8F">
        <w:t xml:space="preserve"> the FSFI</w:t>
      </w:r>
      <w:r w:rsidR="00065B2B">
        <w:t>: W</w:t>
      </w:r>
      <w:r w:rsidRPr="00CA6B8F">
        <w:t>hat can be learned from 20 years of use?”</w:t>
      </w:r>
      <w:r w:rsidR="001B198A">
        <w:t xml:space="preserve"> </w:t>
      </w:r>
      <w:r w:rsidR="001B198A" w:rsidRPr="001B198A">
        <w:rPr>
          <w:i/>
        </w:rPr>
        <w:t>Journal of Sexual Medicine</w:t>
      </w:r>
      <w:r w:rsidR="00930AAA">
        <w:rPr>
          <w:i/>
        </w:rPr>
        <w:t xml:space="preserve">, 17 (1), </w:t>
      </w:r>
      <w:r w:rsidR="00930AAA" w:rsidRPr="00930AAA">
        <w:rPr>
          <w:iCs/>
        </w:rPr>
        <w:t>17-25</w:t>
      </w:r>
      <w:r w:rsidR="001B198A" w:rsidRPr="00930AAA">
        <w:rPr>
          <w:iCs/>
        </w:rPr>
        <w:t>.</w:t>
      </w:r>
    </w:p>
    <w:p w14:paraId="400FE153" w14:textId="77777777" w:rsidR="001B198A" w:rsidRPr="001B198A" w:rsidRDefault="001B198A" w:rsidP="001B198A">
      <w:pPr>
        <w:tabs>
          <w:tab w:val="left" w:pos="360"/>
        </w:tabs>
        <w:ind w:left="720" w:hanging="720"/>
        <w:rPr>
          <w:sz w:val="10"/>
          <w:szCs w:val="10"/>
        </w:rPr>
      </w:pPr>
    </w:p>
    <w:p w14:paraId="6B8F08D0" w14:textId="1DB33005" w:rsidR="00A063BA" w:rsidRDefault="00C668EA" w:rsidP="00A063BA">
      <w:pPr>
        <w:tabs>
          <w:tab w:val="left" w:pos="360"/>
        </w:tabs>
        <w:ind w:left="720" w:hanging="720"/>
        <w:rPr>
          <w:i/>
        </w:rPr>
      </w:pPr>
      <w:r w:rsidRPr="00C668EA">
        <w:t>16</w:t>
      </w:r>
      <w:r w:rsidR="006F3471">
        <w:t>2</w:t>
      </w:r>
      <w:r w:rsidRPr="00C668EA">
        <w:t>.</w:t>
      </w:r>
      <w:r>
        <w:rPr>
          <w:b/>
        </w:rPr>
        <w:t xml:space="preserve">    </w:t>
      </w:r>
      <w:proofErr w:type="spellStart"/>
      <w:r w:rsidRPr="005B00D7">
        <w:rPr>
          <w:b/>
        </w:rPr>
        <w:t>Meston</w:t>
      </w:r>
      <w:proofErr w:type="spellEnd"/>
      <w:r w:rsidRPr="005B00D7">
        <w:rPr>
          <w:b/>
        </w:rPr>
        <w:t>, C. M.,</w:t>
      </w:r>
      <w:r>
        <w:t xml:space="preserve"> *</w:t>
      </w:r>
      <w:proofErr w:type="spellStart"/>
      <w:r>
        <w:t>Kilimnik</w:t>
      </w:r>
      <w:proofErr w:type="spellEnd"/>
      <w:r>
        <w:t>, C. D., *</w:t>
      </w:r>
      <w:proofErr w:type="spellStart"/>
      <w:r>
        <w:t>Freihart</w:t>
      </w:r>
      <w:proofErr w:type="spellEnd"/>
      <w:r>
        <w:t>, B. K., &amp; Buss, D. M. (</w:t>
      </w:r>
      <w:r w:rsidR="00FF7F84">
        <w:t>2</w:t>
      </w:r>
      <w:r w:rsidR="00930AAA">
        <w:t>020</w:t>
      </w:r>
      <w:r>
        <w:t xml:space="preserve">). Why humans have sex: The development and psychometric assessment of a short-form version of the YSEX? instrument.  </w:t>
      </w:r>
      <w:r w:rsidRPr="00C668EA">
        <w:rPr>
          <w:i/>
        </w:rPr>
        <w:t>Journal of Sex &amp; Marital Therapy</w:t>
      </w:r>
      <w:r w:rsidR="00930AAA">
        <w:rPr>
          <w:i/>
        </w:rPr>
        <w:t xml:space="preserve">, 46(2), </w:t>
      </w:r>
      <w:r w:rsidR="00930AAA" w:rsidRPr="00930AAA">
        <w:rPr>
          <w:iCs/>
        </w:rPr>
        <w:t>141-159</w:t>
      </w:r>
      <w:r w:rsidRPr="00930AAA">
        <w:rPr>
          <w:iCs/>
        </w:rPr>
        <w:t>.</w:t>
      </w:r>
      <w:r w:rsidR="002F607B">
        <w:t xml:space="preserve"> </w:t>
      </w:r>
    </w:p>
    <w:p w14:paraId="0B2F2A94" w14:textId="77777777" w:rsidR="00A063BA" w:rsidRDefault="00A063BA" w:rsidP="00A063BA">
      <w:pPr>
        <w:tabs>
          <w:tab w:val="left" w:pos="360"/>
        </w:tabs>
        <w:spacing w:line="120" w:lineRule="auto"/>
        <w:ind w:left="720" w:hanging="720"/>
        <w:rPr>
          <w:i/>
        </w:rPr>
      </w:pPr>
    </w:p>
    <w:p w14:paraId="3A1B4E17" w14:textId="5BE83200" w:rsidR="004E4EAF" w:rsidRPr="00A063BA" w:rsidRDefault="001B198A" w:rsidP="00A063BA">
      <w:pPr>
        <w:tabs>
          <w:tab w:val="left" w:pos="360"/>
        </w:tabs>
        <w:ind w:left="720" w:hanging="720"/>
        <w:rPr>
          <w:i/>
        </w:rPr>
      </w:pPr>
      <w:r>
        <w:t>16</w:t>
      </w:r>
      <w:r w:rsidR="006F3471">
        <w:t>3</w:t>
      </w:r>
      <w:r>
        <w:t xml:space="preserve">.   </w:t>
      </w:r>
      <w:r w:rsidRPr="00FE498B">
        <w:t>*</w:t>
      </w:r>
      <w:proofErr w:type="spellStart"/>
      <w:r w:rsidRPr="00FE498B">
        <w:t>Kilimnik</w:t>
      </w:r>
      <w:proofErr w:type="spellEnd"/>
      <w:r w:rsidRPr="00FE498B">
        <w:t xml:space="preserve">, C. D., &amp; </w:t>
      </w:r>
      <w:proofErr w:type="spellStart"/>
      <w:r w:rsidRPr="004E4EAF">
        <w:rPr>
          <w:b/>
        </w:rPr>
        <w:t>Meston</w:t>
      </w:r>
      <w:proofErr w:type="spellEnd"/>
      <w:r w:rsidRPr="004E4EAF">
        <w:rPr>
          <w:b/>
        </w:rPr>
        <w:t>, C. M.</w:t>
      </w:r>
      <w:r w:rsidRPr="00FE498B">
        <w:t xml:space="preserve"> </w:t>
      </w:r>
      <w:r w:rsidR="00065B2B">
        <w:t xml:space="preserve"> (</w:t>
      </w:r>
      <w:r w:rsidR="00FF7F84">
        <w:t>2020</w:t>
      </w:r>
      <w:r w:rsidR="00065B2B">
        <w:t xml:space="preserve">). </w:t>
      </w:r>
      <w:r w:rsidRPr="00FE498B">
        <w:t xml:space="preserve">Sexual shame in the excitation and inhibition of men with and without nonconsensual sexual experiences. </w:t>
      </w:r>
      <w:r w:rsidRPr="00FE498B">
        <w:rPr>
          <w:i/>
        </w:rPr>
        <w:t>Journal of Sex Research</w:t>
      </w:r>
      <w:r w:rsidRPr="00FE498B">
        <w:t>.</w:t>
      </w:r>
      <w:r w:rsidR="00FF7F84">
        <w:rPr>
          <w:rStyle w:val="Heading1Char"/>
          <w:rFonts w:cs="Arial"/>
          <w:color w:val="333333"/>
        </w:rPr>
        <w:t xml:space="preserve"> </w:t>
      </w:r>
      <w:r w:rsidR="00FF7F84">
        <w:rPr>
          <w:rStyle w:val="doilink"/>
          <w:rFonts w:cs="Arial"/>
          <w:color w:val="333333"/>
        </w:rPr>
        <w:t>DOI: </w:t>
      </w:r>
      <w:hyperlink r:id="rId11" w:history="1">
        <w:r w:rsidR="00FF7F84">
          <w:rPr>
            <w:rStyle w:val="Hyperlink"/>
            <w:rFonts w:cs="Arial"/>
            <w:color w:val="333333"/>
          </w:rPr>
          <w:t>10.1080/00224499.2020.1718585</w:t>
        </w:r>
      </w:hyperlink>
    </w:p>
    <w:p w14:paraId="554E29D6" w14:textId="77777777" w:rsidR="004E4EAF" w:rsidRDefault="004E4EAF" w:rsidP="00A063BA">
      <w:pPr>
        <w:tabs>
          <w:tab w:val="left" w:pos="360"/>
        </w:tabs>
        <w:spacing w:line="120" w:lineRule="auto"/>
        <w:ind w:left="720" w:hanging="720"/>
      </w:pPr>
    </w:p>
    <w:p w14:paraId="694BBB6D" w14:textId="0A529624" w:rsidR="00065B2B" w:rsidRDefault="004E4EAF" w:rsidP="006F3471">
      <w:pPr>
        <w:tabs>
          <w:tab w:val="left" w:pos="360"/>
        </w:tabs>
        <w:ind w:left="720" w:hanging="720"/>
      </w:pPr>
      <w:r>
        <w:t>16</w:t>
      </w:r>
      <w:r w:rsidR="006F3471">
        <w:t>4</w:t>
      </w:r>
      <w:r>
        <w:t>.</w:t>
      </w:r>
      <w:r>
        <w:tab/>
        <w:t>*Crosby, C.</w:t>
      </w:r>
      <w:r w:rsidR="00065B2B">
        <w:t xml:space="preserve"> L.</w:t>
      </w:r>
      <w:r>
        <w:t>,</w:t>
      </w:r>
      <w:r w:rsidR="00065B2B">
        <w:t xml:space="preserve"> </w:t>
      </w:r>
      <w:proofErr w:type="spellStart"/>
      <w:r w:rsidR="00065B2B">
        <w:t>Durkee</w:t>
      </w:r>
      <w:proofErr w:type="spellEnd"/>
      <w:r w:rsidR="00065B2B">
        <w:t>, P. K.,</w:t>
      </w:r>
      <w:r>
        <w:t xml:space="preserve"> </w:t>
      </w:r>
      <w:proofErr w:type="spellStart"/>
      <w:r w:rsidRPr="00921BED">
        <w:rPr>
          <w:b/>
        </w:rPr>
        <w:t>Meston</w:t>
      </w:r>
      <w:proofErr w:type="spellEnd"/>
      <w:r w:rsidRPr="00921BED">
        <w:rPr>
          <w:b/>
        </w:rPr>
        <w:t>, C. M.</w:t>
      </w:r>
      <w:r w:rsidRPr="00921BED">
        <w:t>,</w:t>
      </w:r>
      <w:r>
        <w:t xml:space="preserve"> &amp; Buss, D. M. </w:t>
      </w:r>
      <w:r w:rsidR="00065B2B">
        <w:t>(2020). Six dimensions of</w:t>
      </w:r>
      <w:r>
        <w:t xml:space="preserve"> sexual disgust.</w:t>
      </w:r>
      <w:r w:rsidR="00065B2B">
        <w:t xml:space="preserve"> </w:t>
      </w:r>
      <w:r w:rsidR="00065B2B" w:rsidRPr="00065B2B">
        <w:rPr>
          <w:i/>
        </w:rPr>
        <w:t>Personality and Individual Differences</w:t>
      </w:r>
      <w:r w:rsidR="00065B2B">
        <w:t>, 156</w:t>
      </w:r>
      <w:r w:rsidR="006F3471">
        <w:t>.</w:t>
      </w:r>
    </w:p>
    <w:p w14:paraId="198128F5" w14:textId="77777777" w:rsidR="00FF7F84" w:rsidRDefault="00FF7F84" w:rsidP="006F3471">
      <w:pPr>
        <w:tabs>
          <w:tab w:val="left" w:pos="360"/>
        </w:tabs>
        <w:spacing w:line="120" w:lineRule="auto"/>
        <w:ind w:left="720" w:hanging="720"/>
        <w:rPr>
          <w:i/>
        </w:rPr>
      </w:pPr>
    </w:p>
    <w:p w14:paraId="01545FAD" w14:textId="77777777" w:rsidR="004E3543" w:rsidRDefault="00BB2613" w:rsidP="004E3543">
      <w:pPr>
        <w:tabs>
          <w:tab w:val="left" w:pos="360"/>
        </w:tabs>
        <w:ind w:left="720" w:hanging="720"/>
        <w:rPr>
          <w:i/>
        </w:rPr>
      </w:pPr>
      <w:r>
        <w:rPr>
          <w:iCs/>
        </w:rPr>
        <w:t>16</w:t>
      </w:r>
      <w:r w:rsidR="006F3471">
        <w:rPr>
          <w:iCs/>
        </w:rPr>
        <w:t>5</w:t>
      </w:r>
      <w:r>
        <w:rPr>
          <w:iCs/>
        </w:rPr>
        <w:t xml:space="preserve">.   </w:t>
      </w:r>
      <w:r w:rsidRPr="00BB2613">
        <w:rPr>
          <w:color w:val="222222"/>
          <w:shd w:val="clear" w:color="auto" w:fill="FFFFFF"/>
        </w:rPr>
        <w:t>*Handy, A. B., *</w:t>
      </w:r>
      <w:proofErr w:type="spellStart"/>
      <w:r w:rsidRPr="00BB2613">
        <w:rPr>
          <w:color w:val="222222"/>
          <w:shd w:val="clear" w:color="auto" w:fill="FFFFFF"/>
        </w:rPr>
        <w:t>Freihart</w:t>
      </w:r>
      <w:proofErr w:type="spellEnd"/>
      <w:r w:rsidRPr="00BB2613">
        <w:rPr>
          <w:color w:val="222222"/>
          <w:shd w:val="clear" w:color="auto" w:fill="FFFFFF"/>
        </w:rPr>
        <w:t xml:space="preserve">, B. K., &amp; </w:t>
      </w:r>
      <w:proofErr w:type="spellStart"/>
      <w:r w:rsidRPr="00BB2613">
        <w:rPr>
          <w:b/>
          <w:color w:val="222222"/>
          <w:shd w:val="clear" w:color="auto" w:fill="FFFFFF"/>
        </w:rPr>
        <w:t>Meston</w:t>
      </w:r>
      <w:proofErr w:type="spellEnd"/>
      <w:r w:rsidRPr="00BB2613">
        <w:rPr>
          <w:b/>
          <w:color w:val="222222"/>
          <w:shd w:val="clear" w:color="auto" w:fill="FFFFFF"/>
        </w:rPr>
        <w:t>, C. M.</w:t>
      </w:r>
      <w:r w:rsidRPr="00BB2613">
        <w:rPr>
          <w:color w:val="222222"/>
          <w:shd w:val="clear" w:color="auto" w:fill="FFFFFF"/>
        </w:rPr>
        <w:t xml:space="preserve"> </w:t>
      </w:r>
      <w:r w:rsidR="00901A32">
        <w:rPr>
          <w:color w:val="222222"/>
          <w:shd w:val="clear" w:color="auto" w:fill="FFFFFF"/>
        </w:rPr>
        <w:t>(</w:t>
      </w:r>
      <w:r w:rsidR="00FF7F84">
        <w:rPr>
          <w:color w:val="222222"/>
          <w:shd w:val="clear" w:color="auto" w:fill="FFFFFF"/>
        </w:rPr>
        <w:t>2020</w:t>
      </w:r>
      <w:r w:rsidR="00901A32">
        <w:rPr>
          <w:color w:val="222222"/>
          <w:shd w:val="clear" w:color="auto" w:fill="FFFFFF"/>
        </w:rPr>
        <w:t xml:space="preserve">). </w:t>
      </w:r>
      <w:r w:rsidRPr="00BB2613">
        <w:rPr>
          <w:color w:val="222222"/>
          <w:shd w:val="clear" w:color="auto" w:fill="FFFFFF"/>
        </w:rPr>
        <w:t xml:space="preserve">The relationship between subjective and physiological sexual arousal in women with and without arousal concerns. </w:t>
      </w:r>
      <w:r w:rsidR="00901A32" w:rsidRPr="00901A32">
        <w:rPr>
          <w:i/>
          <w:iCs/>
          <w:color w:val="222222"/>
          <w:shd w:val="clear" w:color="auto" w:fill="FFFFFF"/>
        </w:rPr>
        <w:t>Journal of Sex &amp; Marital Therap</w:t>
      </w:r>
      <w:r w:rsidR="004E3543">
        <w:rPr>
          <w:i/>
          <w:iCs/>
          <w:color w:val="222222"/>
          <w:shd w:val="clear" w:color="auto" w:fill="FFFFFF"/>
        </w:rPr>
        <w:t xml:space="preserve">y, 46(5), </w:t>
      </w:r>
      <w:r w:rsidR="004E3543" w:rsidRPr="004E3543">
        <w:rPr>
          <w:color w:val="222222"/>
          <w:shd w:val="clear" w:color="auto" w:fill="FFFFFF"/>
        </w:rPr>
        <w:t>447-459.</w:t>
      </w:r>
    </w:p>
    <w:p w14:paraId="6C56C0E6" w14:textId="77777777" w:rsidR="004E3543" w:rsidRDefault="004E3543" w:rsidP="004E3543">
      <w:pPr>
        <w:tabs>
          <w:tab w:val="left" w:pos="360"/>
        </w:tabs>
        <w:spacing w:line="120" w:lineRule="auto"/>
        <w:ind w:left="720" w:hanging="720"/>
        <w:rPr>
          <w:iCs/>
        </w:rPr>
      </w:pPr>
    </w:p>
    <w:p w14:paraId="358D1A58" w14:textId="1CE73130" w:rsidR="004E3543" w:rsidRPr="004E3543" w:rsidRDefault="00901A32" w:rsidP="004E3543">
      <w:pPr>
        <w:tabs>
          <w:tab w:val="left" w:pos="360"/>
        </w:tabs>
        <w:ind w:left="720" w:hanging="720"/>
        <w:rPr>
          <w:i/>
        </w:rPr>
      </w:pPr>
      <w:r>
        <w:rPr>
          <w:iCs/>
        </w:rPr>
        <w:t>16</w:t>
      </w:r>
      <w:r w:rsidR="006F3471">
        <w:rPr>
          <w:iCs/>
        </w:rPr>
        <w:t>6</w:t>
      </w:r>
      <w:r>
        <w:rPr>
          <w:iCs/>
        </w:rPr>
        <w:t xml:space="preserve">.   </w:t>
      </w:r>
      <w:r w:rsidRPr="00901A32">
        <w:rPr>
          <w:color w:val="222222"/>
          <w:shd w:val="clear" w:color="auto" w:fill="FFFFFF"/>
        </w:rPr>
        <w:t>*</w:t>
      </w:r>
      <w:proofErr w:type="spellStart"/>
      <w:r w:rsidRPr="00901A32">
        <w:rPr>
          <w:color w:val="222222"/>
          <w:shd w:val="clear" w:color="auto" w:fill="FFFFFF"/>
        </w:rPr>
        <w:t>Freihart</w:t>
      </w:r>
      <w:proofErr w:type="spellEnd"/>
      <w:r w:rsidRPr="00901A32">
        <w:rPr>
          <w:color w:val="222222"/>
          <w:shd w:val="clear" w:color="auto" w:fill="FFFFFF"/>
        </w:rPr>
        <w:t xml:space="preserve">, B. K., *Sears, M. A., &amp; </w:t>
      </w:r>
      <w:proofErr w:type="spellStart"/>
      <w:r w:rsidRPr="00901A32">
        <w:rPr>
          <w:b/>
          <w:bCs/>
          <w:color w:val="222222"/>
          <w:shd w:val="clear" w:color="auto" w:fill="FFFFFF"/>
        </w:rPr>
        <w:t>Meston</w:t>
      </w:r>
      <w:proofErr w:type="spellEnd"/>
      <w:r w:rsidRPr="00901A32">
        <w:rPr>
          <w:b/>
          <w:bCs/>
          <w:color w:val="222222"/>
          <w:shd w:val="clear" w:color="auto" w:fill="FFFFFF"/>
        </w:rPr>
        <w:t>, C. M.</w:t>
      </w:r>
      <w:r w:rsidRPr="00901A32">
        <w:rPr>
          <w:color w:val="222222"/>
          <w:shd w:val="clear" w:color="auto" w:fill="FFFFFF"/>
        </w:rPr>
        <w:t xml:space="preserve"> </w:t>
      </w:r>
      <w:r w:rsidR="00775629">
        <w:rPr>
          <w:color w:val="222222"/>
          <w:shd w:val="clear" w:color="auto" w:fill="FFFFFF"/>
        </w:rPr>
        <w:t>(</w:t>
      </w:r>
      <w:r w:rsidR="004E3543">
        <w:rPr>
          <w:color w:val="222222"/>
          <w:shd w:val="clear" w:color="auto" w:fill="FFFFFF"/>
        </w:rPr>
        <w:t>2020</w:t>
      </w:r>
      <w:r w:rsidR="00775629">
        <w:rPr>
          <w:color w:val="222222"/>
          <w:shd w:val="clear" w:color="auto" w:fill="FFFFFF"/>
        </w:rPr>
        <w:t xml:space="preserve">). </w:t>
      </w:r>
      <w:r w:rsidRPr="00901A32">
        <w:rPr>
          <w:color w:val="222222"/>
          <w:shd w:val="clear" w:color="auto" w:fill="FFFFFF"/>
        </w:rPr>
        <w:t>Relational and interpersonal predictors of sexual satisfaction.</w:t>
      </w:r>
      <w:r>
        <w:rPr>
          <w:color w:val="222222"/>
          <w:shd w:val="clear" w:color="auto" w:fill="FFFFFF"/>
        </w:rPr>
        <w:t xml:space="preserve"> </w:t>
      </w:r>
      <w:r w:rsidRPr="00901A32">
        <w:rPr>
          <w:i/>
          <w:iCs/>
          <w:color w:val="222222"/>
          <w:shd w:val="clear" w:color="auto" w:fill="FFFFFF"/>
        </w:rPr>
        <w:t>Current Sexual Health Reports.</w:t>
      </w:r>
      <w:r w:rsidR="004E3543" w:rsidRPr="004E3543">
        <w:rPr>
          <w:i/>
          <w:iCs/>
          <w:color w:val="000000" w:themeColor="text1"/>
          <w:shd w:val="clear" w:color="auto" w:fill="FFFFFF"/>
        </w:rPr>
        <w:t xml:space="preserve"> </w:t>
      </w:r>
      <w:r w:rsidR="004E3543" w:rsidRPr="004E3543">
        <w:rPr>
          <w:color w:val="000000" w:themeColor="text1"/>
        </w:rPr>
        <w:t>DOI: </w:t>
      </w:r>
      <w:hyperlink r:id="rId12" w:tgtFrame="_blank" w:history="1">
        <w:r w:rsidR="004E3543" w:rsidRPr="004E3543">
          <w:rPr>
            <w:rStyle w:val="Hyperlink"/>
            <w:color w:val="000000" w:themeColor="text1"/>
            <w:bdr w:val="none" w:sz="0" w:space="0" w:color="auto" w:frame="1"/>
          </w:rPr>
          <w:t>10.1007/s11930-020-00260-w</w:t>
        </w:r>
      </w:hyperlink>
    </w:p>
    <w:p w14:paraId="00C73706" w14:textId="01386D80" w:rsidR="009E0A15" w:rsidRDefault="009E0A15" w:rsidP="004E3543">
      <w:pPr>
        <w:tabs>
          <w:tab w:val="left" w:pos="360"/>
        </w:tabs>
        <w:spacing w:line="120" w:lineRule="auto"/>
        <w:ind w:left="720" w:hanging="720"/>
        <w:rPr>
          <w:i/>
          <w:iCs/>
          <w:color w:val="222222"/>
          <w:shd w:val="clear" w:color="auto" w:fill="FFFFFF"/>
        </w:rPr>
      </w:pPr>
    </w:p>
    <w:p w14:paraId="30EF38FA" w14:textId="24C52EBF" w:rsidR="004E4EAF" w:rsidRPr="004E3543" w:rsidRDefault="009E0A15" w:rsidP="004E3543">
      <w:pPr>
        <w:tabs>
          <w:tab w:val="left" w:pos="360"/>
        </w:tabs>
        <w:ind w:left="720" w:hanging="720"/>
        <w:rPr>
          <w:i/>
          <w:iCs/>
          <w:color w:val="222222"/>
          <w:shd w:val="clear" w:color="auto" w:fill="FFFFFF"/>
        </w:rPr>
      </w:pPr>
      <w:r>
        <w:rPr>
          <w:iCs/>
        </w:rPr>
        <w:t>16</w:t>
      </w:r>
      <w:r w:rsidR="004E3543">
        <w:rPr>
          <w:iCs/>
        </w:rPr>
        <w:t>7</w:t>
      </w:r>
      <w:r>
        <w:rPr>
          <w:iCs/>
        </w:rPr>
        <w:t xml:space="preserve">.   </w:t>
      </w:r>
      <w:r w:rsidRPr="00BB2613">
        <w:rPr>
          <w:color w:val="222222"/>
          <w:shd w:val="clear" w:color="auto" w:fill="FFFFFF"/>
        </w:rPr>
        <w:t xml:space="preserve">*Handy, A. B., &amp; </w:t>
      </w:r>
      <w:proofErr w:type="spellStart"/>
      <w:r w:rsidRPr="00BB2613">
        <w:rPr>
          <w:b/>
          <w:color w:val="222222"/>
          <w:shd w:val="clear" w:color="auto" w:fill="FFFFFF"/>
        </w:rPr>
        <w:t>Meston</w:t>
      </w:r>
      <w:proofErr w:type="spellEnd"/>
      <w:r w:rsidRPr="00BB2613">
        <w:rPr>
          <w:b/>
          <w:color w:val="222222"/>
          <w:shd w:val="clear" w:color="auto" w:fill="FFFFFF"/>
        </w:rPr>
        <w:t>, C. M.</w:t>
      </w:r>
      <w:r w:rsidRPr="00BB2613">
        <w:rPr>
          <w:color w:val="222222"/>
          <w:shd w:val="clear" w:color="auto" w:fill="FFFFFF"/>
        </w:rPr>
        <w:t xml:space="preserve"> </w:t>
      </w:r>
      <w:r>
        <w:rPr>
          <w:color w:val="222222"/>
          <w:shd w:val="clear" w:color="auto" w:fill="FFFFFF"/>
        </w:rPr>
        <w:t>(In press). An objective measure of vaginal lubrication in women with and without sexual arousal concerns.</w:t>
      </w:r>
      <w:r>
        <w:t xml:space="preserve"> </w:t>
      </w:r>
      <w:r w:rsidRPr="00901A32">
        <w:rPr>
          <w:i/>
          <w:iCs/>
          <w:color w:val="222222"/>
          <w:shd w:val="clear" w:color="auto" w:fill="FFFFFF"/>
        </w:rPr>
        <w:t>Journal of Sex &amp; Marital Therapy.</w:t>
      </w:r>
      <w:r>
        <w:rPr>
          <w:i/>
          <w:iCs/>
          <w:color w:val="222222"/>
          <w:shd w:val="clear" w:color="auto" w:fill="FFFFFF"/>
        </w:rPr>
        <w:t xml:space="preserve"> </w:t>
      </w:r>
    </w:p>
    <w:p w14:paraId="312557FE" w14:textId="77777777" w:rsidR="001B0501" w:rsidRDefault="001B0501" w:rsidP="001B0501">
      <w:pPr>
        <w:pStyle w:val="ListParagraph"/>
        <w:tabs>
          <w:tab w:val="left" w:pos="360"/>
        </w:tabs>
        <w:rPr>
          <w:rFonts w:ascii="Times New Roman" w:hAnsi="Times New Roman" w:cs="Arial"/>
          <w:b/>
          <w:iCs/>
          <w:sz w:val="24"/>
          <w:szCs w:val="24"/>
        </w:rPr>
      </w:pPr>
    </w:p>
    <w:p w14:paraId="6CED3320" w14:textId="576C3033" w:rsidR="00DB7820" w:rsidRDefault="001B0501" w:rsidP="00043E13">
      <w:pPr>
        <w:tabs>
          <w:tab w:val="left" w:pos="360"/>
        </w:tabs>
        <w:rPr>
          <w:rFonts w:cs="Arial"/>
          <w:b/>
          <w:iCs/>
        </w:rPr>
      </w:pPr>
      <w:r w:rsidRPr="00043E13">
        <w:rPr>
          <w:rFonts w:cs="Arial"/>
          <w:b/>
          <w:iCs/>
        </w:rPr>
        <w:t>Manuscripts - Under Revie</w:t>
      </w:r>
      <w:r w:rsidR="00043E13">
        <w:rPr>
          <w:rFonts w:cs="Arial"/>
          <w:b/>
          <w:iCs/>
        </w:rPr>
        <w:t>w</w:t>
      </w:r>
    </w:p>
    <w:p w14:paraId="31A9D947" w14:textId="77777777" w:rsidR="003B1223" w:rsidRPr="008D061B" w:rsidRDefault="003B1223" w:rsidP="00CE52E4">
      <w:pPr>
        <w:tabs>
          <w:tab w:val="left" w:pos="360"/>
        </w:tabs>
        <w:rPr>
          <w:sz w:val="10"/>
          <w:szCs w:val="10"/>
        </w:rPr>
      </w:pPr>
    </w:p>
    <w:p w14:paraId="1D7358CA" w14:textId="77777777" w:rsidR="00921BED" w:rsidRPr="001B198A" w:rsidRDefault="00921BED" w:rsidP="00921BED">
      <w:pPr>
        <w:pStyle w:val="ListParagraph"/>
        <w:rPr>
          <w:rFonts w:ascii="Times New Roman" w:hAnsi="Times New Roman"/>
          <w:sz w:val="10"/>
          <w:szCs w:val="10"/>
        </w:rPr>
      </w:pPr>
    </w:p>
    <w:p w14:paraId="63DF153F" w14:textId="1A571615" w:rsidR="00FE498B" w:rsidRDefault="00FE498B" w:rsidP="00FE498B">
      <w:pPr>
        <w:pStyle w:val="ListParagraph"/>
        <w:numPr>
          <w:ilvl w:val="0"/>
          <w:numId w:val="37"/>
        </w:numPr>
        <w:tabs>
          <w:tab w:val="left" w:pos="360"/>
        </w:tabs>
        <w:rPr>
          <w:rFonts w:ascii="Times New Roman" w:hAnsi="Times New Roman"/>
          <w:sz w:val="24"/>
          <w:szCs w:val="24"/>
        </w:rPr>
      </w:pPr>
      <w:r>
        <w:rPr>
          <w:rFonts w:ascii="Times New Roman" w:hAnsi="Times New Roman"/>
          <w:sz w:val="24"/>
          <w:szCs w:val="24"/>
        </w:rPr>
        <w:t xml:space="preserve">*Crosby, C., </w:t>
      </w:r>
      <w:proofErr w:type="spellStart"/>
      <w:r w:rsidRPr="00921BED">
        <w:rPr>
          <w:rFonts w:ascii="Times New Roman" w:hAnsi="Times New Roman"/>
          <w:b/>
          <w:sz w:val="24"/>
          <w:szCs w:val="24"/>
        </w:rPr>
        <w:t>Meston</w:t>
      </w:r>
      <w:proofErr w:type="spellEnd"/>
      <w:r w:rsidRPr="00921BED">
        <w:rPr>
          <w:rFonts w:ascii="Times New Roman" w:hAnsi="Times New Roman"/>
          <w:b/>
          <w:sz w:val="24"/>
          <w:szCs w:val="24"/>
        </w:rPr>
        <w:t>, C. M.</w:t>
      </w:r>
      <w:r w:rsidRPr="00921BED">
        <w:rPr>
          <w:rFonts w:ascii="Times New Roman" w:hAnsi="Times New Roman"/>
          <w:sz w:val="24"/>
          <w:szCs w:val="24"/>
        </w:rPr>
        <w:t>,</w:t>
      </w:r>
      <w:r>
        <w:rPr>
          <w:rFonts w:ascii="Times New Roman" w:hAnsi="Times New Roman"/>
          <w:sz w:val="24"/>
          <w:szCs w:val="24"/>
        </w:rPr>
        <w:t xml:space="preserve"> &amp; Buss, D. M. Risk-taking when sexually aroused.</w:t>
      </w:r>
      <w:bookmarkStart w:id="0" w:name="_GoBack"/>
      <w:bookmarkEnd w:id="0"/>
    </w:p>
    <w:p w14:paraId="314A4E94" w14:textId="77777777" w:rsidR="00775629" w:rsidRPr="00775629" w:rsidRDefault="00775629" w:rsidP="00775629">
      <w:pPr>
        <w:pStyle w:val="ListParagraph"/>
        <w:rPr>
          <w:rFonts w:ascii="Times New Roman" w:hAnsi="Times New Roman"/>
          <w:sz w:val="24"/>
          <w:szCs w:val="24"/>
        </w:rPr>
      </w:pPr>
    </w:p>
    <w:p w14:paraId="139E3AD0" w14:textId="51CDD3A0" w:rsidR="00901A32" w:rsidRDefault="00775629" w:rsidP="00901A32">
      <w:pPr>
        <w:pStyle w:val="ListParagraph"/>
        <w:numPr>
          <w:ilvl w:val="0"/>
          <w:numId w:val="37"/>
        </w:numPr>
        <w:tabs>
          <w:tab w:val="left" w:pos="360"/>
        </w:tabs>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Freihart</w:t>
      </w:r>
      <w:proofErr w:type="spellEnd"/>
      <w:r>
        <w:rPr>
          <w:rFonts w:ascii="Times New Roman" w:hAnsi="Times New Roman"/>
          <w:sz w:val="24"/>
          <w:szCs w:val="24"/>
        </w:rPr>
        <w:t>, B.</w:t>
      </w:r>
      <w:r w:rsidR="00B70163">
        <w:rPr>
          <w:rFonts w:ascii="Times New Roman" w:hAnsi="Times New Roman"/>
          <w:sz w:val="24"/>
          <w:szCs w:val="24"/>
        </w:rPr>
        <w:t xml:space="preserve"> </w:t>
      </w:r>
      <w:r>
        <w:rPr>
          <w:rFonts w:ascii="Times New Roman" w:hAnsi="Times New Roman"/>
          <w:sz w:val="24"/>
          <w:szCs w:val="24"/>
        </w:rPr>
        <w:t xml:space="preserve">K., Stephenson, K. R., Crosby, C. L., &amp; </w:t>
      </w:r>
      <w:proofErr w:type="spellStart"/>
      <w:r w:rsidRPr="00775629">
        <w:rPr>
          <w:rFonts w:ascii="Times New Roman" w:hAnsi="Times New Roman"/>
          <w:b/>
          <w:bCs/>
          <w:sz w:val="24"/>
          <w:szCs w:val="24"/>
        </w:rPr>
        <w:t>Meston</w:t>
      </w:r>
      <w:proofErr w:type="spellEnd"/>
      <w:r w:rsidRPr="00775629">
        <w:rPr>
          <w:rFonts w:ascii="Times New Roman" w:hAnsi="Times New Roman"/>
          <w:b/>
          <w:bCs/>
          <w:sz w:val="24"/>
          <w:szCs w:val="24"/>
        </w:rPr>
        <w:t>, C. M.</w:t>
      </w:r>
      <w:r>
        <w:rPr>
          <w:rFonts w:ascii="Times New Roman" w:hAnsi="Times New Roman"/>
          <w:sz w:val="24"/>
          <w:szCs w:val="24"/>
        </w:rPr>
        <w:t xml:space="preserve"> Validation of a five-factor sexual satisfaction and distress scale for men: The Sexual Satisfaction Scale for Men (SSS-M). </w:t>
      </w:r>
    </w:p>
    <w:p w14:paraId="0A6BB13C" w14:textId="77777777" w:rsidR="00CF4DB2" w:rsidRPr="00CF4DB2" w:rsidRDefault="00CF4DB2" w:rsidP="00CF4DB2">
      <w:pPr>
        <w:pStyle w:val="ListParagraph"/>
        <w:rPr>
          <w:rFonts w:ascii="Times New Roman" w:hAnsi="Times New Roman"/>
          <w:sz w:val="24"/>
          <w:szCs w:val="24"/>
        </w:rPr>
      </w:pPr>
    </w:p>
    <w:p w14:paraId="603C7545" w14:textId="7D6FAA30" w:rsidR="00CF4DB2" w:rsidRPr="00B70163" w:rsidRDefault="00CF4DB2" w:rsidP="00901A32">
      <w:pPr>
        <w:pStyle w:val="ListParagraph"/>
        <w:numPr>
          <w:ilvl w:val="0"/>
          <w:numId w:val="37"/>
        </w:numPr>
        <w:tabs>
          <w:tab w:val="left" w:pos="360"/>
        </w:tabs>
        <w:rPr>
          <w:rFonts w:ascii="Times New Roman" w:hAnsi="Times New Roman"/>
          <w:sz w:val="24"/>
          <w:szCs w:val="24"/>
        </w:rPr>
      </w:pPr>
      <w:proofErr w:type="spellStart"/>
      <w:r>
        <w:rPr>
          <w:rFonts w:ascii="Times New Roman" w:hAnsi="Times New Roman"/>
          <w:sz w:val="24"/>
          <w:szCs w:val="24"/>
        </w:rPr>
        <w:t>Meskó</w:t>
      </w:r>
      <w:proofErr w:type="spellEnd"/>
      <w:r>
        <w:rPr>
          <w:rFonts w:ascii="Times New Roman" w:hAnsi="Times New Roman"/>
          <w:sz w:val="24"/>
          <w:szCs w:val="24"/>
        </w:rPr>
        <w:t xml:space="preserve">, N., Buss, D. M., &amp; </w:t>
      </w:r>
      <w:proofErr w:type="spellStart"/>
      <w:r w:rsidRPr="00CF4DB2">
        <w:rPr>
          <w:rFonts w:ascii="Times New Roman" w:hAnsi="Times New Roman"/>
          <w:b/>
          <w:bCs/>
          <w:sz w:val="24"/>
          <w:szCs w:val="24"/>
        </w:rPr>
        <w:t>Meston</w:t>
      </w:r>
      <w:proofErr w:type="spellEnd"/>
      <w:r w:rsidRPr="00CF4DB2">
        <w:rPr>
          <w:rFonts w:ascii="Times New Roman" w:hAnsi="Times New Roman"/>
          <w:b/>
          <w:bCs/>
          <w:sz w:val="24"/>
          <w:szCs w:val="24"/>
        </w:rPr>
        <w:t>, C. M.</w:t>
      </w:r>
      <w:r>
        <w:rPr>
          <w:rFonts w:ascii="Times New Roman" w:hAnsi="Times New Roman"/>
          <w:sz w:val="24"/>
          <w:szCs w:val="24"/>
        </w:rPr>
        <w:t xml:space="preserve"> Why Hungarians have sex (</w:t>
      </w:r>
      <w:proofErr w:type="gramStart"/>
      <w:r>
        <w:rPr>
          <w:rFonts w:ascii="Times New Roman" w:hAnsi="Times New Roman"/>
          <w:sz w:val="24"/>
          <w:szCs w:val="24"/>
        </w:rPr>
        <w:t>YSEX?-</w:t>
      </w:r>
      <w:proofErr w:type="gramEnd"/>
      <w:r>
        <w:rPr>
          <w:rFonts w:ascii="Times New Roman" w:hAnsi="Times New Roman"/>
          <w:sz w:val="24"/>
          <w:szCs w:val="24"/>
        </w:rPr>
        <w:t>HSF).</w:t>
      </w:r>
    </w:p>
    <w:p w14:paraId="01BDFAE0" w14:textId="77777777" w:rsidR="003E7183" w:rsidRPr="00FE498B" w:rsidRDefault="003E7183" w:rsidP="00EF6A1F">
      <w:pPr>
        <w:tabs>
          <w:tab w:val="left" w:pos="360"/>
        </w:tabs>
      </w:pPr>
    </w:p>
    <w:p w14:paraId="63C729F3" w14:textId="77777777" w:rsidR="001523AE" w:rsidRPr="003B67F2" w:rsidRDefault="001523AE" w:rsidP="001523AE">
      <w:pPr>
        <w:ind w:right="202"/>
        <w:outlineLvl w:val="0"/>
        <w:rPr>
          <w:rFonts w:cs="Arial"/>
          <w:b/>
          <w:iCs/>
        </w:rPr>
      </w:pPr>
      <w:r>
        <w:rPr>
          <w:rFonts w:cs="Arial"/>
          <w:b/>
          <w:iCs/>
        </w:rPr>
        <w:t>Books</w:t>
      </w:r>
    </w:p>
    <w:p w14:paraId="6AA13A6C" w14:textId="77777777" w:rsidR="001523AE" w:rsidRPr="00AB6877" w:rsidRDefault="001523AE" w:rsidP="001523AE">
      <w:pPr>
        <w:ind w:right="202"/>
        <w:outlineLvl w:val="0"/>
        <w:rPr>
          <w:rFonts w:cs="Arial"/>
          <w:b/>
          <w:i/>
          <w:iCs/>
          <w:sz w:val="16"/>
          <w:szCs w:val="16"/>
        </w:rPr>
      </w:pPr>
    </w:p>
    <w:p w14:paraId="464B37B2" w14:textId="77777777" w:rsidR="001523AE" w:rsidRDefault="001523AE" w:rsidP="001523AE">
      <w:pPr>
        <w:tabs>
          <w:tab w:val="left" w:pos="360"/>
        </w:tabs>
        <w:ind w:left="720" w:right="202" w:hanging="720"/>
        <w:outlineLvl w:val="0"/>
        <w:rPr>
          <w:rFonts w:cs="Arial"/>
        </w:rPr>
      </w:pPr>
      <w:r w:rsidRPr="003B67F2">
        <w:rPr>
          <w:rFonts w:cs="Arial"/>
        </w:rPr>
        <w:t xml:space="preserve">1. </w:t>
      </w:r>
      <w:r w:rsidRPr="003B67F2">
        <w:rPr>
          <w:rFonts w:cs="Arial"/>
        </w:rPr>
        <w:tab/>
        <w:t xml:space="preserve">Goldstein, I, </w:t>
      </w:r>
      <w:proofErr w:type="spellStart"/>
      <w:r w:rsidRPr="003B67F2">
        <w:rPr>
          <w:rFonts w:cs="Arial"/>
          <w:b/>
          <w:bCs/>
        </w:rPr>
        <w:t>Meston</w:t>
      </w:r>
      <w:proofErr w:type="spellEnd"/>
      <w:r w:rsidRPr="003B67F2">
        <w:rPr>
          <w:rFonts w:cs="Arial"/>
          <w:b/>
          <w:bCs/>
        </w:rPr>
        <w:t xml:space="preserve">, C. M., </w:t>
      </w:r>
      <w:r w:rsidRPr="003B67F2">
        <w:rPr>
          <w:rFonts w:cs="Arial"/>
        </w:rPr>
        <w:t xml:space="preserve">Davis, S. R., &amp; </w:t>
      </w:r>
      <w:proofErr w:type="spellStart"/>
      <w:r w:rsidRPr="003B67F2">
        <w:rPr>
          <w:rFonts w:cs="Arial"/>
        </w:rPr>
        <w:t>Traish</w:t>
      </w:r>
      <w:proofErr w:type="spellEnd"/>
      <w:r w:rsidRPr="003B67F2">
        <w:rPr>
          <w:rFonts w:cs="Arial"/>
        </w:rPr>
        <w:t xml:space="preserve">, A. M. (Eds.) (2006). </w:t>
      </w:r>
      <w:r w:rsidRPr="003B67F2">
        <w:rPr>
          <w:rFonts w:cs="Arial"/>
          <w:i/>
          <w:iCs/>
        </w:rPr>
        <w:t>Women’s Sexual Function and Dysfunction</w:t>
      </w:r>
      <w:r w:rsidRPr="003B67F2">
        <w:rPr>
          <w:rFonts w:cs="Arial"/>
        </w:rPr>
        <w:t>. London: Taylor &amp; Francis Group.</w:t>
      </w:r>
    </w:p>
    <w:p w14:paraId="4EA4882C" w14:textId="77777777" w:rsidR="001523AE" w:rsidRPr="00AB6877" w:rsidRDefault="001523AE" w:rsidP="001523AE">
      <w:pPr>
        <w:tabs>
          <w:tab w:val="left" w:pos="360"/>
        </w:tabs>
        <w:ind w:left="720" w:right="202" w:hanging="720"/>
        <w:outlineLvl w:val="0"/>
        <w:rPr>
          <w:rFonts w:cs="Arial"/>
          <w:sz w:val="10"/>
          <w:szCs w:val="10"/>
        </w:rPr>
      </w:pPr>
    </w:p>
    <w:p w14:paraId="50ACD35B" w14:textId="739F3509" w:rsidR="000C4B10" w:rsidRDefault="001523AE" w:rsidP="001523AE">
      <w:pPr>
        <w:tabs>
          <w:tab w:val="left" w:pos="360"/>
        </w:tabs>
        <w:ind w:left="720" w:right="202" w:hanging="720"/>
        <w:outlineLvl w:val="0"/>
        <w:rPr>
          <w:rFonts w:cs="Arial"/>
          <w:b/>
          <w:i/>
          <w:iCs/>
        </w:rPr>
      </w:pPr>
      <w:r>
        <w:rPr>
          <w:rFonts w:cs="Arial"/>
        </w:rPr>
        <w:t xml:space="preserve">2.   </w:t>
      </w:r>
      <w:proofErr w:type="spellStart"/>
      <w:r w:rsidRPr="00D27771">
        <w:rPr>
          <w:rFonts w:cs="Arial"/>
          <w:b/>
        </w:rPr>
        <w:t>Meston</w:t>
      </w:r>
      <w:proofErr w:type="spellEnd"/>
      <w:r w:rsidRPr="00D27771">
        <w:rPr>
          <w:rFonts w:cs="Arial"/>
          <w:b/>
        </w:rPr>
        <w:t>, C. M.,</w:t>
      </w:r>
      <w:r>
        <w:rPr>
          <w:rFonts w:cs="Arial"/>
        </w:rPr>
        <w:t xml:space="preserve"> &amp; Buss, D. M. (2009). </w:t>
      </w:r>
      <w:r w:rsidRPr="0094155F">
        <w:rPr>
          <w:rFonts w:cs="Arial"/>
          <w:i/>
        </w:rPr>
        <w:t xml:space="preserve">Why Women Have Sex: Sexual </w:t>
      </w:r>
      <w:r>
        <w:rPr>
          <w:rFonts w:cs="Arial"/>
          <w:i/>
        </w:rPr>
        <w:t>M</w:t>
      </w:r>
      <w:r w:rsidR="00782846">
        <w:rPr>
          <w:rFonts w:cs="Arial"/>
          <w:i/>
        </w:rPr>
        <w:t>otivation f</w:t>
      </w:r>
      <w:r w:rsidRPr="0094155F">
        <w:rPr>
          <w:rFonts w:cs="Arial"/>
          <w:i/>
        </w:rPr>
        <w:t xml:space="preserve">rom </w:t>
      </w:r>
      <w:r>
        <w:rPr>
          <w:rFonts w:cs="Arial"/>
          <w:i/>
        </w:rPr>
        <w:t>A</w:t>
      </w:r>
      <w:r w:rsidRPr="0094155F">
        <w:rPr>
          <w:rFonts w:cs="Arial"/>
          <w:i/>
        </w:rPr>
        <w:t xml:space="preserve">dventure to </w:t>
      </w:r>
      <w:r>
        <w:rPr>
          <w:rFonts w:cs="Arial"/>
          <w:i/>
        </w:rPr>
        <w:t>R</w:t>
      </w:r>
      <w:r w:rsidRPr="0094155F">
        <w:rPr>
          <w:rFonts w:cs="Arial"/>
          <w:i/>
        </w:rPr>
        <w:t xml:space="preserve">evenge (and </w:t>
      </w:r>
      <w:r>
        <w:rPr>
          <w:rFonts w:cs="Arial"/>
          <w:i/>
        </w:rPr>
        <w:t>E</w:t>
      </w:r>
      <w:r w:rsidRPr="0094155F">
        <w:rPr>
          <w:rFonts w:cs="Arial"/>
          <w:i/>
        </w:rPr>
        <w:t xml:space="preserve">verything in </w:t>
      </w:r>
      <w:r>
        <w:rPr>
          <w:rFonts w:cs="Arial"/>
          <w:i/>
        </w:rPr>
        <w:t>B</w:t>
      </w:r>
      <w:r w:rsidRPr="0094155F">
        <w:rPr>
          <w:rFonts w:cs="Arial"/>
          <w:i/>
        </w:rPr>
        <w:t>etween).</w:t>
      </w:r>
      <w:r>
        <w:rPr>
          <w:rFonts w:cs="Arial"/>
        </w:rPr>
        <w:t xml:space="preserve"> New York: Henry Holt and Company, Inc. (Translated into 14 languages, some currently in press)</w:t>
      </w:r>
      <w:r w:rsidR="00AB6877">
        <w:rPr>
          <w:rFonts w:cs="Arial"/>
        </w:rPr>
        <w:t>.</w:t>
      </w:r>
    </w:p>
    <w:p w14:paraId="113536EF" w14:textId="77777777" w:rsidR="000C4B10" w:rsidRDefault="000C4B10" w:rsidP="001523AE">
      <w:pPr>
        <w:tabs>
          <w:tab w:val="left" w:pos="360"/>
        </w:tabs>
        <w:ind w:left="720" w:right="202" w:hanging="720"/>
        <w:outlineLvl w:val="0"/>
        <w:rPr>
          <w:rFonts w:cs="Arial"/>
          <w:b/>
          <w:i/>
          <w:iCs/>
        </w:rPr>
      </w:pPr>
    </w:p>
    <w:p w14:paraId="536B6D2A" w14:textId="787511B6" w:rsidR="001523AE" w:rsidRPr="00AE26C8" w:rsidRDefault="001523AE" w:rsidP="001523AE">
      <w:pPr>
        <w:tabs>
          <w:tab w:val="left" w:pos="360"/>
        </w:tabs>
        <w:ind w:left="720" w:right="202" w:hanging="720"/>
        <w:outlineLvl w:val="0"/>
        <w:rPr>
          <w:rFonts w:cs="Arial"/>
          <w:b/>
          <w:i/>
          <w:iCs/>
        </w:rPr>
      </w:pPr>
      <w:r w:rsidRPr="003B67F2">
        <w:rPr>
          <w:rFonts w:cs="Arial"/>
          <w:b/>
          <w:iCs/>
        </w:rPr>
        <w:t xml:space="preserve">Book Chapters </w:t>
      </w:r>
      <w:r>
        <w:rPr>
          <w:rFonts w:cs="Arial"/>
          <w:b/>
          <w:iCs/>
        </w:rPr>
        <w:t>and Non-</w:t>
      </w:r>
      <w:r w:rsidR="00EA07EC">
        <w:rPr>
          <w:rFonts w:cs="Arial"/>
          <w:b/>
          <w:iCs/>
        </w:rPr>
        <w:t>R</w:t>
      </w:r>
      <w:r>
        <w:rPr>
          <w:rFonts w:cs="Arial"/>
          <w:b/>
          <w:iCs/>
        </w:rPr>
        <w:t>efereed Publications – Published/In Press</w:t>
      </w:r>
    </w:p>
    <w:p w14:paraId="5B47CFDB" w14:textId="77777777" w:rsidR="001523AE" w:rsidRPr="00AB6877" w:rsidRDefault="001523AE" w:rsidP="001523AE">
      <w:pPr>
        <w:tabs>
          <w:tab w:val="left" w:pos="360"/>
        </w:tabs>
        <w:ind w:left="720" w:hanging="720"/>
        <w:rPr>
          <w:rFonts w:cs="Arial"/>
          <w:sz w:val="16"/>
          <w:szCs w:val="16"/>
        </w:rPr>
      </w:pPr>
    </w:p>
    <w:p w14:paraId="6CFDEF1B" w14:textId="77777777" w:rsidR="001523AE" w:rsidRPr="003B67F2" w:rsidRDefault="001523AE" w:rsidP="001523AE">
      <w:pPr>
        <w:tabs>
          <w:tab w:val="left" w:pos="360"/>
        </w:tabs>
        <w:ind w:left="720" w:hanging="720"/>
        <w:rPr>
          <w:rFonts w:cs="Arial"/>
        </w:rPr>
      </w:pPr>
      <w:r w:rsidRPr="003B67F2">
        <w:rPr>
          <w:rFonts w:cs="Arial"/>
        </w:rPr>
        <w:t>1.</w:t>
      </w:r>
      <w:r w:rsidRPr="003B67F2">
        <w:rPr>
          <w:rFonts w:cs="Arial"/>
        </w:rPr>
        <w:tab/>
        <w:t xml:space="preserve"> Heiman, J. R., &amp; </w:t>
      </w:r>
      <w:proofErr w:type="spellStart"/>
      <w:r w:rsidRPr="003B67F2">
        <w:rPr>
          <w:rFonts w:cs="Arial"/>
          <w:b/>
          <w:bCs/>
        </w:rPr>
        <w:t>Meston</w:t>
      </w:r>
      <w:proofErr w:type="spellEnd"/>
      <w:r w:rsidRPr="003B67F2">
        <w:rPr>
          <w:rFonts w:cs="Arial"/>
          <w:b/>
          <w:bCs/>
        </w:rPr>
        <w:t>, C. M.</w:t>
      </w:r>
      <w:r w:rsidRPr="003B67F2">
        <w:rPr>
          <w:rFonts w:cs="Arial"/>
        </w:rPr>
        <w:t xml:space="preserve"> (1998).  Empirically-validated treatments for sexual dysfunction.  In: K. S. Dobson &amp; K. D. Craig (Eds.), </w:t>
      </w:r>
      <w:r w:rsidRPr="003B67F2">
        <w:rPr>
          <w:rFonts w:cs="Arial"/>
          <w:i/>
        </w:rPr>
        <w:t>Empirically supported therapies: Best practice in professional psychology</w:t>
      </w:r>
      <w:r w:rsidRPr="003B67F2">
        <w:rPr>
          <w:rFonts w:cs="Arial"/>
        </w:rPr>
        <w:t xml:space="preserve"> (</w:t>
      </w:r>
      <w:r w:rsidRPr="00170C8B">
        <w:rPr>
          <w:rFonts w:cs="Arial"/>
        </w:rPr>
        <w:t>pp</w:t>
      </w:r>
      <w:r w:rsidRPr="00AD1121">
        <w:rPr>
          <w:rFonts w:cs="Arial"/>
          <w:i/>
        </w:rPr>
        <w:t>.</w:t>
      </w:r>
      <w:r w:rsidRPr="003B67F2">
        <w:rPr>
          <w:rFonts w:cs="Arial"/>
        </w:rPr>
        <w:t xml:space="preserve"> 259-303).  New York: Sage Publications. </w:t>
      </w:r>
    </w:p>
    <w:p w14:paraId="64CAC3E3" w14:textId="77777777" w:rsidR="001523AE" w:rsidRPr="00AB6877" w:rsidRDefault="001523AE" w:rsidP="001523AE">
      <w:pPr>
        <w:tabs>
          <w:tab w:val="left" w:pos="360"/>
        </w:tabs>
        <w:ind w:left="720" w:hanging="720"/>
        <w:rPr>
          <w:rFonts w:cs="Arial"/>
          <w:sz w:val="10"/>
          <w:szCs w:val="10"/>
        </w:rPr>
      </w:pPr>
    </w:p>
    <w:p w14:paraId="51C9B6A7" w14:textId="77777777" w:rsidR="001523AE" w:rsidRPr="003B67F2" w:rsidRDefault="001523AE" w:rsidP="001523AE">
      <w:pPr>
        <w:tabs>
          <w:tab w:val="left" w:pos="360"/>
        </w:tabs>
        <w:ind w:left="720" w:hanging="720"/>
        <w:rPr>
          <w:rFonts w:cs="Arial"/>
        </w:rPr>
      </w:pPr>
      <w:r w:rsidRPr="003B67F2">
        <w:rPr>
          <w:rFonts w:cs="Arial"/>
        </w:rPr>
        <w:lastRenderedPageBreak/>
        <w:t>2.</w:t>
      </w:r>
      <w:r w:rsidRPr="003B67F2">
        <w:rPr>
          <w:rFonts w:cs="Arial"/>
        </w:rPr>
        <w:tab/>
        <w:t xml:space="preserve"> Heiman, J. R., &amp; </w:t>
      </w:r>
      <w:proofErr w:type="spellStart"/>
      <w:r w:rsidRPr="003B67F2">
        <w:rPr>
          <w:rFonts w:cs="Arial"/>
          <w:b/>
          <w:bCs/>
        </w:rPr>
        <w:t>Meston</w:t>
      </w:r>
      <w:proofErr w:type="spellEnd"/>
      <w:r w:rsidRPr="003B67F2">
        <w:rPr>
          <w:rFonts w:cs="Arial"/>
          <w:b/>
          <w:bCs/>
        </w:rPr>
        <w:t>, C. M.</w:t>
      </w:r>
      <w:r w:rsidRPr="003B67F2">
        <w:rPr>
          <w:rFonts w:cs="Arial"/>
        </w:rPr>
        <w:t xml:space="preserve"> (1998).  Empirically validated treatments for sexual dysfunction. In: R. C. Rosen, C. M. Davis, &amp; H. J. Ruppel (Eds.), </w:t>
      </w:r>
      <w:r w:rsidRPr="003B67F2">
        <w:rPr>
          <w:rFonts w:cs="Arial"/>
          <w:i/>
        </w:rPr>
        <w:t>Annual review of sex research: An integrative and i</w:t>
      </w:r>
      <w:r>
        <w:rPr>
          <w:rFonts w:cs="Arial"/>
          <w:i/>
        </w:rPr>
        <w:t xml:space="preserve">nterdisciplinary review </w:t>
      </w:r>
      <w:r w:rsidRPr="00170C8B">
        <w:rPr>
          <w:rFonts w:cs="Arial"/>
        </w:rPr>
        <w:t>(Vol. 8, pp. 148</w:t>
      </w:r>
      <w:r>
        <w:rPr>
          <w:rFonts w:cs="Arial"/>
        </w:rPr>
        <w:t>-</w:t>
      </w:r>
      <w:r w:rsidRPr="003B67F2">
        <w:rPr>
          <w:rFonts w:cs="Arial"/>
        </w:rPr>
        <w:t>194).  Mason City, IA:  The Society for the Scientific Study of Sexuality.</w:t>
      </w:r>
    </w:p>
    <w:p w14:paraId="427100AE" w14:textId="77777777" w:rsidR="001523AE" w:rsidRPr="00AB6877" w:rsidRDefault="001523AE" w:rsidP="001523AE">
      <w:pPr>
        <w:tabs>
          <w:tab w:val="left" w:pos="360"/>
        </w:tabs>
        <w:ind w:left="720" w:hanging="720"/>
        <w:rPr>
          <w:rFonts w:cs="Arial"/>
          <w:sz w:val="10"/>
          <w:szCs w:val="10"/>
        </w:rPr>
      </w:pPr>
    </w:p>
    <w:p w14:paraId="0433EF27" w14:textId="77777777" w:rsidR="001523AE" w:rsidRPr="003B67F2" w:rsidRDefault="001523AE" w:rsidP="001523AE">
      <w:pPr>
        <w:tabs>
          <w:tab w:val="left" w:pos="360"/>
        </w:tabs>
        <w:ind w:left="720" w:hanging="720"/>
        <w:rPr>
          <w:rFonts w:cs="Arial"/>
        </w:rPr>
      </w:pPr>
      <w:r w:rsidRPr="003B67F2">
        <w:rPr>
          <w:rFonts w:cs="Arial"/>
          <w:bCs/>
        </w:rPr>
        <w:t>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(1999).  Subjective Sexual Arousal Scale.  Health and Psychosocial Instruments (</w:t>
      </w:r>
      <w:proofErr w:type="spellStart"/>
      <w:r w:rsidRPr="003B67F2">
        <w:rPr>
          <w:rFonts w:cs="Arial"/>
        </w:rPr>
        <w:t>HaPl</w:t>
      </w:r>
      <w:proofErr w:type="spellEnd"/>
      <w:r w:rsidRPr="003B67F2">
        <w:rPr>
          <w:rFonts w:cs="Arial"/>
        </w:rPr>
        <w:t>), Behavioral measurement Database Services, Pittsburgh, PA.</w:t>
      </w:r>
    </w:p>
    <w:p w14:paraId="576A59C6" w14:textId="77777777" w:rsidR="001523AE" w:rsidRPr="00AB6877" w:rsidRDefault="001523AE" w:rsidP="001523AE">
      <w:pPr>
        <w:tabs>
          <w:tab w:val="left" w:pos="360"/>
        </w:tabs>
        <w:ind w:left="720" w:hanging="720"/>
        <w:rPr>
          <w:rFonts w:cs="Arial"/>
          <w:sz w:val="10"/>
          <w:szCs w:val="10"/>
        </w:rPr>
      </w:pPr>
    </w:p>
    <w:p w14:paraId="2602DA05" w14:textId="77777777" w:rsidR="005D00D8" w:rsidRDefault="003352E6" w:rsidP="003352E6">
      <w:pPr>
        <w:tabs>
          <w:tab w:val="left" w:pos="360"/>
        </w:tabs>
        <w:ind w:left="360" w:hanging="360"/>
        <w:rPr>
          <w:rFonts w:cs="Arial"/>
        </w:rPr>
      </w:pPr>
      <w:r w:rsidRPr="003352E6">
        <w:rPr>
          <w:rFonts w:cs="Arial"/>
          <w:bCs/>
        </w:rPr>
        <w:t xml:space="preserve">4. </w:t>
      </w:r>
      <w:r w:rsidRPr="003352E6">
        <w:rPr>
          <w:rFonts w:cs="Arial"/>
          <w:bCs/>
        </w:rPr>
        <w:tab/>
      </w:r>
      <w:proofErr w:type="spellStart"/>
      <w:r w:rsidR="001523AE" w:rsidRPr="003352E6">
        <w:rPr>
          <w:rFonts w:cs="Arial"/>
          <w:b/>
          <w:bCs/>
        </w:rPr>
        <w:t>Meston</w:t>
      </w:r>
      <w:proofErr w:type="spellEnd"/>
      <w:r w:rsidR="001523AE" w:rsidRPr="003352E6">
        <w:rPr>
          <w:rFonts w:cs="Arial"/>
          <w:b/>
          <w:bCs/>
        </w:rPr>
        <w:t>, C. M.</w:t>
      </w:r>
      <w:r w:rsidR="001523AE" w:rsidRPr="003352E6">
        <w:rPr>
          <w:rFonts w:cs="Arial"/>
        </w:rPr>
        <w:t xml:space="preserve"> (1999).  Physical Readiness Exam for Fitness Test.  Health and Psychosocial </w:t>
      </w:r>
      <w:r w:rsidR="005D00D8">
        <w:rPr>
          <w:rFonts w:cs="Arial"/>
        </w:rPr>
        <w:t xml:space="preserve"> </w:t>
      </w:r>
    </w:p>
    <w:p w14:paraId="5672CA88" w14:textId="006FC764" w:rsidR="001523AE" w:rsidRPr="003352E6" w:rsidRDefault="005D00D8" w:rsidP="003352E6">
      <w:pPr>
        <w:tabs>
          <w:tab w:val="left" w:pos="360"/>
        </w:tabs>
        <w:ind w:left="360" w:hanging="360"/>
        <w:rPr>
          <w:rFonts w:cs="Arial"/>
        </w:rPr>
      </w:pPr>
      <w:r>
        <w:rPr>
          <w:rFonts w:cs="Arial"/>
        </w:rPr>
        <w:t xml:space="preserve">        </w:t>
      </w:r>
      <w:r>
        <w:rPr>
          <w:rFonts w:cs="Arial"/>
        </w:rPr>
        <w:tab/>
      </w:r>
      <w:r w:rsidR="001523AE" w:rsidRPr="003352E6">
        <w:rPr>
          <w:rFonts w:cs="Arial"/>
        </w:rPr>
        <w:t>Instruments (</w:t>
      </w:r>
      <w:proofErr w:type="spellStart"/>
      <w:r w:rsidR="001523AE" w:rsidRPr="003352E6">
        <w:rPr>
          <w:rFonts w:cs="Arial"/>
        </w:rPr>
        <w:t>HaPl</w:t>
      </w:r>
      <w:proofErr w:type="spellEnd"/>
      <w:r w:rsidR="001523AE" w:rsidRPr="003352E6">
        <w:rPr>
          <w:rFonts w:cs="Arial"/>
        </w:rPr>
        <w:t>), Behavioral measurement Database Services, Pittsburgh, PA.</w:t>
      </w:r>
    </w:p>
    <w:p w14:paraId="0CD09FA5" w14:textId="77777777" w:rsidR="001523AE" w:rsidRPr="00AB6877" w:rsidRDefault="001523AE" w:rsidP="001523AE">
      <w:pPr>
        <w:tabs>
          <w:tab w:val="left" w:pos="360"/>
        </w:tabs>
        <w:ind w:left="720" w:hanging="720"/>
        <w:rPr>
          <w:rFonts w:cs="Arial"/>
          <w:sz w:val="10"/>
          <w:szCs w:val="10"/>
        </w:rPr>
      </w:pPr>
    </w:p>
    <w:p w14:paraId="3A89476C" w14:textId="77777777" w:rsidR="001523AE" w:rsidRPr="003B67F2" w:rsidRDefault="001523AE" w:rsidP="001523AE">
      <w:pPr>
        <w:tabs>
          <w:tab w:val="left" w:pos="360"/>
        </w:tabs>
        <w:ind w:left="720" w:hanging="720"/>
        <w:rPr>
          <w:rFonts w:cs="Arial"/>
        </w:rPr>
      </w:pPr>
      <w:r w:rsidRPr="003B67F2">
        <w:rPr>
          <w:rFonts w:cs="Arial"/>
          <w:bCs/>
        </w:rPr>
        <w:t>5.</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(1999).  Aging and sexuality.  In: K. Doyle (Ed.), </w:t>
      </w:r>
      <w:r>
        <w:rPr>
          <w:rFonts w:cs="Arial"/>
          <w:i/>
        </w:rPr>
        <w:t>Successful a</w:t>
      </w:r>
      <w:r w:rsidRPr="003B67F2">
        <w:rPr>
          <w:rFonts w:cs="Arial"/>
          <w:i/>
        </w:rPr>
        <w:t>ging</w:t>
      </w:r>
      <w:r w:rsidRPr="003B67F2">
        <w:rPr>
          <w:rFonts w:cs="Arial"/>
        </w:rPr>
        <w:t xml:space="preserve"> </w:t>
      </w:r>
      <w:r w:rsidRPr="00170C8B">
        <w:rPr>
          <w:rFonts w:cs="Arial"/>
        </w:rPr>
        <w:t>(</w:t>
      </w:r>
      <w:r w:rsidRPr="00170C8B">
        <w:rPr>
          <w:rFonts w:cs="Arial"/>
          <w:iCs/>
        </w:rPr>
        <w:t>pp</w:t>
      </w:r>
      <w:r w:rsidRPr="003B67F2">
        <w:rPr>
          <w:rFonts w:cs="Arial"/>
          <w:i/>
          <w:iCs/>
        </w:rPr>
        <w:t>.</w:t>
      </w:r>
      <w:r w:rsidRPr="003B67F2">
        <w:rPr>
          <w:rFonts w:cs="Arial"/>
        </w:rPr>
        <w:t xml:space="preserve"> 134-140).  Chicago, IL:  </w:t>
      </w:r>
      <w:proofErr w:type="spellStart"/>
      <w:r w:rsidRPr="003B67F2">
        <w:rPr>
          <w:rFonts w:cs="Arial"/>
        </w:rPr>
        <w:t>Coursewise</w:t>
      </w:r>
      <w:proofErr w:type="spellEnd"/>
      <w:r w:rsidRPr="003B67F2">
        <w:rPr>
          <w:rFonts w:cs="Arial"/>
        </w:rPr>
        <w:t xml:space="preserve"> Publishing.</w:t>
      </w:r>
    </w:p>
    <w:p w14:paraId="3F85C2D7" w14:textId="77777777" w:rsidR="00D42774" w:rsidRPr="00AB6877" w:rsidRDefault="00D42774" w:rsidP="001523AE">
      <w:pPr>
        <w:tabs>
          <w:tab w:val="left" w:pos="360"/>
        </w:tabs>
        <w:ind w:left="720" w:hanging="720"/>
        <w:rPr>
          <w:rFonts w:cs="Arial"/>
          <w:bCs/>
          <w:sz w:val="10"/>
          <w:szCs w:val="10"/>
        </w:rPr>
      </w:pPr>
    </w:p>
    <w:p w14:paraId="09908C53" w14:textId="77777777" w:rsidR="001523AE" w:rsidRPr="003B67F2" w:rsidRDefault="001523AE" w:rsidP="001523AE">
      <w:pPr>
        <w:tabs>
          <w:tab w:val="left" w:pos="360"/>
        </w:tabs>
        <w:ind w:left="720" w:hanging="720"/>
        <w:rPr>
          <w:rFonts w:cs="Arial"/>
        </w:rPr>
      </w:pPr>
      <w:r w:rsidRPr="003B67F2">
        <w:rPr>
          <w:rFonts w:cs="Arial"/>
          <w:bCs/>
        </w:rPr>
        <w:t>6.</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(2001).  Heterosexuality.  In: W. E. Craighead, &amp; C. B. </w:t>
      </w:r>
      <w:proofErr w:type="spellStart"/>
      <w:r w:rsidRPr="003B67F2">
        <w:rPr>
          <w:rFonts w:cs="Arial"/>
        </w:rPr>
        <w:t>Nemeroff</w:t>
      </w:r>
      <w:proofErr w:type="spellEnd"/>
      <w:r w:rsidRPr="003B67F2">
        <w:rPr>
          <w:rFonts w:cs="Arial"/>
        </w:rPr>
        <w:t xml:space="preserve"> (Eds.), </w:t>
      </w:r>
      <w:r w:rsidRPr="003B67F2">
        <w:rPr>
          <w:rFonts w:cs="Arial"/>
          <w:i/>
        </w:rPr>
        <w:t xml:space="preserve">The </w:t>
      </w:r>
      <w:proofErr w:type="spellStart"/>
      <w:r w:rsidRPr="003B67F2">
        <w:rPr>
          <w:rFonts w:cs="Arial"/>
          <w:i/>
        </w:rPr>
        <w:t>corsini</w:t>
      </w:r>
      <w:proofErr w:type="spellEnd"/>
      <w:r w:rsidRPr="003B67F2">
        <w:rPr>
          <w:rFonts w:cs="Arial"/>
          <w:i/>
        </w:rPr>
        <w:t xml:space="preserve"> encyclopedia of psychology a</w:t>
      </w:r>
      <w:r>
        <w:rPr>
          <w:rFonts w:cs="Arial"/>
          <w:i/>
        </w:rPr>
        <w:t>nd behavioral science: Vol 2</w:t>
      </w:r>
      <w:r w:rsidRPr="00170C8B">
        <w:rPr>
          <w:rFonts w:cs="Arial"/>
        </w:rPr>
        <w:t>. (3</w:t>
      </w:r>
      <w:r w:rsidRPr="00170C8B">
        <w:rPr>
          <w:rFonts w:cs="Arial"/>
          <w:vertAlign w:val="superscript"/>
        </w:rPr>
        <w:t>rd</w:t>
      </w:r>
      <w:r w:rsidRPr="00170C8B">
        <w:rPr>
          <w:rFonts w:cs="Arial"/>
        </w:rPr>
        <w:t xml:space="preserve"> ed., pp. 675-676).</w:t>
      </w:r>
      <w:r w:rsidRPr="003B67F2">
        <w:rPr>
          <w:rFonts w:cs="Arial"/>
          <w:i/>
        </w:rPr>
        <w:t xml:space="preserve"> </w:t>
      </w:r>
      <w:r w:rsidRPr="003B67F2">
        <w:rPr>
          <w:rFonts w:cs="Arial"/>
        </w:rPr>
        <w:t xml:space="preserve"> New York:  John Wiley &amp; Sons. </w:t>
      </w:r>
    </w:p>
    <w:p w14:paraId="0963F3F1" w14:textId="77777777" w:rsidR="001523AE" w:rsidRPr="00AB6877" w:rsidRDefault="001523AE" w:rsidP="001523AE">
      <w:pPr>
        <w:tabs>
          <w:tab w:val="left" w:pos="360"/>
        </w:tabs>
        <w:rPr>
          <w:rFonts w:cs="Arial"/>
          <w:sz w:val="10"/>
          <w:szCs w:val="10"/>
        </w:rPr>
      </w:pPr>
      <w:r w:rsidRPr="003B67F2">
        <w:rPr>
          <w:rFonts w:cs="Arial"/>
          <w:bCs/>
        </w:rPr>
        <w:tab/>
      </w:r>
    </w:p>
    <w:p w14:paraId="5A922955" w14:textId="77777777" w:rsidR="001523AE" w:rsidRDefault="001523AE" w:rsidP="001523AE">
      <w:pPr>
        <w:tabs>
          <w:tab w:val="left" w:pos="360"/>
        </w:tabs>
        <w:ind w:left="720" w:hanging="720"/>
        <w:rPr>
          <w:rFonts w:cs="Arial"/>
        </w:rPr>
      </w:pPr>
      <w:r w:rsidRPr="003B67F2">
        <w:rPr>
          <w:rFonts w:cs="Arial"/>
          <w:bCs/>
        </w:rPr>
        <w:t>7.</w:t>
      </w:r>
      <w:r w:rsidRPr="003B67F2">
        <w:rPr>
          <w:rFonts w:cs="Arial"/>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(2001).  Female sexual arousal disorder:  Can drug interventions play a role?  </w:t>
      </w:r>
      <w:r w:rsidRPr="003B67F2">
        <w:rPr>
          <w:rFonts w:cs="Arial"/>
          <w:i/>
        </w:rPr>
        <w:t>Journal Watch Women’s Health</w:t>
      </w:r>
      <w:r w:rsidRPr="003B67F2">
        <w:rPr>
          <w:rFonts w:cs="Arial"/>
        </w:rPr>
        <w:t xml:space="preserve"> (</w:t>
      </w:r>
      <w:r w:rsidRPr="003B67F2">
        <w:rPr>
          <w:rFonts w:cs="Arial"/>
          <w:i/>
          <w:iCs/>
        </w:rPr>
        <w:t>p.</w:t>
      </w:r>
      <w:r w:rsidRPr="003B67F2">
        <w:rPr>
          <w:rFonts w:cs="Arial"/>
        </w:rPr>
        <w:t xml:space="preserve"> 31).  Published by the Massachusetts Medical Society [Invited article].</w:t>
      </w:r>
    </w:p>
    <w:p w14:paraId="34489857" w14:textId="77777777" w:rsidR="001523AE" w:rsidRPr="00AB6877" w:rsidRDefault="001523AE" w:rsidP="001523AE">
      <w:pPr>
        <w:tabs>
          <w:tab w:val="left" w:pos="360"/>
        </w:tabs>
        <w:ind w:left="720" w:hanging="720"/>
        <w:rPr>
          <w:rFonts w:cs="Arial"/>
          <w:sz w:val="10"/>
          <w:szCs w:val="10"/>
        </w:rPr>
      </w:pPr>
    </w:p>
    <w:p w14:paraId="6009221D" w14:textId="77777777" w:rsidR="001523AE" w:rsidRPr="003B67F2" w:rsidRDefault="001523AE" w:rsidP="001523AE">
      <w:pPr>
        <w:tabs>
          <w:tab w:val="left" w:pos="360"/>
        </w:tabs>
        <w:ind w:left="720" w:hanging="720"/>
        <w:rPr>
          <w:rFonts w:cs="Arial"/>
        </w:rPr>
      </w:pPr>
      <w:r>
        <w:rPr>
          <w:rFonts w:cs="Arial"/>
          <w:bCs/>
        </w:rPr>
        <w:t>8</w:t>
      </w:r>
      <w:r w:rsidRPr="003B67F2">
        <w:rPr>
          <w:rFonts w:cs="Arial"/>
          <w:bCs/>
        </w:rPr>
        <w:t>.</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 xml:space="preserve">Frohlich, P. F. (2002).  The psychobiology of sexual and gender identity disorders.  In: H. </w:t>
      </w:r>
      <w:proofErr w:type="spellStart"/>
      <w:r w:rsidRPr="003B67F2">
        <w:rPr>
          <w:rFonts w:cs="Arial"/>
        </w:rPr>
        <w:t>D’haenen</w:t>
      </w:r>
      <w:proofErr w:type="spellEnd"/>
      <w:r w:rsidRPr="003B67F2">
        <w:rPr>
          <w:rFonts w:cs="Arial"/>
        </w:rPr>
        <w:t xml:space="preserve">, J. A. den Boer, &amp; P. </w:t>
      </w:r>
      <w:proofErr w:type="spellStart"/>
      <w:r w:rsidRPr="003B67F2">
        <w:rPr>
          <w:rFonts w:cs="Arial"/>
        </w:rPr>
        <w:t>Willner</w:t>
      </w:r>
      <w:proofErr w:type="spellEnd"/>
      <w:r w:rsidRPr="003B67F2">
        <w:rPr>
          <w:rFonts w:cs="Arial"/>
        </w:rPr>
        <w:t xml:space="preserve"> (Eds.) </w:t>
      </w:r>
      <w:r w:rsidRPr="003B67F2">
        <w:rPr>
          <w:rFonts w:cs="Arial"/>
          <w:i/>
        </w:rPr>
        <w:t xml:space="preserve">Biological psychiatry </w:t>
      </w:r>
      <w:r w:rsidRPr="00170C8B">
        <w:rPr>
          <w:rFonts w:cs="Arial"/>
        </w:rPr>
        <w:t>(3</w:t>
      </w:r>
      <w:r w:rsidRPr="00170C8B">
        <w:rPr>
          <w:rFonts w:cs="Arial"/>
          <w:vertAlign w:val="superscript"/>
        </w:rPr>
        <w:t>rd</w:t>
      </w:r>
      <w:r w:rsidRPr="00170C8B">
        <w:rPr>
          <w:rFonts w:cs="Arial"/>
        </w:rPr>
        <w:t xml:space="preserve"> ed., pp.1099-1113).</w:t>
      </w:r>
      <w:r w:rsidRPr="003B67F2">
        <w:rPr>
          <w:rFonts w:cs="Arial"/>
        </w:rPr>
        <w:t xml:space="preserve">  London: John Wiley &amp; Sons, Inc.</w:t>
      </w:r>
    </w:p>
    <w:p w14:paraId="596E8A93" w14:textId="77777777" w:rsidR="00251DEC" w:rsidRPr="00AB6877" w:rsidRDefault="00251DEC" w:rsidP="001523AE">
      <w:pPr>
        <w:tabs>
          <w:tab w:val="left" w:pos="360"/>
        </w:tabs>
        <w:ind w:left="720" w:hanging="720"/>
        <w:rPr>
          <w:rFonts w:cs="Arial"/>
          <w:bCs/>
          <w:sz w:val="10"/>
          <w:szCs w:val="10"/>
          <w:lang w:val="it-IT"/>
        </w:rPr>
      </w:pPr>
    </w:p>
    <w:p w14:paraId="00C713A8" w14:textId="77777777" w:rsidR="001523AE" w:rsidRPr="003B67F2" w:rsidRDefault="001523AE" w:rsidP="001523AE">
      <w:pPr>
        <w:tabs>
          <w:tab w:val="left" w:pos="360"/>
        </w:tabs>
        <w:ind w:left="720" w:hanging="720"/>
        <w:rPr>
          <w:rFonts w:cs="Arial"/>
        </w:rPr>
      </w:pPr>
      <w:r>
        <w:rPr>
          <w:rFonts w:cs="Arial"/>
          <w:bCs/>
          <w:lang w:val="it-IT"/>
        </w:rPr>
        <w:t>9</w:t>
      </w:r>
      <w:r w:rsidRPr="003B67F2">
        <w:rPr>
          <w:rFonts w:cs="Arial"/>
          <w:bCs/>
          <w:lang w:val="it-IT"/>
        </w:rPr>
        <w:t>.</w:t>
      </w:r>
      <w:r w:rsidRPr="003B67F2">
        <w:rPr>
          <w:rFonts w:cs="Arial"/>
          <w:b/>
          <w:bCs/>
          <w:lang w:val="it-IT"/>
        </w:rPr>
        <w:tab/>
        <w:t xml:space="preserve">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&amp; </w:t>
      </w:r>
      <w:r>
        <w:rPr>
          <w:rFonts w:cs="Arial"/>
          <w:lang w:val="it-IT"/>
        </w:rPr>
        <w:t>*</w:t>
      </w:r>
      <w:proofErr w:type="spellStart"/>
      <w:r w:rsidRPr="003B67F2">
        <w:rPr>
          <w:rFonts w:cs="Arial"/>
          <w:lang w:val="it-IT"/>
        </w:rPr>
        <w:t>Rellini</w:t>
      </w:r>
      <w:proofErr w:type="spellEnd"/>
      <w:r w:rsidRPr="003B67F2">
        <w:rPr>
          <w:rFonts w:cs="Arial"/>
          <w:lang w:val="it-IT"/>
        </w:rPr>
        <w:t xml:space="preserve">, A. H. (2004).  </w:t>
      </w:r>
      <w:r>
        <w:rPr>
          <w:rFonts w:cs="Arial"/>
        </w:rPr>
        <w:t>Female sex t</w:t>
      </w:r>
      <w:r w:rsidRPr="003B67F2">
        <w:rPr>
          <w:rFonts w:cs="Arial"/>
        </w:rPr>
        <w:t xml:space="preserve">herapy.  In: W. E. Craighead, &amp; C. B.  </w:t>
      </w:r>
      <w:proofErr w:type="spellStart"/>
      <w:r w:rsidRPr="003B67F2">
        <w:rPr>
          <w:rFonts w:cs="Arial"/>
        </w:rPr>
        <w:t>Nemeroff</w:t>
      </w:r>
      <w:proofErr w:type="spellEnd"/>
      <w:r w:rsidRPr="003B67F2">
        <w:rPr>
          <w:rFonts w:cs="Arial"/>
        </w:rPr>
        <w:t xml:space="preserve"> (Eds.), </w:t>
      </w:r>
      <w:r w:rsidRPr="003B67F2">
        <w:rPr>
          <w:rFonts w:cs="Arial"/>
          <w:i/>
        </w:rPr>
        <w:t xml:space="preserve">The concise </w:t>
      </w:r>
      <w:proofErr w:type="spellStart"/>
      <w:r w:rsidRPr="003B67F2">
        <w:rPr>
          <w:rFonts w:cs="Arial"/>
          <w:i/>
        </w:rPr>
        <w:t>corsini</w:t>
      </w:r>
      <w:proofErr w:type="spellEnd"/>
      <w:r w:rsidRPr="003B67F2">
        <w:rPr>
          <w:rFonts w:cs="Arial"/>
          <w:i/>
        </w:rPr>
        <w:t xml:space="preserve"> encyclopedia of psychology</w:t>
      </w:r>
      <w:r>
        <w:rPr>
          <w:rFonts w:cs="Arial"/>
          <w:i/>
        </w:rPr>
        <w:t xml:space="preserve"> and behavioral science: Vol 3</w:t>
      </w:r>
      <w:r w:rsidRPr="00170C8B">
        <w:rPr>
          <w:rFonts w:cs="Arial"/>
        </w:rPr>
        <w:t>. (3</w:t>
      </w:r>
      <w:r w:rsidRPr="00170C8B">
        <w:rPr>
          <w:rFonts w:cs="Arial"/>
          <w:vertAlign w:val="superscript"/>
        </w:rPr>
        <w:t>rd</w:t>
      </w:r>
      <w:r w:rsidRPr="00170C8B">
        <w:rPr>
          <w:rFonts w:cs="Arial"/>
        </w:rPr>
        <w:t xml:space="preserve"> ed., pp. 366-368).</w:t>
      </w:r>
      <w:r w:rsidRPr="003B67F2">
        <w:rPr>
          <w:rFonts w:cs="Arial"/>
          <w:i/>
        </w:rPr>
        <w:t xml:space="preserve"> </w:t>
      </w:r>
      <w:r w:rsidRPr="003B67F2">
        <w:rPr>
          <w:rFonts w:cs="Arial"/>
        </w:rPr>
        <w:t xml:space="preserve"> New York:  John Wiley &amp; Sons. </w:t>
      </w:r>
    </w:p>
    <w:p w14:paraId="7049B6DF" w14:textId="77777777" w:rsidR="001523AE" w:rsidRPr="00AB6877" w:rsidRDefault="001523AE" w:rsidP="001523AE">
      <w:pPr>
        <w:tabs>
          <w:tab w:val="left" w:pos="360"/>
        </w:tabs>
        <w:ind w:left="720" w:hanging="720"/>
        <w:rPr>
          <w:rFonts w:cs="Arial"/>
          <w:bCs/>
          <w:sz w:val="10"/>
          <w:szCs w:val="10"/>
        </w:rPr>
      </w:pPr>
    </w:p>
    <w:p w14:paraId="56F9749C" w14:textId="77777777" w:rsidR="001523AE" w:rsidRPr="003B67F2" w:rsidRDefault="001523AE" w:rsidP="001523AE">
      <w:pPr>
        <w:tabs>
          <w:tab w:val="left" w:pos="360"/>
        </w:tabs>
        <w:ind w:left="720" w:hanging="720"/>
        <w:rPr>
          <w:rFonts w:cs="Arial"/>
        </w:rPr>
      </w:pPr>
      <w:r>
        <w:rPr>
          <w:rFonts w:cs="Arial"/>
          <w:bCs/>
        </w:rPr>
        <w:t>10</w:t>
      </w:r>
      <w:r w:rsidRPr="003B67F2">
        <w:rPr>
          <w:rFonts w:cs="Arial"/>
          <w:bCs/>
        </w:rPr>
        <w:t>.</w:t>
      </w:r>
      <w:proofErr w:type="gramStart"/>
      <w:r w:rsidRPr="003B67F2">
        <w:rPr>
          <w:rFonts w:cs="Arial"/>
          <w:b/>
          <w:bCs/>
        </w:rPr>
        <w:tab/>
        <w:t xml:space="preserve"> </w:t>
      </w:r>
      <w:r>
        <w:rPr>
          <w:rFonts w:cs="Arial"/>
          <w:b/>
          <w:bCs/>
        </w:rPr>
        <w:t xml:space="preserve"> </w:t>
      </w:r>
      <w:proofErr w:type="spellStart"/>
      <w:r w:rsidRPr="003B67F2">
        <w:rPr>
          <w:rFonts w:cs="Arial"/>
          <w:b/>
          <w:bCs/>
        </w:rPr>
        <w:t>Meston</w:t>
      </w:r>
      <w:proofErr w:type="spellEnd"/>
      <w:proofErr w:type="gramEnd"/>
      <w:r w:rsidRPr="003B67F2">
        <w:rPr>
          <w:rFonts w:cs="Arial"/>
          <w:b/>
          <w:bCs/>
        </w:rPr>
        <w:t>, C. M</w:t>
      </w:r>
      <w:r w:rsidRPr="003B67F2">
        <w:rPr>
          <w:rFonts w:cs="Arial"/>
        </w:rPr>
        <w:t>. (2004).  Heterosexuality.</w:t>
      </w:r>
      <w:r>
        <w:rPr>
          <w:rFonts w:cs="Arial"/>
        </w:rPr>
        <w:t xml:space="preserve">  In: W. E. Craighead, &amp; C. B. </w:t>
      </w:r>
      <w:proofErr w:type="spellStart"/>
      <w:r w:rsidRPr="003B67F2">
        <w:rPr>
          <w:rFonts w:cs="Arial"/>
        </w:rPr>
        <w:t>Nemeroff</w:t>
      </w:r>
      <w:proofErr w:type="spellEnd"/>
      <w:r w:rsidRPr="003B67F2">
        <w:rPr>
          <w:rFonts w:cs="Arial"/>
        </w:rPr>
        <w:t xml:space="preserve"> (Eds.), </w:t>
      </w:r>
      <w:r w:rsidRPr="003B67F2">
        <w:rPr>
          <w:rFonts w:cs="Arial"/>
          <w:i/>
        </w:rPr>
        <w:t xml:space="preserve">The concise </w:t>
      </w:r>
      <w:proofErr w:type="spellStart"/>
      <w:r w:rsidRPr="003B67F2">
        <w:rPr>
          <w:rFonts w:cs="Arial"/>
          <w:i/>
        </w:rPr>
        <w:t>corsini</w:t>
      </w:r>
      <w:proofErr w:type="spellEnd"/>
      <w:r w:rsidRPr="003B67F2">
        <w:rPr>
          <w:rFonts w:cs="Arial"/>
          <w:i/>
        </w:rPr>
        <w:t xml:space="preserve"> encyclopedia of psychology and behavioral science: Vol 2</w:t>
      </w:r>
      <w:r w:rsidRPr="00170C8B">
        <w:rPr>
          <w:rFonts w:cs="Arial"/>
        </w:rPr>
        <w:t>.  (3</w:t>
      </w:r>
      <w:r w:rsidRPr="00170C8B">
        <w:rPr>
          <w:rFonts w:cs="Arial"/>
          <w:vertAlign w:val="superscript"/>
        </w:rPr>
        <w:t>rd</w:t>
      </w:r>
      <w:r w:rsidRPr="00170C8B">
        <w:rPr>
          <w:rFonts w:cs="Arial"/>
        </w:rPr>
        <w:t xml:space="preserve"> ed., pp. 430-432).</w:t>
      </w:r>
      <w:r w:rsidRPr="003B67F2">
        <w:rPr>
          <w:rFonts w:cs="Arial"/>
          <w:i/>
        </w:rPr>
        <w:t xml:space="preserve"> </w:t>
      </w:r>
      <w:r w:rsidRPr="003B67F2">
        <w:rPr>
          <w:rFonts w:cs="Arial"/>
        </w:rPr>
        <w:t xml:space="preserve"> New York:  John Wiley &amp; Sons. </w:t>
      </w:r>
    </w:p>
    <w:p w14:paraId="3AFB63C2" w14:textId="77777777" w:rsidR="001523AE" w:rsidRPr="00AB6877" w:rsidRDefault="001523AE" w:rsidP="001523AE">
      <w:pPr>
        <w:tabs>
          <w:tab w:val="left" w:pos="360"/>
        </w:tabs>
        <w:ind w:left="720" w:hanging="720"/>
        <w:rPr>
          <w:rFonts w:cs="Arial"/>
          <w:bCs/>
          <w:sz w:val="10"/>
          <w:szCs w:val="10"/>
        </w:rPr>
      </w:pPr>
    </w:p>
    <w:p w14:paraId="592ED035" w14:textId="77777777" w:rsidR="001523AE" w:rsidRPr="003B67F2" w:rsidRDefault="001523AE" w:rsidP="001523AE">
      <w:pPr>
        <w:tabs>
          <w:tab w:val="left" w:pos="360"/>
        </w:tabs>
        <w:ind w:left="720" w:hanging="720"/>
        <w:rPr>
          <w:rFonts w:cs="Arial"/>
        </w:rPr>
      </w:pPr>
      <w:r>
        <w:rPr>
          <w:rFonts w:cs="Arial"/>
          <w:bCs/>
        </w:rPr>
        <w:t>11</w:t>
      </w:r>
      <w:r w:rsidRPr="003B67F2">
        <w:rPr>
          <w:rFonts w:cs="Arial"/>
          <w:bCs/>
        </w:rPr>
        <w:t>.</w:t>
      </w:r>
      <w:proofErr w:type="gramStart"/>
      <w:r w:rsidRPr="003B67F2">
        <w:rPr>
          <w:rFonts w:cs="Arial"/>
          <w:b/>
          <w:bCs/>
        </w:rPr>
        <w:tab/>
        <w:t xml:space="preserve"> </w:t>
      </w:r>
      <w:r>
        <w:rPr>
          <w:rFonts w:cs="Arial"/>
          <w:b/>
          <w:bCs/>
        </w:rPr>
        <w:t xml:space="preserve"> </w:t>
      </w:r>
      <w:proofErr w:type="spellStart"/>
      <w:r w:rsidRPr="003B67F2">
        <w:rPr>
          <w:rFonts w:cs="Arial"/>
          <w:b/>
          <w:bCs/>
        </w:rPr>
        <w:t>Meston</w:t>
      </w:r>
      <w:proofErr w:type="spellEnd"/>
      <w:proofErr w:type="gramEnd"/>
      <w:r w:rsidRPr="003B67F2">
        <w:rPr>
          <w:rFonts w:cs="Arial"/>
          <w:b/>
          <w:bCs/>
        </w:rPr>
        <w:t>, C. M</w:t>
      </w:r>
      <w:r w:rsidRPr="003B67F2">
        <w:rPr>
          <w:rFonts w:cs="Arial"/>
        </w:rPr>
        <w:t>., Hull, E., Levin, R.</w:t>
      </w:r>
      <w:r>
        <w:rPr>
          <w:rFonts w:cs="Arial"/>
        </w:rPr>
        <w:t xml:space="preserve">, &amp; </w:t>
      </w:r>
      <w:proofErr w:type="spellStart"/>
      <w:r>
        <w:rPr>
          <w:rFonts w:cs="Arial"/>
        </w:rPr>
        <w:t>Sipski</w:t>
      </w:r>
      <w:proofErr w:type="spellEnd"/>
      <w:r>
        <w:rPr>
          <w:rFonts w:cs="Arial"/>
        </w:rPr>
        <w:t>, M. (2004). Women’s o</w:t>
      </w:r>
      <w:r w:rsidRPr="003B67F2">
        <w:rPr>
          <w:rFonts w:cs="Arial"/>
        </w:rPr>
        <w:t xml:space="preserve">rgasm. In: T. F. Lue, R. </w:t>
      </w:r>
      <w:proofErr w:type="spellStart"/>
      <w:r w:rsidRPr="003B67F2">
        <w:rPr>
          <w:rFonts w:cs="Arial"/>
        </w:rPr>
        <w:t>Basson</w:t>
      </w:r>
      <w:proofErr w:type="spellEnd"/>
      <w:r w:rsidRPr="003B67F2">
        <w:rPr>
          <w:rFonts w:cs="Arial"/>
        </w:rPr>
        <w:t xml:space="preserve">, R. Rosen, F. </w:t>
      </w:r>
      <w:proofErr w:type="spellStart"/>
      <w:r w:rsidRPr="003B67F2">
        <w:rPr>
          <w:rFonts w:cs="Arial"/>
        </w:rPr>
        <w:t>Guiliano</w:t>
      </w:r>
      <w:proofErr w:type="spellEnd"/>
      <w:r w:rsidRPr="003B67F2">
        <w:rPr>
          <w:rFonts w:cs="Arial"/>
        </w:rPr>
        <w:t xml:space="preserve">, S. Khoury, &amp; F. </w:t>
      </w:r>
      <w:proofErr w:type="spellStart"/>
      <w:r w:rsidRPr="003B67F2">
        <w:rPr>
          <w:rFonts w:cs="Arial"/>
        </w:rPr>
        <w:t>Montorsi</w:t>
      </w:r>
      <w:proofErr w:type="spellEnd"/>
      <w:r w:rsidRPr="003B67F2">
        <w:rPr>
          <w:rFonts w:cs="Arial"/>
        </w:rPr>
        <w:t xml:space="preserve"> (Eds.), </w:t>
      </w:r>
      <w:r>
        <w:rPr>
          <w:rFonts w:cs="Arial"/>
          <w:i/>
          <w:iCs/>
        </w:rPr>
        <w:t>Sexual medicine: Sexual d</w:t>
      </w:r>
      <w:r w:rsidRPr="003B67F2">
        <w:rPr>
          <w:rFonts w:cs="Arial"/>
          <w:i/>
          <w:iCs/>
        </w:rPr>
        <w:t>ysfunctions in men and women</w:t>
      </w:r>
      <w:r w:rsidRPr="003B67F2">
        <w:rPr>
          <w:rFonts w:cs="Arial"/>
        </w:rPr>
        <w:t xml:space="preserve"> </w:t>
      </w:r>
      <w:r w:rsidRPr="001E4A8F">
        <w:rPr>
          <w:rFonts w:cs="Arial"/>
        </w:rPr>
        <w:t xml:space="preserve">(pp. </w:t>
      </w:r>
      <w:r w:rsidRPr="003B67F2">
        <w:rPr>
          <w:rFonts w:cs="Arial"/>
        </w:rPr>
        <w:t>783-850). Paris, France: Health Publications.</w:t>
      </w:r>
    </w:p>
    <w:p w14:paraId="73F66D13" w14:textId="77777777" w:rsidR="001523AE" w:rsidRPr="00F40AA5" w:rsidRDefault="001523AE" w:rsidP="001523AE">
      <w:pPr>
        <w:tabs>
          <w:tab w:val="left" w:pos="360"/>
        </w:tabs>
        <w:ind w:left="720" w:hanging="720"/>
        <w:rPr>
          <w:rFonts w:cs="Arial"/>
          <w:bCs/>
          <w:sz w:val="10"/>
          <w:szCs w:val="10"/>
        </w:rPr>
      </w:pPr>
    </w:p>
    <w:p w14:paraId="4FC35A5A" w14:textId="77777777" w:rsidR="001523AE" w:rsidRPr="003B67F2" w:rsidRDefault="001523AE" w:rsidP="001523AE">
      <w:pPr>
        <w:tabs>
          <w:tab w:val="left" w:pos="360"/>
        </w:tabs>
        <w:ind w:left="720" w:hanging="720"/>
        <w:rPr>
          <w:rFonts w:cs="Arial"/>
        </w:rPr>
      </w:pPr>
      <w:r>
        <w:rPr>
          <w:rFonts w:cs="Arial"/>
          <w:bCs/>
        </w:rPr>
        <w:t>12</w:t>
      </w:r>
      <w:r w:rsidRPr="003B67F2">
        <w:rPr>
          <w:rFonts w:cs="Arial"/>
          <w:bCs/>
        </w:rPr>
        <w:t>.</w:t>
      </w:r>
      <w:proofErr w:type="gramStart"/>
      <w:r w:rsidRPr="003B67F2">
        <w:rPr>
          <w:rFonts w:cs="Arial"/>
          <w:bCs/>
        </w:rPr>
        <w:tab/>
        <w:t xml:space="preserve"> </w:t>
      </w:r>
      <w:r>
        <w:rPr>
          <w:rFonts w:cs="Arial"/>
          <w:bCs/>
        </w:rPr>
        <w:t xml:space="preserve"> </w:t>
      </w:r>
      <w:proofErr w:type="spellStart"/>
      <w:r w:rsidRPr="003B67F2">
        <w:rPr>
          <w:rFonts w:cs="Arial"/>
          <w:b/>
          <w:bCs/>
        </w:rPr>
        <w:t>Meston</w:t>
      </w:r>
      <w:proofErr w:type="spellEnd"/>
      <w:proofErr w:type="gramEnd"/>
      <w:r w:rsidRPr="003B67F2">
        <w:rPr>
          <w:rFonts w:cs="Arial"/>
          <w:b/>
          <w:bCs/>
        </w:rPr>
        <w:t>, C. M</w:t>
      </w:r>
      <w:r w:rsidRPr="003B67F2">
        <w:rPr>
          <w:rFonts w:cs="Arial"/>
        </w:rPr>
        <w:t xml:space="preserve">., Levin, R., </w:t>
      </w:r>
      <w:proofErr w:type="spellStart"/>
      <w:r w:rsidRPr="003B67F2">
        <w:rPr>
          <w:rFonts w:cs="Arial"/>
        </w:rPr>
        <w:t>Sipski</w:t>
      </w:r>
      <w:proofErr w:type="spellEnd"/>
      <w:r w:rsidRPr="003B67F2">
        <w:rPr>
          <w:rFonts w:cs="Arial"/>
        </w:rPr>
        <w:t xml:space="preserve">, M. L., Hull, E. M., &amp; Heiman, J. R. (2005). Women’s Orgasm.   In: J. R. Heiman, C. M. Davis, &amp; S. L. Davis (Eds.), </w:t>
      </w:r>
      <w:r w:rsidRPr="003B67F2">
        <w:rPr>
          <w:rFonts w:cs="Arial"/>
          <w:i/>
        </w:rPr>
        <w:t>Annual review of sex research: An integrative and interdisciplinary review</w:t>
      </w:r>
      <w:r w:rsidRPr="003B67F2">
        <w:rPr>
          <w:rFonts w:cs="Arial"/>
        </w:rPr>
        <w:t xml:space="preserve"> </w:t>
      </w:r>
      <w:r w:rsidRPr="001E4A8F">
        <w:rPr>
          <w:rFonts w:cs="Arial"/>
        </w:rPr>
        <w:t>(pp.</w:t>
      </w:r>
      <w:r w:rsidRPr="003B67F2">
        <w:rPr>
          <w:rFonts w:cs="Arial"/>
        </w:rPr>
        <w:t xml:space="preserve"> 173-257). Mason City, IA:  The Society for the Scientific Study of Sexuality.</w:t>
      </w:r>
    </w:p>
    <w:p w14:paraId="146E10A1" w14:textId="77777777" w:rsidR="001523AE" w:rsidRPr="00AB6877" w:rsidRDefault="001523AE" w:rsidP="001523AE">
      <w:pPr>
        <w:tabs>
          <w:tab w:val="left" w:pos="360"/>
        </w:tabs>
        <w:ind w:left="720" w:hanging="720"/>
        <w:rPr>
          <w:rFonts w:cs="Arial"/>
          <w:sz w:val="10"/>
          <w:szCs w:val="10"/>
        </w:rPr>
      </w:pPr>
    </w:p>
    <w:p w14:paraId="5D80B379" w14:textId="77777777" w:rsidR="001523AE" w:rsidRPr="003B67F2" w:rsidRDefault="001523AE" w:rsidP="001523AE">
      <w:pPr>
        <w:tabs>
          <w:tab w:val="left" w:pos="360"/>
        </w:tabs>
        <w:ind w:left="720" w:hanging="720"/>
        <w:rPr>
          <w:rFonts w:cs="Arial"/>
        </w:rPr>
      </w:pPr>
      <w:r>
        <w:rPr>
          <w:rFonts w:cs="Arial"/>
          <w:bCs/>
          <w:lang w:val="it-IT"/>
        </w:rPr>
        <w:t>13</w:t>
      </w:r>
      <w:r w:rsidRPr="003B67F2">
        <w:rPr>
          <w:rFonts w:cs="Arial"/>
          <w:bCs/>
          <w:lang w:val="it-IT"/>
        </w:rPr>
        <w:t>.</w:t>
      </w:r>
      <w:proofErr w:type="gramStart"/>
      <w:r w:rsidRPr="003B67F2">
        <w:rPr>
          <w:rFonts w:cs="Arial"/>
          <w:bCs/>
          <w:lang w:val="it-IT"/>
        </w:rPr>
        <w:tab/>
        <w:t xml:space="preserve"> </w:t>
      </w:r>
      <w:r>
        <w:rPr>
          <w:rFonts w:cs="Arial"/>
          <w:bCs/>
          <w:lang w:val="it-IT"/>
        </w:rPr>
        <w:t xml:space="preserve"> </w:t>
      </w:r>
      <w:proofErr w:type="spellStart"/>
      <w:r w:rsidRPr="003B67F2">
        <w:rPr>
          <w:rFonts w:cs="Arial"/>
          <w:b/>
          <w:bCs/>
          <w:lang w:val="it-IT"/>
        </w:rPr>
        <w:t>Meston</w:t>
      </w:r>
      <w:proofErr w:type="spellEnd"/>
      <w:proofErr w:type="gramEnd"/>
      <w:r w:rsidRPr="003B67F2">
        <w:rPr>
          <w:rFonts w:cs="Arial"/>
          <w:b/>
          <w:bCs/>
          <w:lang w:val="it-IT"/>
        </w:rPr>
        <w:t>, C. M</w:t>
      </w:r>
      <w:r w:rsidRPr="003B67F2">
        <w:rPr>
          <w:rFonts w:cs="Arial"/>
          <w:lang w:val="it-IT"/>
        </w:rPr>
        <w:t xml:space="preserve">., &amp; Levin, R. J. (2005). </w:t>
      </w:r>
      <w:r>
        <w:rPr>
          <w:rFonts w:cs="Arial"/>
        </w:rPr>
        <w:t>Female orgasm d</w:t>
      </w:r>
      <w:r w:rsidRPr="003B67F2">
        <w:rPr>
          <w:rFonts w:cs="Arial"/>
        </w:rPr>
        <w:t xml:space="preserve">ysfunction. In: R. </w:t>
      </w:r>
      <w:proofErr w:type="spellStart"/>
      <w:r w:rsidRPr="003B67F2">
        <w:rPr>
          <w:rFonts w:cs="Arial"/>
        </w:rPr>
        <w:t>Balon</w:t>
      </w:r>
      <w:proofErr w:type="spellEnd"/>
      <w:r w:rsidRPr="003B67F2">
        <w:rPr>
          <w:rFonts w:cs="Arial"/>
        </w:rPr>
        <w:t xml:space="preserve"> &amp; R. T. </w:t>
      </w:r>
      <w:proofErr w:type="spellStart"/>
      <w:r w:rsidRPr="003B67F2">
        <w:rPr>
          <w:rFonts w:cs="Arial"/>
        </w:rPr>
        <w:t>Segraves</w:t>
      </w:r>
      <w:proofErr w:type="spellEnd"/>
      <w:r w:rsidRPr="003B67F2">
        <w:rPr>
          <w:rFonts w:cs="Arial"/>
        </w:rPr>
        <w:t xml:space="preserve"> (Eds.), </w:t>
      </w:r>
      <w:r>
        <w:rPr>
          <w:rFonts w:cs="Arial"/>
          <w:i/>
        </w:rPr>
        <w:t>Handbook of sexual d</w:t>
      </w:r>
      <w:r w:rsidRPr="003B67F2">
        <w:rPr>
          <w:rFonts w:cs="Arial"/>
          <w:i/>
        </w:rPr>
        <w:t>ysfunction</w:t>
      </w:r>
      <w:r w:rsidRPr="003B67F2">
        <w:rPr>
          <w:rFonts w:cs="Arial"/>
        </w:rPr>
        <w:t xml:space="preserve"> </w:t>
      </w:r>
      <w:r w:rsidRPr="001E4A8F">
        <w:rPr>
          <w:rFonts w:cs="Arial"/>
        </w:rPr>
        <w:t>(pp.</w:t>
      </w:r>
      <w:r w:rsidRPr="003B67F2">
        <w:rPr>
          <w:rFonts w:cs="Arial"/>
        </w:rPr>
        <w:t xml:space="preserve"> 193-214). Florida: Taylor &amp; Francis Group. </w:t>
      </w:r>
      <w:bookmarkStart w:id="1" w:name="OLE_LINK5"/>
    </w:p>
    <w:p w14:paraId="2D7211A2" w14:textId="77777777" w:rsidR="001523AE" w:rsidRPr="00AB6877" w:rsidRDefault="001523AE" w:rsidP="001523AE">
      <w:pPr>
        <w:tabs>
          <w:tab w:val="left" w:pos="360"/>
        </w:tabs>
        <w:ind w:left="720" w:hanging="720"/>
        <w:rPr>
          <w:rFonts w:cs="Arial"/>
          <w:sz w:val="10"/>
          <w:szCs w:val="10"/>
        </w:rPr>
      </w:pPr>
      <w:r w:rsidRPr="003B67F2">
        <w:rPr>
          <w:rFonts w:cs="Arial"/>
        </w:rPr>
        <w:t xml:space="preserve"> </w:t>
      </w:r>
    </w:p>
    <w:bookmarkEnd w:id="1"/>
    <w:p w14:paraId="0C1B442E" w14:textId="3BB5444B" w:rsidR="001523AE" w:rsidRPr="003B67F2" w:rsidRDefault="001523AE" w:rsidP="001523AE">
      <w:pPr>
        <w:tabs>
          <w:tab w:val="left" w:pos="360"/>
        </w:tabs>
        <w:ind w:left="720" w:hanging="720"/>
        <w:rPr>
          <w:rFonts w:cs="Arial"/>
        </w:rPr>
      </w:pPr>
      <w:r>
        <w:rPr>
          <w:rFonts w:cs="Arial"/>
        </w:rPr>
        <w:t>14</w:t>
      </w:r>
      <w:r w:rsidRPr="003B67F2">
        <w:rPr>
          <w:rFonts w:cs="Arial"/>
        </w:rPr>
        <w:t>.</w:t>
      </w:r>
      <w:proofErr w:type="gramStart"/>
      <w:r w:rsidRPr="003B67F2">
        <w:rPr>
          <w:rFonts w:cs="Arial"/>
        </w:rPr>
        <w:tab/>
        <w:t xml:space="preserve"> </w:t>
      </w:r>
      <w:r>
        <w:rPr>
          <w:rFonts w:cs="Arial"/>
        </w:rPr>
        <w:t xml:space="preserve"> </w:t>
      </w:r>
      <w:r w:rsidRPr="003B67F2">
        <w:rPr>
          <w:rFonts w:cs="Arial"/>
        </w:rPr>
        <w:t>Goldstein</w:t>
      </w:r>
      <w:proofErr w:type="gramEnd"/>
      <w:r w:rsidRPr="003B67F2">
        <w:rPr>
          <w:rFonts w:cs="Arial"/>
        </w:rPr>
        <w:t xml:space="preserve">, I., </w:t>
      </w: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Traish</w:t>
      </w:r>
      <w:proofErr w:type="spellEnd"/>
      <w:r w:rsidRPr="003B67F2">
        <w:rPr>
          <w:rFonts w:cs="Arial"/>
        </w:rPr>
        <w:t xml:space="preserve">, A. M. &amp; Davis, S. R. (2006). Future directions. In: I. Goldstein, </w:t>
      </w:r>
      <w:r w:rsidRPr="003B67F2">
        <w:rPr>
          <w:rFonts w:cs="Arial"/>
          <w:b/>
          <w:bCs/>
        </w:rPr>
        <w:t xml:space="preserve">C. M. </w:t>
      </w:r>
      <w:proofErr w:type="spellStart"/>
      <w:r w:rsidRPr="003B67F2">
        <w:rPr>
          <w:rFonts w:cs="Arial"/>
          <w:b/>
          <w:bCs/>
        </w:rPr>
        <w:t>Meston</w:t>
      </w:r>
      <w:proofErr w:type="spellEnd"/>
      <w:r w:rsidRPr="003B67F2">
        <w:rPr>
          <w:rFonts w:cs="Arial"/>
        </w:rPr>
        <w:t xml:space="preserve">, S. R. Davis, &amp; A. M. </w:t>
      </w:r>
      <w:proofErr w:type="spellStart"/>
      <w:r w:rsidRPr="003B67F2">
        <w:rPr>
          <w:rFonts w:cs="Arial"/>
        </w:rPr>
        <w:t>Traish</w:t>
      </w:r>
      <w:proofErr w:type="spellEnd"/>
      <w:r w:rsidRPr="003B67F2">
        <w:rPr>
          <w:rFonts w:cs="Arial"/>
        </w:rPr>
        <w:t xml:space="preserve"> (Eds.), </w:t>
      </w:r>
      <w:r>
        <w:rPr>
          <w:rFonts w:cs="Arial"/>
          <w:i/>
          <w:iCs/>
        </w:rPr>
        <w:t>Women’s sexual function and dysfunction: Study, d</w:t>
      </w:r>
      <w:r w:rsidRPr="003B67F2">
        <w:rPr>
          <w:rFonts w:cs="Arial"/>
          <w:i/>
          <w:iCs/>
        </w:rPr>
        <w:t xml:space="preserve">iagnosis and </w:t>
      </w:r>
      <w:r w:rsidRPr="00AB6877">
        <w:rPr>
          <w:rFonts w:cs="Arial"/>
          <w:i/>
          <w:iCs/>
        </w:rPr>
        <w:t>treatment</w:t>
      </w:r>
      <w:r w:rsidRPr="001E4A8F">
        <w:rPr>
          <w:rFonts w:cs="Arial"/>
        </w:rPr>
        <w:t xml:space="preserve"> (pp.</w:t>
      </w:r>
      <w:r w:rsidRPr="003B67F2">
        <w:rPr>
          <w:rFonts w:cs="Arial"/>
        </w:rPr>
        <w:t xml:space="preserve"> 745-748). London: Taylor &amp; Francis Group.</w:t>
      </w:r>
    </w:p>
    <w:p w14:paraId="0D134167" w14:textId="77777777" w:rsidR="001523AE" w:rsidRPr="00AB6877" w:rsidRDefault="001523AE" w:rsidP="001523AE">
      <w:pPr>
        <w:tabs>
          <w:tab w:val="left" w:pos="360"/>
        </w:tabs>
        <w:ind w:left="720" w:hanging="720"/>
        <w:rPr>
          <w:rFonts w:cs="Arial"/>
          <w:sz w:val="10"/>
          <w:szCs w:val="10"/>
        </w:rPr>
      </w:pPr>
    </w:p>
    <w:p w14:paraId="36C0B1BC" w14:textId="77777777" w:rsidR="001523AE" w:rsidRPr="003B67F2" w:rsidRDefault="001523AE" w:rsidP="001523AE">
      <w:pPr>
        <w:tabs>
          <w:tab w:val="left" w:pos="360"/>
        </w:tabs>
        <w:ind w:left="720" w:hanging="720"/>
        <w:rPr>
          <w:rFonts w:cs="Arial"/>
        </w:rPr>
      </w:pPr>
      <w:r>
        <w:rPr>
          <w:rFonts w:cs="Arial"/>
        </w:rPr>
        <w:t>15</w:t>
      </w:r>
      <w:r w:rsidRPr="003B67F2">
        <w:rPr>
          <w:rFonts w:cs="Arial"/>
        </w:rPr>
        <w:t>.</w:t>
      </w:r>
      <w:r w:rsidRPr="003B67F2">
        <w:rPr>
          <w:rFonts w:cs="Arial"/>
        </w:rPr>
        <w:tab/>
        <w:t xml:space="preserve"> </w:t>
      </w:r>
      <w:r>
        <w:rPr>
          <w:rFonts w:cs="Arial"/>
        </w:rPr>
        <w:t>*</w:t>
      </w:r>
      <w:r w:rsidRPr="003B67F2">
        <w:rPr>
          <w:rFonts w:cs="Arial"/>
        </w:rPr>
        <w:t xml:space="preserve">Bradford, A., &amp; </w:t>
      </w:r>
      <w:proofErr w:type="spellStart"/>
      <w:r w:rsidRPr="003B67F2">
        <w:rPr>
          <w:rFonts w:cs="Arial"/>
          <w:b/>
          <w:bCs/>
        </w:rPr>
        <w:t>Meston</w:t>
      </w:r>
      <w:proofErr w:type="spellEnd"/>
      <w:r w:rsidRPr="003B67F2">
        <w:rPr>
          <w:rFonts w:cs="Arial"/>
          <w:b/>
          <w:bCs/>
        </w:rPr>
        <w:t>, C. M.</w:t>
      </w:r>
      <w:r w:rsidRPr="003B67F2">
        <w:rPr>
          <w:rFonts w:cs="Arial"/>
        </w:rPr>
        <w:t xml:space="preserve"> (2006). Hysterectomy and alternative therapies. In: I. Goldstein, </w:t>
      </w:r>
      <w:r w:rsidRPr="003B67F2">
        <w:rPr>
          <w:rFonts w:cs="Arial"/>
          <w:b/>
          <w:bCs/>
        </w:rPr>
        <w:t xml:space="preserve">C. M. </w:t>
      </w:r>
      <w:proofErr w:type="spellStart"/>
      <w:r w:rsidRPr="003B67F2">
        <w:rPr>
          <w:rFonts w:cs="Arial"/>
          <w:b/>
          <w:bCs/>
        </w:rPr>
        <w:t>Meston</w:t>
      </w:r>
      <w:proofErr w:type="spellEnd"/>
      <w:r w:rsidRPr="003B67F2">
        <w:rPr>
          <w:rFonts w:cs="Arial"/>
        </w:rPr>
        <w:t xml:space="preserve">, S. R. Davis, &amp; A. M. </w:t>
      </w:r>
      <w:proofErr w:type="spellStart"/>
      <w:r w:rsidRPr="003B67F2">
        <w:rPr>
          <w:rFonts w:cs="Arial"/>
        </w:rPr>
        <w:t>Traish</w:t>
      </w:r>
      <w:proofErr w:type="spellEnd"/>
      <w:r w:rsidRPr="003B67F2">
        <w:rPr>
          <w:rFonts w:cs="Arial"/>
        </w:rPr>
        <w:t xml:space="preserve"> (Eds.), </w:t>
      </w:r>
      <w:r>
        <w:rPr>
          <w:rFonts w:cs="Arial"/>
          <w:i/>
          <w:iCs/>
        </w:rPr>
        <w:t>Women’s sexual function and dysfunction: Study, diagnosis and t</w:t>
      </w:r>
      <w:r w:rsidRPr="003B67F2">
        <w:rPr>
          <w:rFonts w:cs="Arial"/>
          <w:i/>
          <w:iCs/>
        </w:rPr>
        <w:t>reatment</w:t>
      </w:r>
      <w:r w:rsidRPr="003B67F2">
        <w:rPr>
          <w:rFonts w:cs="Arial"/>
        </w:rPr>
        <w:t xml:space="preserve"> </w:t>
      </w:r>
      <w:r w:rsidRPr="001E4A8F">
        <w:rPr>
          <w:rFonts w:cs="Arial"/>
        </w:rPr>
        <w:t xml:space="preserve">(pp. </w:t>
      </w:r>
      <w:r w:rsidRPr="003B67F2">
        <w:rPr>
          <w:rFonts w:cs="Arial"/>
        </w:rPr>
        <w:t>658-665). London: Taylor &amp; Francis Group.</w:t>
      </w:r>
      <w:bookmarkStart w:id="2" w:name="OLE_LINK4"/>
    </w:p>
    <w:p w14:paraId="196F3E4F" w14:textId="77777777" w:rsidR="001523AE" w:rsidRPr="00AB6877" w:rsidRDefault="001523AE" w:rsidP="001523AE">
      <w:pPr>
        <w:tabs>
          <w:tab w:val="left" w:pos="360"/>
        </w:tabs>
        <w:ind w:left="720" w:hanging="720"/>
        <w:rPr>
          <w:rFonts w:cs="Arial"/>
          <w:sz w:val="10"/>
          <w:szCs w:val="10"/>
        </w:rPr>
      </w:pPr>
    </w:p>
    <w:bookmarkEnd w:id="2"/>
    <w:p w14:paraId="5BB61B57" w14:textId="78A0E710" w:rsidR="001523AE" w:rsidRPr="003B67F2" w:rsidRDefault="001523AE" w:rsidP="001523AE">
      <w:pPr>
        <w:keepLines/>
        <w:tabs>
          <w:tab w:val="left" w:pos="360"/>
        </w:tabs>
        <w:ind w:left="720" w:hanging="720"/>
        <w:rPr>
          <w:rFonts w:cs="Arial"/>
        </w:rPr>
      </w:pPr>
      <w:r>
        <w:rPr>
          <w:rFonts w:cs="Arial"/>
        </w:rPr>
        <w:lastRenderedPageBreak/>
        <w:t>16</w:t>
      </w:r>
      <w:r w:rsidRPr="003B67F2">
        <w:rPr>
          <w:rFonts w:cs="Arial"/>
        </w:rPr>
        <w:t>.</w:t>
      </w:r>
      <w:proofErr w:type="gramStart"/>
      <w:r w:rsidRPr="003B67F2">
        <w:rPr>
          <w:rFonts w:cs="Arial"/>
        </w:rPr>
        <w:tab/>
        <w:t xml:space="preserve"> </w:t>
      </w:r>
      <w:r>
        <w:rPr>
          <w:rFonts w:cs="Arial"/>
        </w:rPr>
        <w:t xml:space="preserve"> </w:t>
      </w:r>
      <w:proofErr w:type="spellStart"/>
      <w:r w:rsidRPr="003B67F2">
        <w:rPr>
          <w:rFonts w:cs="Arial"/>
          <w:b/>
          <w:bCs/>
        </w:rPr>
        <w:t>Meston</w:t>
      </w:r>
      <w:proofErr w:type="spellEnd"/>
      <w:proofErr w:type="gramEnd"/>
      <w:r w:rsidRPr="003B67F2">
        <w:rPr>
          <w:rFonts w:cs="Arial"/>
          <w:b/>
          <w:bCs/>
        </w:rPr>
        <w:t>, C. M.</w:t>
      </w:r>
      <w:r w:rsidRPr="003B67F2">
        <w:rPr>
          <w:rFonts w:cs="Arial"/>
        </w:rPr>
        <w:t xml:space="preserve"> (2006). Femal</w:t>
      </w:r>
      <w:r>
        <w:rPr>
          <w:rFonts w:cs="Arial"/>
        </w:rPr>
        <w:t>e orgasmic disorder: Treatment strategies and outcome r</w:t>
      </w:r>
      <w:r w:rsidR="00AB6877">
        <w:rPr>
          <w:rFonts w:cs="Arial"/>
        </w:rPr>
        <w:t xml:space="preserve">esults. In: </w:t>
      </w:r>
      <w:r w:rsidRPr="003B67F2">
        <w:rPr>
          <w:rFonts w:cs="Arial"/>
        </w:rPr>
        <w:t xml:space="preserve">I. Goldstein, </w:t>
      </w:r>
      <w:r w:rsidRPr="003B67F2">
        <w:rPr>
          <w:rFonts w:cs="Arial"/>
          <w:b/>
          <w:bCs/>
        </w:rPr>
        <w:t xml:space="preserve">C. M. </w:t>
      </w:r>
      <w:proofErr w:type="spellStart"/>
      <w:r w:rsidRPr="003B67F2">
        <w:rPr>
          <w:rFonts w:cs="Arial"/>
          <w:b/>
          <w:bCs/>
        </w:rPr>
        <w:t>Meston</w:t>
      </w:r>
      <w:proofErr w:type="spellEnd"/>
      <w:r w:rsidRPr="003B67F2">
        <w:rPr>
          <w:rFonts w:cs="Arial"/>
        </w:rPr>
        <w:t xml:space="preserve">, S. R. Davis, &amp; A. M. </w:t>
      </w:r>
      <w:proofErr w:type="spellStart"/>
      <w:r w:rsidRPr="003B67F2">
        <w:rPr>
          <w:rFonts w:cs="Arial"/>
        </w:rPr>
        <w:t>Traish</w:t>
      </w:r>
      <w:proofErr w:type="spellEnd"/>
      <w:r w:rsidRPr="003B67F2">
        <w:rPr>
          <w:rFonts w:cs="Arial"/>
        </w:rPr>
        <w:t xml:space="preserve"> (Eds.), </w:t>
      </w:r>
      <w:r>
        <w:rPr>
          <w:rFonts w:cs="Arial"/>
          <w:i/>
          <w:iCs/>
        </w:rPr>
        <w:t>Women’s sexual function and dysfunction: Study, d</w:t>
      </w:r>
      <w:r w:rsidRPr="003B67F2">
        <w:rPr>
          <w:rFonts w:cs="Arial"/>
          <w:i/>
          <w:iCs/>
        </w:rPr>
        <w:t>iagnosi</w:t>
      </w:r>
      <w:r>
        <w:rPr>
          <w:rFonts w:cs="Arial"/>
          <w:i/>
          <w:iCs/>
        </w:rPr>
        <w:t>s and t</w:t>
      </w:r>
      <w:r w:rsidRPr="003B67F2">
        <w:rPr>
          <w:rFonts w:cs="Arial"/>
          <w:i/>
          <w:iCs/>
        </w:rPr>
        <w:t>reatment</w:t>
      </w:r>
      <w:r w:rsidRPr="003B67F2">
        <w:rPr>
          <w:rFonts w:cs="Arial"/>
        </w:rPr>
        <w:t xml:space="preserve"> </w:t>
      </w:r>
      <w:r w:rsidRPr="001E4A8F">
        <w:rPr>
          <w:rFonts w:cs="Arial"/>
        </w:rPr>
        <w:t>(pp.</w:t>
      </w:r>
      <w:r w:rsidRPr="003B67F2">
        <w:rPr>
          <w:rFonts w:cs="Arial"/>
        </w:rPr>
        <w:t xml:space="preserve"> 449-461). London: Taylor &amp; Francis Group.</w:t>
      </w:r>
    </w:p>
    <w:p w14:paraId="7443ACBF" w14:textId="77777777" w:rsidR="001523AE" w:rsidRPr="00AB6877" w:rsidRDefault="001523AE" w:rsidP="001523AE">
      <w:pPr>
        <w:tabs>
          <w:tab w:val="left" w:pos="360"/>
        </w:tabs>
        <w:ind w:left="720" w:hanging="720"/>
        <w:rPr>
          <w:rFonts w:cs="Arial"/>
          <w:sz w:val="10"/>
          <w:szCs w:val="10"/>
        </w:rPr>
      </w:pPr>
    </w:p>
    <w:p w14:paraId="63471AEA" w14:textId="77777777" w:rsidR="001523AE" w:rsidRPr="003B67F2" w:rsidRDefault="001523AE" w:rsidP="001523AE">
      <w:pPr>
        <w:tabs>
          <w:tab w:val="left" w:pos="360"/>
        </w:tabs>
        <w:ind w:left="720" w:hanging="720"/>
        <w:rPr>
          <w:rFonts w:cs="Arial"/>
        </w:rPr>
      </w:pPr>
      <w:r w:rsidRPr="003B67F2">
        <w:rPr>
          <w:rFonts w:cs="Arial"/>
        </w:rPr>
        <w:t>1</w:t>
      </w:r>
      <w:r>
        <w:rPr>
          <w:rFonts w:cs="Arial"/>
        </w:rPr>
        <w:t>7</w:t>
      </w:r>
      <w:r w:rsidRPr="003B67F2">
        <w:rPr>
          <w:rFonts w:cs="Arial"/>
        </w:rPr>
        <w:t>.</w:t>
      </w:r>
      <w:r w:rsidRPr="003B67F2">
        <w:rPr>
          <w:rFonts w:cs="Arial"/>
        </w:rPr>
        <w:tab/>
        <w:t xml:space="preserve"> </w:t>
      </w:r>
      <w:r>
        <w:rPr>
          <w:rFonts w:cs="Arial"/>
        </w:rPr>
        <w:t>*B</w:t>
      </w:r>
      <w:r w:rsidRPr="003B67F2">
        <w:rPr>
          <w:rFonts w:cs="Arial"/>
        </w:rPr>
        <w:t xml:space="preserve">radford, A., &amp; </w:t>
      </w:r>
      <w:proofErr w:type="spellStart"/>
      <w:r w:rsidRPr="003B67F2">
        <w:rPr>
          <w:rFonts w:cs="Arial"/>
          <w:b/>
          <w:bCs/>
        </w:rPr>
        <w:t>Meston</w:t>
      </w:r>
      <w:proofErr w:type="spellEnd"/>
      <w:r w:rsidRPr="003B67F2">
        <w:rPr>
          <w:rFonts w:cs="Arial"/>
          <w:b/>
          <w:bCs/>
        </w:rPr>
        <w:t xml:space="preserve">, C. M. </w:t>
      </w:r>
      <w:r w:rsidRPr="00EA2653">
        <w:rPr>
          <w:rFonts w:cs="Arial"/>
          <w:bCs/>
        </w:rPr>
        <w:t>(2007).</w:t>
      </w:r>
      <w:r>
        <w:rPr>
          <w:rFonts w:cs="Arial"/>
          <w:b/>
          <w:bCs/>
        </w:rPr>
        <w:t xml:space="preserve"> </w:t>
      </w:r>
      <w:r w:rsidRPr="003B67F2">
        <w:rPr>
          <w:rFonts w:cs="Arial"/>
        </w:rPr>
        <w:t>The role of the brain and nervous system. In: M.</w:t>
      </w:r>
      <w:r>
        <w:rPr>
          <w:rFonts w:cs="Arial"/>
        </w:rPr>
        <w:t xml:space="preserve"> S.</w:t>
      </w:r>
      <w:r w:rsidRPr="003B67F2">
        <w:rPr>
          <w:rFonts w:cs="Arial"/>
        </w:rPr>
        <w:t xml:space="preserve"> Tepper, &amp; A. </w:t>
      </w:r>
      <w:r>
        <w:rPr>
          <w:rFonts w:cs="Arial"/>
        </w:rPr>
        <w:t xml:space="preserve">F. </w:t>
      </w:r>
      <w:r w:rsidRPr="003B67F2">
        <w:rPr>
          <w:rFonts w:cs="Arial"/>
        </w:rPr>
        <w:t xml:space="preserve">Owens (Eds.), </w:t>
      </w:r>
      <w:r w:rsidRPr="003B67F2">
        <w:rPr>
          <w:rFonts w:cs="Arial"/>
          <w:i/>
          <w:iCs/>
        </w:rPr>
        <w:t>Sexual Health</w:t>
      </w:r>
      <w:r>
        <w:rPr>
          <w:rFonts w:cs="Arial"/>
          <w:i/>
          <w:iCs/>
        </w:rPr>
        <w:t xml:space="preserve">: Vol.2, Physical foundations (pp. 17-41). </w:t>
      </w:r>
      <w:r w:rsidRPr="004F036D">
        <w:rPr>
          <w:rFonts w:cs="Arial"/>
          <w:iCs/>
        </w:rPr>
        <w:t>Westport, CT:</w:t>
      </w:r>
      <w:r w:rsidRPr="004F036D">
        <w:rPr>
          <w:rFonts w:cs="Arial"/>
        </w:rPr>
        <w:t xml:space="preserve"> Praeger</w:t>
      </w:r>
      <w:r w:rsidRPr="003B67F2">
        <w:rPr>
          <w:rFonts w:cs="Arial"/>
        </w:rPr>
        <w:t xml:space="preserve">. </w:t>
      </w:r>
    </w:p>
    <w:p w14:paraId="39E062D7" w14:textId="77777777" w:rsidR="001523AE" w:rsidRPr="00AB6877" w:rsidRDefault="001523AE" w:rsidP="001523AE">
      <w:pPr>
        <w:tabs>
          <w:tab w:val="left" w:pos="360"/>
        </w:tabs>
        <w:rPr>
          <w:rFonts w:cs="Arial"/>
          <w:sz w:val="10"/>
          <w:szCs w:val="10"/>
        </w:rPr>
      </w:pPr>
    </w:p>
    <w:p w14:paraId="703CB828" w14:textId="77777777" w:rsidR="001523AE" w:rsidRDefault="001523AE" w:rsidP="001523AE">
      <w:pPr>
        <w:tabs>
          <w:tab w:val="left" w:pos="360"/>
        </w:tabs>
        <w:ind w:left="720" w:hanging="720"/>
        <w:rPr>
          <w:rFonts w:cs="Arial"/>
          <w:iCs/>
        </w:rPr>
      </w:pPr>
      <w:r>
        <w:rPr>
          <w:rFonts w:cs="Arial"/>
          <w:bCs/>
        </w:rPr>
        <w:t>18</w:t>
      </w:r>
      <w:r w:rsidRPr="003B67F2">
        <w:rPr>
          <w:rFonts w:cs="Arial"/>
          <w:bCs/>
        </w:rPr>
        <w:t>.</w:t>
      </w:r>
      <w:r w:rsidRPr="003B67F2">
        <w:rPr>
          <w:rFonts w:cs="Arial"/>
          <w:b/>
          <w:bCs/>
        </w:rPr>
        <w:t xml:space="preserve">  </w:t>
      </w:r>
      <w:r>
        <w:rPr>
          <w:rFonts w:cs="Arial"/>
          <w:b/>
          <w:bCs/>
        </w:rPr>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Bradford, A. (</w:t>
      </w:r>
      <w:r>
        <w:rPr>
          <w:rFonts w:cs="Arial"/>
        </w:rPr>
        <w:t>2007</w:t>
      </w:r>
      <w:r w:rsidRPr="003B67F2">
        <w:rPr>
          <w:rFonts w:cs="Arial"/>
        </w:rPr>
        <w:t xml:space="preserve">). </w:t>
      </w:r>
      <w:r>
        <w:rPr>
          <w:rFonts w:cs="Arial"/>
        </w:rPr>
        <w:t>S</w:t>
      </w:r>
      <w:r w:rsidRPr="003B67F2">
        <w:rPr>
          <w:rFonts w:cs="Arial"/>
        </w:rPr>
        <w:t>exual dysfunctions</w:t>
      </w:r>
      <w:r>
        <w:rPr>
          <w:rFonts w:cs="Arial"/>
        </w:rPr>
        <w:t xml:space="preserve"> in women</w:t>
      </w:r>
      <w:r w:rsidRPr="003B67F2">
        <w:rPr>
          <w:rFonts w:cs="Arial"/>
        </w:rPr>
        <w:t xml:space="preserve">. </w:t>
      </w:r>
      <w:r w:rsidRPr="003B67F2">
        <w:rPr>
          <w:rFonts w:cs="Arial"/>
          <w:i/>
          <w:iCs/>
        </w:rPr>
        <w:t>Annual Review of Clinical Psychology</w:t>
      </w:r>
      <w:r>
        <w:rPr>
          <w:rFonts w:cs="Arial"/>
          <w:i/>
          <w:iCs/>
        </w:rPr>
        <w:t xml:space="preserve">, 3, </w:t>
      </w:r>
      <w:r w:rsidRPr="00EA2653">
        <w:rPr>
          <w:rFonts w:cs="Arial"/>
          <w:iCs/>
        </w:rPr>
        <w:t>81-104.</w:t>
      </w:r>
    </w:p>
    <w:p w14:paraId="6471BF81" w14:textId="77777777" w:rsidR="001523AE" w:rsidRPr="00AB6877" w:rsidRDefault="001523AE" w:rsidP="001523AE">
      <w:pPr>
        <w:tabs>
          <w:tab w:val="left" w:pos="360"/>
        </w:tabs>
        <w:ind w:left="720" w:hanging="720"/>
        <w:rPr>
          <w:rFonts w:cs="Arial"/>
          <w:sz w:val="10"/>
          <w:szCs w:val="10"/>
        </w:rPr>
      </w:pPr>
    </w:p>
    <w:p w14:paraId="7ACCA422" w14:textId="77777777" w:rsidR="001523AE" w:rsidRPr="003B67F2" w:rsidRDefault="001523AE" w:rsidP="001523AE">
      <w:pPr>
        <w:tabs>
          <w:tab w:val="left" w:pos="360"/>
        </w:tabs>
        <w:ind w:left="720" w:hanging="720"/>
        <w:rPr>
          <w:rFonts w:cs="Arial"/>
        </w:rPr>
      </w:pPr>
      <w:r w:rsidRPr="007D1FDD">
        <w:rPr>
          <w:rFonts w:cs="Arial"/>
          <w:lang w:val="nb-NO"/>
        </w:rPr>
        <w:t xml:space="preserve">19.  *Bradford, A. &amp;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xml:space="preserve"> (2007). </w:t>
      </w:r>
      <w:r w:rsidRPr="003B67F2">
        <w:rPr>
          <w:rFonts w:cs="Arial"/>
        </w:rPr>
        <w:t xml:space="preserve">Senior sexual health: the effects of aging on sexuality. In: L. </w:t>
      </w:r>
      <w:proofErr w:type="spellStart"/>
      <w:r w:rsidRPr="003B67F2">
        <w:rPr>
          <w:rFonts w:cs="Arial"/>
        </w:rPr>
        <w:t>VandeCreek</w:t>
      </w:r>
      <w:proofErr w:type="spellEnd"/>
      <w:r w:rsidRPr="003B67F2">
        <w:rPr>
          <w:rFonts w:cs="Arial"/>
        </w:rPr>
        <w:t xml:space="preserve"> &amp; J. Bley (Eds.)</w:t>
      </w:r>
      <w:r>
        <w:rPr>
          <w:rFonts w:cs="Arial"/>
        </w:rPr>
        <w:t>,</w:t>
      </w:r>
      <w:r w:rsidRPr="003B67F2">
        <w:rPr>
          <w:rFonts w:cs="Arial"/>
        </w:rPr>
        <w:t xml:space="preserve"> </w:t>
      </w:r>
      <w:r>
        <w:rPr>
          <w:rFonts w:cs="Arial"/>
          <w:i/>
          <w:iCs/>
        </w:rPr>
        <w:t>Innovations in clinical practice: Focus on sexual h</w:t>
      </w:r>
      <w:r w:rsidRPr="003B67F2">
        <w:rPr>
          <w:rFonts w:cs="Arial"/>
          <w:i/>
          <w:iCs/>
        </w:rPr>
        <w:t xml:space="preserve">ealth </w:t>
      </w:r>
      <w:r w:rsidRPr="001E4A8F">
        <w:rPr>
          <w:rFonts w:cs="Arial"/>
          <w:iCs/>
        </w:rPr>
        <w:t>(pp. 35-45)</w:t>
      </w:r>
      <w:r w:rsidRPr="001E4A8F">
        <w:rPr>
          <w:rFonts w:cs="Arial"/>
        </w:rPr>
        <w:t>.</w:t>
      </w:r>
      <w:r w:rsidRPr="003B67F2">
        <w:rPr>
          <w:rFonts w:cs="Arial"/>
        </w:rPr>
        <w:t xml:space="preserve"> Sarasota, Florida: Professional Resources Press. </w:t>
      </w:r>
    </w:p>
    <w:p w14:paraId="17C19840" w14:textId="77777777" w:rsidR="001523AE" w:rsidRPr="00AB6877" w:rsidRDefault="001523AE" w:rsidP="001523AE">
      <w:pPr>
        <w:tabs>
          <w:tab w:val="left" w:pos="360"/>
        </w:tabs>
        <w:rPr>
          <w:rFonts w:cs="Arial"/>
          <w:sz w:val="10"/>
          <w:szCs w:val="10"/>
        </w:rPr>
      </w:pPr>
    </w:p>
    <w:p w14:paraId="78FA984D" w14:textId="77777777" w:rsidR="001523AE" w:rsidRPr="003B67F2" w:rsidRDefault="001523AE" w:rsidP="001523AE">
      <w:pPr>
        <w:tabs>
          <w:tab w:val="left" w:pos="360"/>
        </w:tabs>
        <w:ind w:left="720" w:hanging="720"/>
        <w:rPr>
          <w:rFonts w:cs="Arial"/>
        </w:rPr>
      </w:pPr>
      <w:r>
        <w:rPr>
          <w:rFonts w:cs="Arial"/>
          <w:bCs/>
        </w:rPr>
        <w:t>20</w:t>
      </w:r>
      <w:r w:rsidRPr="003B67F2">
        <w:rPr>
          <w:rFonts w:cs="Arial"/>
          <w:bCs/>
        </w:rPr>
        <w:t>.</w:t>
      </w:r>
      <w:proofErr w:type="gramStart"/>
      <w:r w:rsidRPr="003B67F2">
        <w:rPr>
          <w:rFonts w:cs="Arial"/>
          <w:b/>
          <w:bCs/>
        </w:rPr>
        <w:tab/>
      </w:r>
      <w:r>
        <w:rPr>
          <w:rFonts w:cs="Arial"/>
          <w:b/>
          <w:bCs/>
        </w:rPr>
        <w:t xml:space="preserve">  </w:t>
      </w:r>
      <w:proofErr w:type="spellStart"/>
      <w:r w:rsidRPr="003B67F2">
        <w:rPr>
          <w:rFonts w:cs="Arial"/>
          <w:b/>
          <w:bCs/>
        </w:rPr>
        <w:t>Meston</w:t>
      </w:r>
      <w:proofErr w:type="spellEnd"/>
      <w:proofErr w:type="gramEnd"/>
      <w:r w:rsidRPr="003B67F2">
        <w:rPr>
          <w:rFonts w:cs="Arial"/>
          <w:b/>
          <w:bCs/>
        </w:rPr>
        <w:t>, C. M.</w:t>
      </w:r>
      <w:r w:rsidRPr="003B67F2">
        <w:rPr>
          <w:rFonts w:cs="Arial"/>
        </w:rPr>
        <w:t xml:space="preserve"> &amp; </w:t>
      </w:r>
      <w:r>
        <w:rPr>
          <w:rFonts w:cs="Arial"/>
        </w:rPr>
        <w:t>*</w:t>
      </w:r>
      <w:r w:rsidRPr="003B67F2">
        <w:rPr>
          <w:rFonts w:cs="Arial"/>
        </w:rPr>
        <w:t>Bradford, A. (</w:t>
      </w:r>
      <w:r>
        <w:rPr>
          <w:rFonts w:cs="Arial"/>
        </w:rPr>
        <w:t>2007). Autonomic nervous system influences: The role of the sympathetic n</w:t>
      </w:r>
      <w:r w:rsidRPr="003B67F2">
        <w:rPr>
          <w:rFonts w:cs="Arial"/>
        </w:rPr>
        <w:t>ervou</w:t>
      </w:r>
      <w:r>
        <w:rPr>
          <w:rFonts w:cs="Arial"/>
        </w:rPr>
        <w:t>s system in female sexual a</w:t>
      </w:r>
      <w:r w:rsidRPr="003B67F2">
        <w:rPr>
          <w:rFonts w:cs="Arial"/>
        </w:rPr>
        <w:t>rousal. In</w:t>
      </w:r>
      <w:r>
        <w:rPr>
          <w:rFonts w:cs="Arial"/>
        </w:rPr>
        <w:t>: E. Janssen (Ed.),</w:t>
      </w:r>
      <w:r w:rsidRPr="003B67F2">
        <w:rPr>
          <w:rFonts w:cs="Arial"/>
        </w:rPr>
        <w:t xml:space="preserve"> </w:t>
      </w:r>
      <w:r w:rsidRPr="003B67F2">
        <w:rPr>
          <w:rFonts w:cs="Arial"/>
          <w:i/>
        </w:rPr>
        <w:t>The Psychophysiology of Sex</w:t>
      </w:r>
      <w:r>
        <w:rPr>
          <w:rFonts w:cs="Arial"/>
          <w:i/>
        </w:rPr>
        <w:t xml:space="preserve"> </w:t>
      </w:r>
      <w:r w:rsidRPr="001E4A8F">
        <w:rPr>
          <w:rFonts w:cs="Arial"/>
        </w:rPr>
        <w:t>(pp.66-82).</w:t>
      </w:r>
      <w:r w:rsidRPr="003B67F2">
        <w:rPr>
          <w:rFonts w:cs="Arial"/>
        </w:rPr>
        <w:t xml:space="preserve"> Bloomington, Indiana: Indiana University Press.</w:t>
      </w:r>
    </w:p>
    <w:p w14:paraId="40B1C5FF" w14:textId="77777777" w:rsidR="001523AE" w:rsidRPr="00AB6877" w:rsidRDefault="001523AE" w:rsidP="001523AE">
      <w:pPr>
        <w:tabs>
          <w:tab w:val="left" w:pos="360"/>
        </w:tabs>
        <w:ind w:left="720" w:hanging="720"/>
        <w:rPr>
          <w:rFonts w:cs="Arial"/>
          <w:sz w:val="10"/>
          <w:szCs w:val="10"/>
          <w:lang w:val="it-IT"/>
        </w:rPr>
      </w:pPr>
    </w:p>
    <w:p w14:paraId="7F05A392" w14:textId="77777777" w:rsidR="001523AE" w:rsidRDefault="001523AE" w:rsidP="001523AE">
      <w:pPr>
        <w:tabs>
          <w:tab w:val="left" w:pos="360"/>
        </w:tabs>
        <w:ind w:left="720" w:hanging="720"/>
        <w:rPr>
          <w:rFonts w:cs="Arial"/>
        </w:rPr>
      </w:pPr>
      <w:r w:rsidRPr="0087144D">
        <w:rPr>
          <w:rFonts w:cs="Arial"/>
          <w:lang w:val="it-IT"/>
        </w:rPr>
        <w:t>2</w:t>
      </w:r>
      <w:r>
        <w:rPr>
          <w:rFonts w:cs="Arial"/>
          <w:lang w:val="it-IT"/>
        </w:rPr>
        <w:t>1</w:t>
      </w:r>
      <w:r w:rsidRPr="0087144D">
        <w:rPr>
          <w:rFonts w:cs="Arial"/>
          <w:lang w:val="it-IT"/>
        </w:rPr>
        <w:t>.</w:t>
      </w:r>
      <w:r>
        <w:rPr>
          <w:rFonts w:cs="Arial"/>
          <w:lang w:val="it-IT"/>
        </w:rPr>
        <w:t xml:space="preserve">  </w:t>
      </w:r>
      <w:r>
        <w:rPr>
          <w:rFonts w:cs="Arial"/>
          <w:b/>
          <w:lang w:val="it-IT"/>
        </w:rPr>
        <w:t xml:space="preserve"> </w:t>
      </w:r>
      <w:proofErr w:type="spellStart"/>
      <w:r w:rsidRPr="0087144D">
        <w:rPr>
          <w:rFonts w:cs="Arial"/>
          <w:b/>
          <w:lang w:val="it-IT"/>
        </w:rPr>
        <w:t>Meston</w:t>
      </w:r>
      <w:proofErr w:type="spellEnd"/>
      <w:r w:rsidRPr="0087144D">
        <w:rPr>
          <w:rFonts w:cs="Arial"/>
          <w:b/>
          <w:lang w:val="it-IT"/>
        </w:rPr>
        <w:t>, C. M</w:t>
      </w:r>
      <w:r w:rsidRPr="0087144D">
        <w:rPr>
          <w:rFonts w:cs="Arial"/>
          <w:lang w:val="it-IT"/>
        </w:rPr>
        <w:t xml:space="preserve">. &amp; </w:t>
      </w:r>
      <w:r>
        <w:rPr>
          <w:rFonts w:cs="Arial"/>
          <w:lang w:val="it-IT"/>
        </w:rPr>
        <w:t>*</w:t>
      </w:r>
      <w:proofErr w:type="spellStart"/>
      <w:r w:rsidRPr="0087144D">
        <w:rPr>
          <w:rFonts w:cs="Arial"/>
          <w:lang w:val="it-IT"/>
        </w:rPr>
        <w:t>Rellini</w:t>
      </w:r>
      <w:proofErr w:type="spellEnd"/>
      <w:r w:rsidRPr="0087144D">
        <w:rPr>
          <w:rFonts w:cs="Arial"/>
          <w:lang w:val="it-IT"/>
        </w:rPr>
        <w:t>, A. H. (</w:t>
      </w:r>
      <w:r>
        <w:rPr>
          <w:rFonts w:cs="Arial"/>
          <w:lang w:val="it-IT"/>
        </w:rPr>
        <w:t>2008</w:t>
      </w:r>
      <w:r w:rsidRPr="0087144D">
        <w:rPr>
          <w:rFonts w:cs="Arial"/>
          <w:lang w:val="it-IT"/>
        </w:rPr>
        <w:t xml:space="preserve">). </w:t>
      </w:r>
      <w:r>
        <w:rPr>
          <w:rFonts w:cs="Arial"/>
        </w:rPr>
        <w:t>Sexual d</w:t>
      </w:r>
      <w:r w:rsidRPr="003B67F2">
        <w:rPr>
          <w:rFonts w:cs="Arial"/>
        </w:rPr>
        <w:t xml:space="preserve">ysfunction. In: W. E. Craighead, D. J. </w:t>
      </w:r>
      <w:proofErr w:type="spellStart"/>
      <w:r w:rsidRPr="003B67F2">
        <w:rPr>
          <w:rFonts w:cs="Arial"/>
        </w:rPr>
        <w:t>Miklowitz</w:t>
      </w:r>
      <w:proofErr w:type="spellEnd"/>
      <w:r w:rsidRPr="003B67F2">
        <w:rPr>
          <w:rFonts w:cs="Arial"/>
        </w:rPr>
        <w:t xml:space="preserve">, &amp; L. W. Craighead (Eds.), </w:t>
      </w:r>
      <w:r>
        <w:rPr>
          <w:rFonts w:cs="Arial"/>
          <w:i/>
        </w:rPr>
        <w:t>Psychopathology: History, theory, and d</w:t>
      </w:r>
      <w:r w:rsidRPr="003B67F2">
        <w:rPr>
          <w:rFonts w:cs="Arial"/>
          <w:i/>
        </w:rPr>
        <w:t>iagnosis</w:t>
      </w:r>
      <w:r>
        <w:rPr>
          <w:rFonts w:cs="Arial"/>
          <w:i/>
        </w:rPr>
        <w:t xml:space="preserve"> </w:t>
      </w:r>
      <w:r w:rsidRPr="001E4A8F">
        <w:rPr>
          <w:rFonts w:cs="Arial"/>
        </w:rPr>
        <w:t>(pp. 544-561).</w:t>
      </w:r>
      <w:r w:rsidRPr="003B67F2">
        <w:rPr>
          <w:rFonts w:cs="Arial"/>
        </w:rPr>
        <w:t xml:space="preserve"> New Jersey: John Wiley &amp; Sons, Inc. </w:t>
      </w:r>
    </w:p>
    <w:p w14:paraId="16611360" w14:textId="77777777" w:rsidR="001523AE" w:rsidRPr="00AB6877" w:rsidRDefault="001523AE" w:rsidP="001523AE">
      <w:pPr>
        <w:tabs>
          <w:tab w:val="left" w:pos="360"/>
        </w:tabs>
        <w:ind w:left="720" w:hanging="720"/>
        <w:rPr>
          <w:rFonts w:cs="Arial"/>
          <w:sz w:val="10"/>
          <w:szCs w:val="10"/>
        </w:rPr>
      </w:pPr>
    </w:p>
    <w:p w14:paraId="2530FCC1" w14:textId="77777777" w:rsidR="001523AE" w:rsidRDefault="001523AE" w:rsidP="001523AE">
      <w:pPr>
        <w:tabs>
          <w:tab w:val="left" w:pos="360"/>
        </w:tabs>
        <w:ind w:left="720" w:hanging="720"/>
        <w:rPr>
          <w:rFonts w:cs="Arial"/>
        </w:rPr>
      </w:pPr>
      <w:r>
        <w:rPr>
          <w:rFonts w:cs="Arial"/>
          <w:bCs/>
        </w:rPr>
        <w:t>22</w:t>
      </w:r>
      <w:r w:rsidRPr="003B67F2">
        <w:rPr>
          <w:rFonts w:cs="Arial"/>
          <w:bCs/>
        </w:rPr>
        <w:t>.</w:t>
      </w:r>
      <w:proofErr w:type="gramStart"/>
      <w:r w:rsidRPr="003B67F2">
        <w:rPr>
          <w:rFonts w:cs="Arial"/>
          <w:bCs/>
        </w:rPr>
        <w:tab/>
      </w:r>
      <w:r>
        <w:rPr>
          <w:rFonts w:cs="Arial"/>
          <w:bCs/>
        </w:rPr>
        <w:t xml:space="preserve">  </w:t>
      </w:r>
      <w:proofErr w:type="spellStart"/>
      <w:r w:rsidRPr="003B67F2">
        <w:rPr>
          <w:rFonts w:cs="Arial"/>
          <w:b/>
          <w:bCs/>
        </w:rPr>
        <w:t>Meston</w:t>
      </w:r>
      <w:proofErr w:type="spellEnd"/>
      <w:proofErr w:type="gramEnd"/>
      <w:r w:rsidRPr="003B67F2">
        <w:rPr>
          <w:rFonts w:cs="Arial"/>
          <w:b/>
          <w:bCs/>
        </w:rPr>
        <w:t>, C. M</w:t>
      </w:r>
      <w:r w:rsidRPr="003B67F2">
        <w:rPr>
          <w:rFonts w:cs="Arial"/>
        </w:rPr>
        <w:t xml:space="preserve">., </w:t>
      </w:r>
      <w:r>
        <w:rPr>
          <w:rFonts w:cs="Arial"/>
        </w:rPr>
        <w:t>*</w:t>
      </w:r>
      <w:r w:rsidRPr="003B67F2">
        <w:rPr>
          <w:rFonts w:cs="Arial"/>
        </w:rPr>
        <w:t xml:space="preserve">Seal, B., &amp; </w:t>
      </w:r>
      <w:r>
        <w:rPr>
          <w:rFonts w:cs="Arial"/>
        </w:rPr>
        <w:t>*</w:t>
      </w:r>
      <w:r w:rsidRPr="003B67F2">
        <w:rPr>
          <w:rFonts w:cs="Arial"/>
        </w:rPr>
        <w:t>Hamilton, L. D. (</w:t>
      </w:r>
      <w:r>
        <w:rPr>
          <w:rFonts w:cs="Arial"/>
        </w:rPr>
        <w:t>2008). Problems with arousal and orgasm in w</w:t>
      </w:r>
      <w:r w:rsidRPr="003B67F2">
        <w:rPr>
          <w:rFonts w:cs="Arial"/>
        </w:rPr>
        <w:t xml:space="preserve">omen: Epidemiology and risk factors. In: D. L. Rowland &amp; L. </w:t>
      </w:r>
      <w:proofErr w:type="spellStart"/>
      <w:r w:rsidRPr="003B67F2">
        <w:rPr>
          <w:rFonts w:cs="Arial"/>
        </w:rPr>
        <w:t>Incrocci</w:t>
      </w:r>
      <w:proofErr w:type="spellEnd"/>
      <w:r w:rsidRPr="003B67F2">
        <w:rPr>
          <w:rFonts w:cs="Arial"/>
        </w:rPr>
        <w:t xml:space="preserve"> (Eds.), </w:t>
      </w:r>
      <w:r>
        <w:rPr>
          <w:rFonts w:cs="Arial"/>
          <w:i/>
          <w:iCs/>
        </w:rPr>
        <w:t>Handbook of sexual and gender identity d</w:t>
      </w:r>
      <w:r w:rsidRPr="003B67F2">
        <w:rPr>
          <w:rFonts w:cs="Arial"/>
          <w:i/>
          <w:iCs/>
        </w:rPr>
        <w:t>isorder</w:t>
      </w:r>
      <w:r>
        <w:rPr>
          <w:rFonts w:cs="Arial"/>
          <w:i/>
          <w:iCs/>
        </w:rPr>
        <w:t>s</w:t>
      </w:r>
      <w:r w:rsidRPr="000D4260">
        <w:rPr>
          <w:rFonts w:cs="Arial"/>
          <w:i/>
        </w:rPr>
        <w:t xml:space="preserve"> </w:t>
      </w:r>
      <w:r w:rsidRPr="001E4A8F">
        <w:rPr>
          <w:rFonts w:cs="Arial"/>
        </w:rPr>
        <w:t>(pp. 188-219).</w:t>
      </w:r>
      <w:r w:rsidRPr="003B67F2">
        <w:rPr>
          <w:rFonts w:cs="Arial"/>
        </w:rPr>
        <w:t xml:space="preserve">  New Jersey: John Wil</w:t>
      </w:r>
      <w:r>
        <w:rPr>
          <w:rFonts w:cs="Arial"/>
        </w:rPr>
        <w:t>e</w:t>
      </w:r>
      <w:r w:rsidRPr="003B67F2">
        <w:rPr>
          <w:rFonts w:cs="Arial"/>
        </w:rPr>
        <w:t xml:space="preserve">y &amp; Sons, Inc. </w:t>
      </w:r>
    </w:p>
    <w:p w14:paraId="635D3866" w14:textId="77777777" w:rsidR="001523AE" w:rsidRPr="00AB6877" w:rsidRDefault="001523AE" w:rsidP="001523AE">
      <w:pPr>
        <w:tabs>
          <w:tab w:val="left" w:pos="360"/>
        </w:tabs>
        <w:ind w:left="720" w:hanging="720"/>
        <w:rPr>
          <w:rFonts w:cs="Arial"/>
          <w:sz w:val="10"/>
          <w:szCs w:val="10"/>
        </w:rPr>
      </w:pPr>
    </w:p>
    <w:p w14:paraId="0A499B6B" w14:textId="77777777" w:rsidR="001523AE" w:rsidRDefault="001523AE" w:rsidP="001523AE">
      <w:pPr>
        <w:tabs>
          <w:tab w:val="left" w:pos="360"/>
        </w:tabs>
        <w:ind w:left="720" w:hanging="720"/>
        <w:rPr>
          <w:rFonts w:cs="Arial"/>
          <w:bCs/>
        </w:rPr>
      </w:pPr>
      <w:r>
        <w:rPr>
          <w:rFonts w:cs="Arial"/>
          <w:bCs/>
        </w:rPr>
        <w:t xml:space="preserve">23.    </w:t>
      </w:r>
      <w:proofErr w:type="spellStart"/>
      <w:r w:rsidRPr="00AD4BE5">
        <w:rPr>
          <w:rFonts w:cs="Arial"/>
          <w:b/>
          <w:bCs/>
        </w:rPr>
        <w:t>Meston</w:t>
      </w:r>
      <w:proofErr w:type="spellEnd"/>
      <w:r w:rsidRPr="00AD4BE5">
        <w:rPr>
          <w:rFonts w:cs="Arial"/>
          <w:b/>
          <w:bCs/>
        </w:rPr>
        <w:t>, C. M.</w:t>
      </w:r>
      <w:r>
        <w:rPr>
          <w:rFonts w:cs="Arial"/>
          <w:bCs/>
        </w:rPr>
        <w:t xml:space="preserve">, &amp; *Harte, C. B. (2010). Female sex therapy. In: I. B. Weiner, &amp; W. E. Craighead (Eds.), </w:t>
      </w:r>
      <w:r w:rsidRPr="00AD4BE5">
        <w:rPr>
          <w:rFonts w:cs="Arial"/>
          <w:bCs/>
          <w:i/>
        </w:rPr>
        <w:t xml:space="preserve">The </w:t>
      </w:r>
      <w:r>
        <w:rPr>
          <w:rFonts w:cs="Arial"/>
          <w:bCs/>
          <w:i/>
        </w:rPr>
        <w:t>c</w:t>
      </w:r>
      <w:r w:rsidRPr="00AD4BE5">
        <w:rPr>
          <w:rFonts w:cs="Arial"/>
          <w:bCs/>
          <w:i/>
        </w:rPr>
        <w:t xml:space="preserve">oncise </w:t>
      </w:r>
      <w:proofErr w:type="spellStart"/>
      <w:r>
        <w:rPr>
          <w:rFonts w:cs="Arial"/>
          <w:bCs/>
          <w:i/>
        </w:rPr>
        <w:t>c</w:t>
      </w:r>
      <w:r w:rsidRPr="00AD4BE5">
        <w:rPr>
          <w:rFonts w:cs="Arial"/>
          <w:bCs/>
          <w:i/>
        </w:rPr>
        <w:t>orsini</w:t>
      </w:r>
      <w:proofErr w:type="spellEnd"/>
      <w:r w:rsidRPr="00AD4BE5">
        <w:rPr>
          <w:rFonts w:cs="Arial"/>
          <w:bCs/>
          <w:i/>
        </w:rPr>
        <w:t xml:space="preserve"> </w:t>
      </w:r>
      <w:r>
        <w:rPr>
          <w:rFonts w:cs="Arial"/>
          <w:bCs/>
          <w:i/>
        </w:rPr>
        <w:t>e</w:t>
      </w:r>
      <w:r w:rsidRPr="00AD4BE5">
        <w:rPr>
          <w:rFonts w:cs="Arial"/>
          <w:bCs/>
          <w:i/>
        </w:rPr>
        <w:t xml:space="preserve">ncyclopedia of </w:t>
      </w:r>
      <w:r>
        <w:rPr>
          <w:rFonts w:cs="Arial"/>
          <w:bCs/>
          <w:i/>
        </w:rPr>
        <w:t>p</w:t>
      </w:r>
      <w:r w:rsidRPr="00AD4BE5">
        <w:rPr>
          <w:rFonts w:cs="Arial"/>
          <w:bCs/>
          <w:i/>
        </w:rPr>
        <w:t xml:space="preserve">sychology and </w:t>
      </w:r>
      <w:r>
        <w:rPr>
          <w:rFonts w:cs="Arial"/>
          <w:bCs/>
          <w:i/>
        </w:rPr>
        <w:t>b</w:t>
      </w:r>
      <w:r w:rsidRPr="00AD4BE5">
        <w:rPr>
          <w:rFonts w:cs="Arial"/>
          <w:bCs/>
          <w:i/>
        </w:rPr>
        <w:t xml:space="preserve">ehavioral </w:t>
      </w:r>
      <w:r>
        <w:rPr>
          <w:rFonts w:cs="Arial"/>
          <w:bCs/>
          <w:i/>
        </w:rPr>
        <w:t>s</w:t>
      </w:r>
      <w:r w:rsidRPr="00AD4BE5">
        <w:rPr>
          <w:rFonts w:cs="Arial"/>
          <w:bCs/>
          <w:i/>
        </w:rPr>
        <w:t>cience</w:t>
      </w:r>
      <w:r>
        <w:rPr>
          <w:rFonts w:cs="Arial"/>
          <w:bCs/>
        </w:rPr>
        <w:t>; (4</w:t>
      </w:r>
      <w:r w:rsidRPr="00AD4BE5">
        <w:rPr>
          <w:rFonts w:cs="Arial"/>
          <w:bCs/>
          <w:vertAlign w:val="superscript"/>
        </w:rPr>
        <w:t>th</w:t>
      </w:r>
      <w:r>
        <w:rPr>
          <w:rFonts w:cs="Arial"/>
          <w:bCs/>
        </w:rPr>
        <w:t xml:space="preserve"> ed, pp.759-762). New York: John Wiley &amp; Sons.</w:t>
      </w:r>
    </w:p>
    <w:p w14:paraId="44DBFCBC" w14:textId="77777777" w:rsidR="001523AE" w:rsidRPr="00AB6877" w:rsidRDefault="001523AE" w:rsidP="001523AE">
      <w:pPr>
        <w:tabs>
          <w:tab w:val="left" w:pos="360"/>
        </w:tabs>
        <w:ind w:left="720" w:hanging="720"/>
        <w:rPr>
          <w:rFonts w:cs="Arial"/>
          <w:bCs/>
          <w:sz w:val="10"/>
          <w:szCs w:val="10"/>
        </w:rPr>
      </w:pPr>
    </w:p>
    <w:p w14:paraId="4FCD52E3" w14:textId="59A0483F" w:rsidR="00AB6877" w:rsidRDefault="001523AE" w:rsidP="003B10C7">
      <w:pPr>
        <w:tabs>
          <w:tab w:val="left" w:pos="360"/>
        </w:tabs>
        <w:ind w:left="720" w:hanging="720"/>
        <w:rPr>
          <w:rFonts w:cs="Arial"/>
          <w:bCs/>
        </w:rPr>
      </w:pPr>
      <w:r>
        <w:rPr>
          <w:rFonts w:cs="Arial"/>
          <w:bCs/>
        </w:rPr>
        <w:t xml:space="preserve">24.    </w:t>
      </w:r>
      <w:proofErr w:type="spellStart"/>
      <w:r w:rsidRPr="00AD4BE5">
        <w:rPr>
          <w:rFonts w:cs="Arial"/>
          <w:b/>
          <w:bCs/>
        </w:rPr>
        <w:t>Meston</w:t>
      </w:r>
      <w:proofErr w:type="spellEnd"/>
      <w:r w:rsidRPr="00AD4BE5">
        <w:rPr>
          <w:rFonts w:cs="Arial"/>
          <w:b/>
          <w:bCs/>
        </w:rPr>
        <w:t>, C. M.</w:t>
      </w:r>
      <w:r>
        <w:rPr>
          <w:rFonts w:cs="Arial"/>
          <w:bCs/>
        </w:rPr>
        <w:t xml:space="preserve">, &amp; *Harte, C. B. (2010). Heterosexuality. In: I. B. Weiner, &amp; W. E. Craighead (Eds.), </w:t>
      </w:r>
      <w:r w:rsidRPr="00AD4BE5">
        <w:rPr>
          <w:rFonts w:cs="Arial"/>
          <w:bCs/>
          <w:i/>
        </w:rPr>
        <w:t xml:space="preserve">The </w:t>
      </w:r>
      <w:r>
        <w:rPr>
          <w:rFonts w:cs="Arial"/>
          <w:bCs/>
          <w:i/>
        </w:rPr>
        <w:t>c</w:t>
      </w:r>
      <w:r w:rsidRPr="00AD4BE5">
        <w:rPr>
          <w:rFonts w:cs="Arial"/>
          <w:bCs/>
          <w:i/>
        </w:rPr>
        <w:t xml:space="preserve">oncise </w:t>
      </w:r>
      <w:proofErr w:type="spellStart"/>
      <w:r>
        <w:rPr>
          <w:rFonts w:cs="Arial"/>
          <w:bCs/>
          <w:i/>
        </w:rPr>
        <w:t>c</w:t>
      </w:r>
      <w:r w:rsidRPr="00AD4BE5">
        <w:rPr>
          <w:rFonts w:cs="Arial"/>
          <w:bCs/>
          <w:i/>
        </w:rPr>
        <w:t>orsini</w:t>
      </w:r>
      <w:proofErr w:type="spellEnd"/>
      <w:r w:rsidRPr="00AD4BE5">
        <w:rPr>
          <w:rFonts w:cs="Arial"/>
          <w:bCs/>
          <w:i/>
        </w:rPr>
        <w:t xml:space="preserve"> </w:t>
      </w:r>
      <w:r>
        <w:rPr>
          <w:rFonts w:cs="Arial"/>
          <w:bCs/>
          <w:i/>
        </w:rPr>
        <w:t>e</w:t>
      </w:r>
      <w:r w:rsidRPr="00AD4BE5">
        <w:rPr>
          <w:rFonts w:cs="Arial"/>
          <w:bCs/>
          <w:i/>
        </w:rPr>
        <w:t xml:space="preserve">ncyclopedia of </w:t>
      </w:r>
      <w:r>
        <w:rPr>
          <w:rFonts w:cs="Arial"/>
          <w:bCs/>
          <w:i/>
        </w:rPr>
        <w:t>p</w:t>
      </w:r>
      <w:r w:rsidRPr="00AD4BE5">
        <w:rPr>
          <w:rFonts w:cs="Arial"/>
          <w:bCs/>
          <w:i/>
        </w:rPr>
        <w:t xml:space="preserve">sychology and </w:t>
      </w:r>
      <w:r>
        <w:rPr>
          <w:rFonts w:cs="Arial"/>
          <w:bCs/>
          <w:i/>
        </w:rPr>
        <w:t>b</w:t>
      </w:r>
      <w:r w:rsidRPr="00AD4BE5">
        <w:rPr>
          <w:rFonts w:cs="Arial"/>
          <w:bCs/>
          <w:i/>
        </w:rPr>
        <w:t xml:space="preserve">ehavioral </w:t>
      </w:r>
      <w:r>
        <w:rPr>
          <w:rFonts w:cs="Arial"/>
          <w:bCs/>
          <w:i/>
        </w:rPr>
        <w:t>s</w:t>
      </w:r>
      <w:r w:rsidRPr="00AD4BE5">
        <w:rPr>
          <w:rFonts w:cs="Arial"/>
          <w:bCs/>
          <w:i/>
        </w:rPr>
        <w:t>cience</w:t>
      </w:r>
      <w:r>
        <w:rPr>
          <w:rFonts w:cs="Arial"/>
          <w:bCs/>
        </w:rPr>
        <w:t>; (4</w:t>
      </w:r>
      <w:r w:rsidRPr="00AD4BE5">
        <w:rPr>
          <w:rFonts w:cs="Arial"/>
          <w:bCs/>
          <w:vertAlign w:val="superscript"/>
        </w:rPr>
        <w:t>th</w:t>
      </w:r>
      <w:r>
        <w:rPr>
          <w:rFonts w:cs="Arial"/>
          <w:bCs/>
        </w:rPr>
        <w:t xml:space="preserve"> ed, pp.1159-1162). New York: John Wiley &amp; Sons.</w:t>
      </w:r>
    </w:p>
    <w:p w14:paraId="12F1B4E5" w14:textId="77777777" w:rsidR="00AB6877" w:rsidRPr="00F40AA5" w:rsidRDefault="00AB6877" w:rsidP="001523AE">
      <w:pPr>
        <w:tabs>
          <w:tab w:val="left" w:pos="360"/>
        </w:tabs>
        <w:ind w:left="720" w:hanging="720"/>
        <w:rPr>
          <w:rFonts w:cs="Arial"/>
          <w:bCs/>
          <w:sz w:val="10"/>
          <w:szCs w:val="10"/>
        </w:rPr>
      </w:pPr>
    </w:p>
    <w:p w14:paraId="1A90E4CD" w14:textId="77777777" w:rsidR="001523AE" w:rsidRPr="000C5414" w:rsidRDefault="001523AE" w:rsidP="001523AE">
      <w:pPr>
        <w:tabs>
          <w:tab w:val="left" w:pos="360"/>
        </w:tabs>
        <w:ind w:left="720" w:hanging="720"/>
        <w:rPr>
          <w:rFonts w:cs="Arial"/>
          <w:bCs/>
          <w:i/>
        </w:rPr>
      </w:pPr>
      <w:r>
        <w:rPr>
          <w:rFonts w:cs="Arial"/>
          <w:bCs/>
        </w:rPr>
        <w:t xml:space="preserve">25.  *Bradford, A., &amp; </w:t>
      </w:r>
      <w:proofErr w:type="spellStart"/>
      <w:r w:rsidRPr="00844897">
        <w:rPr>
          <w:rFonts w:cs="Arial"/>
          <w:b/>
          <w:bCs/>
        </w:rPr>
        <w:t>Meston</w:t>
      </w:r>
      <w:proofErr w:type="spellEnd"/>
      <w:r w:rsidRPr="00844897">
        <w:rPr>
          <w:rFonts w:cs="Arial"/>
          <w:b/>
          <w:bCs/>
        </w:rPr>
        <w:t>, C. M</w:t>
      </w:r>
      <w:r>
        <w:rPr>
          <w:rFonts w:cs="Arial"/>
          <w:bCs/>
        </w:rPr>
        <w:t xml:space="preserve">. (2011). Sex and gender disorders. In: D.H. Barlow (Ed.), </w:t>
      </w:r>
      <w:r>
        <w:rPr>
          <w:rFonts w:cs="Arial"/>
          <w:bCs/>
          <w:i/>
        </w:rPr>
        <w:t>The O</w:t>
      </w:r>
      <w:r w:rsidRPr="00844897">
        <w:rPr>
          <w:rFonts w:cs="Arial"/>
          <w:bCs/>
          <w:i/>
        </w:rPr>
        <w:t xml:space="preserve">xford </w:t>
      </w:r>
      <w:r>
        <w:rPr>
          <w:rFonts w:cs="Arial"/>
          <w:bCs/>
          <w:i/>
        </w:rPr>
        <w:t>Handbook of Clinical P</w:t>
      </w:r>
      <w:r w:rsidRPr="00844897">
        <w:rPr>
          <w:rFonts w:cs="Arial"/>
          <w:bCs/>
          <w:i/>
        </w:rPr>
        <w:t>sycholog</w:t>
      </w:r>
      <w:r>
        <w:rPr>
          <w:rFonts w:cs="Arial"/>
          <w:bCs/>
          <w:i/>
        </w:rPr>
        <w:t xml:space="preserve">y </w:t>
      </w:r>
      <w:r w:rsidRPr="003242D2">
        <w:rPr>
          <w:rFonts w:cs="Arial"/>
          <w:bCs/>
        </w:rPr>
        <w:t>(pp. 446-468).</w:t>
      </w:r>
      <w:r>
        <w:rPr>
          <w:rFonts w:cs="Arial"/>
          <w:bCs/>
        </w:rPr>
        <w:t xml:space="preserve"> New York: Oxford University Press.</w:t>
      </w:r>
    </w:p>
    <w:p w14:paraId="43A65467" w14:textId="77777777" w:rsidR="001523AE" w:rsidRPr="00AB6877" w:rsidRDefault="001523AE" w:rsidP="001523AE">
      <w:pPr>
        <w:tabs>
          <w:tab w:val="left" w:pos="360"/>
        </w:tabs>
        <w:ind w:left="720" w:hanging="720"/>
        <w:rPr>
          <w:rFonts w:cs="Arial"/>
          <w:bCs/>
          <w:sz w:val="10"/>
          <w:szCs w:val="10"/>
        </w:rPr>
      </w:pPr>
    </w:p>
    <w:p w14:paraId="5F00DBA4" w14:textId="77777777" w:rsidR="001523AE" w:rsidRDefault="001523AE" w:rsidP="001523AE">
      <w:pPr>
        <w:tabs>
          <w:tab w:val="left" w:pos="360"/>
        </w:tabs>
        <w:ind w:left="720" w:hanging="720"/>
        <w:rPr>
          <w:rFonts w:cs="Arial"/>
          <w:bCs/>
        </w:rPr>
      </w:pPr>
      <w:r>
        <w:rPr>
          <w:rFonts w:cs="Arial"/>
          <w:bCs/>
        </w:rPr>
        <w:t xml:space="preserve">26.  *Lorenz, T.A., *Stephenson, K., &amp; </w:t>
      </w:r>
      <w:proofErr w:type="spellStart"/>
      <w:r w:rsidRPr="00844897">
        <w:rPr>
          <w:rFonts w:cs="Arial"/>
          <w:b/>
          <w:bCs/>
        </w:rPr>
        <w:t>Meston</w:t>
      </w:r>
      <w:proofErr w:type="spellEnd"/>
      <w:r w:rsidRPr="00844897">
        <w:rPr>
          <w:rFonts w:cs="Arial"/>
          <w:b/>
          <w:bCs/>
        </w:rPr>
        <w:t>, C. M.</w:t>
      </w:r>
      <w:r>
        <w:rPr>
          <w:rFonts w:cs="Arial"/>
          <w:bCs/>
        </w:rPr>
        <w:t xml:space="preserve"> (2012). Validated questionnaires in female sexual function assessment. In: J.P. Mulhall, I. Goldstein, L. </w:t>
      </w:r>
      <w:proofErr w:type="spellStart"/>
      <w:r>
        <w:rPr>
          <w:rFonts w:cs="Arial"/>
          <w:bCs/>
        </w:rPr>
        <w:t>Incrocci</w:t>
      </w:r>
      <w:proofErr w:type="spellEnd"/>
      <w:r>
        <w:rPr>
          <w:rFonts w:cs="Arial"/>
          <w:bCs/>
        </w:rPr>
        <w:t xml:space="preserve">, &amp; R. Rosen (Eds.), </w:t>
      </w:r>
      <w:r>
        <w:rPr>
          <w:rFonts w:cs="Arial"/>
          <w:bCs/>
          <w:i/>
        </w:rPr>
        <w:t>Cancer and s</w:t>
      </w:r>
      <w:r w:rsidRPr="00266081">
        <w:rPr>
          <w:rFonts w:cs="Arial"/>
          <w:bCs/>
          <w:i/>
        </w:rPr>
        <w:t>exual</w:t>
      </w:r>
      <w:r>
        <w:rPr>
          <w:rFonts w:cs="Arial"/>
          <w:bCs/>
          <w:i/>
        </w:rPr>
        <w:t xml:space="preserve"> health</w:t>
      </w:r>
      <w:r>
        <w:rPr>
          <w:rFonts w:cs="Arial"/>
          <w:bCs/>
        </w:rPr>
        <w:t>.</w:t>
      </w:r>
    </w:p>
    <w:p w14:paraId="3EF715D1" w14:textId="77777777" w:rsidR="001523AE" w:rsidRPr="00AB6877" w:rsidRDefault="001523AE" w:rsidP="001523AE">
      <w:pPr>
        <w:tabs>
          <w:tab w:val="left" w:pos="360"/>
        </w:tabs>
        <w:ind w:left="720" w:hanging="720"/>
        <w:rPr>
          <w:rFonts w:cs="Arial"/>
          <w:bCs/>
          <w:sz w:val="10"/>
          <w:szCs w:val="10"/>
        </w:rPr>
      </w:pPr>
    </w:p>
    <w:p w14:paraId="280CDAB4" w14:textId="77777777" w:rsidR="001523AE" w:rsidRDefault="001523AE" w:rsidP="001523AE">
      <w:pPr>
        <w:tabs>
          <w:tab w:val="left" w:pos="360"/>
        </w:tabs>
        <w:ind w:left="720" w:hanging="720"/>
        <w:rPr>
          <w:rFonts w:cs="Arial"/>
          <w:bCs/>
        </w:rPr>
      </w:pPr>
      <w:r w:rsidRPr="00920FCA">
        <w:rPr>
          <w:rFonts w:cs="Arial"/>
          <w:bCs/>
        </w:rPr>
        <w:t xml:space="preserve">27. </w:t>
      </w:r>
      <w:r>
        <w:rPr>
          <w:rFonts w:cs="Arial"/>
          <w:bCs/>
        </w:rPr>
        <w:t xml:space="preserve"> *Khouri, Y.P., *</w:t>
      </w:r>
      <w:proofErr w:type="spellStart"/>
      <w:r>
        <w:rPr>
          <w:rFonts w:cs="Arial"/>
          <w:bCs/>
        </w:rPr>
        <w:t>Palla</w:t>
      </w:r>
      <w:r w:rsidRPr="00920FCA">
        <w:rPr>
          <w:rFonts w:cs="Arial"/>
          <w:bCs/>
        </w:rPr>
        <w:t>tto</w:t>
      </w:r>
      <w:proofErr w:type="spellEnd"/>
      <w:r>
        <w:rPr>
          <w:rFonts w:cs="Arial"/>
          <w:bCs/>
        </w:rPr>
        <w:t xml:space="preserve"> </w:t>
      </w:r>
      <w:proofErr w:type="spellStart"/>
      <w:r>
        <w:rPr>
          <w:rFonts w:cs="Arial"/>
          <w:bCs/>
        </w:rPr>
        <w:t>Hughan</w:t>
      </w:r>
      <w:proofErr w:type="spellEnd"/>
      <w:r w:rsidRPr="00920FCA">
        <w:rPr>
          <w:rFonts w:cs="Arial"/>
          <w:bCs/>
        </w:rPr>
        <w:t xml:space="preserve">, C., &amp; </w:t>
      </w:r>
      <w:proofErr w:type="spellStart"/>
      <w:r w:rsidRPr="00920FCA">
        <w:rPr>
          <w:rFonts w:cs="Arial"/>
          <w:b/>
          <w:bCs/>
        </w:rPr>
        <w:t>Meston</w:t>
      </w:r>
      <w:proofErr w:type="spellEnd"/>
      <w:r w:rsidRPr="00920FCA">
        <w:rPr>
          <w:rFonts w:cs="Arial"/>
          <w:b/>
          <w:bCs/>
        </w:rPr>
        <w:t>, C. M.</w:t>
      </w:r>
      <w:r>
        <w:rPr>
          <w:rFonts w:cs="Arial"/>
          <w:bCs/>
        </w:rPr>
        <w:t xml:space="preserve"> (2012). Disorders of female o</w:t>
      </w:r>
      <w:r w:rsidRPr="00920FCA">
        <w:rPr>
          <w:rFonts w:cs="Arial"/>
          <w:bCs/>
        </w:rPr>
        <w:t>rgasm</w:t>
      </w:r>
      <w:r>
        <w:rPr>
          <w:rFonts w:cs="Arial"/>
          <w:bCs/>
        </w:rPr>
        <w:t xml:space="preserve">. In: J.P. Mulhall, I. Goldstein, L. </w:t>
      </w:r>
      <w:proofErr w:type="spellStart"/>
      <w:r>
        <w:rPr>
          <w:rFonts w:cs="Arial"/>
          <w:bCs/>
        </w:rPr>
        <w:t>Incrocci</w:t>
      </w:r>
      <w:proofErr w:type="spellEnd"/>
      <w:r>
        <w:rPr>
          <w:rFonts w:cs="Arial"/>
          <w:bCs/>
        </w:rPr>
        <w:t xml:space="preserve">, &amp; R. Rosen (Eds.), </w:t>
      </w:r>
      <w:r>
        <w:rPr>
          <w:rFonts w:cs="Arial"/>
          <w:bCs/>
          <w:i/>
        </w:rPr>
        <w:t>Cancer and sexual health</w:t>
      </w:r>
      <w:r>
        <w:rPr>
          <w:rFonts w:cs="Arial"/>
          <w:bCs/>
        </w:rPr>
        <w:t>.</w:t>
      </w:r>
    </w:p>
    <w:p w14:paraId="102EF4D3" w14:textId="77777777" w:rsidR="001523AE" w:rsidRPr="00AB6877" w:rsidRDefault="001523AE" w:rsidP="001523AE">
      <w:pPr>
        <w:tabs>
          <w:tab w:val="left" w:pos="360"/>
        </w:tabs>
        <w:ind w:left="720" w:hanging="720"/>
        <w:rPr>
          <w:rFonts w:cs="Arial"/>
          <w:bCs/>
          <w:sz w:val="10"/>
          <w:szCs w:val="10"/>
        </w:rPr>
      </w:pPr>
    </w:p>
    <w:p w14:paraId="7472F66D" w14:textId="77777777" w:rsidR="001523AE" w:rsidRPr="001A6979" w:rsidRDefault="001523AE" w:rsidP="001523AE">
      <w:pPr>
        <w:tabs>
          <w:tab w:val="left" w:pos="360"/>
        </w:tabs>
        <w:ind w:left="720" w:hanging="720"/>
        <w:rPr>
          <w:rFonts w:cs="Arial"/>
          <w:bCs/>
          <w:i/>
        </w:rPr>
      </w:pPr>
      <w:r w:rsidRPr="00C75883">
        <w:rPr>
          <w:rFonts w:cs="Arial"/>
          <w:bCs/>
        </w:rPr>
        <w:t>28</w:t>
      </w:r>
      <w:r w:rsidRPr="001A6979">
        <w:rPr>
          <w:rFonts w:cs="Arial"/>
          <w:bCs/>
        </w:rPr>
        <w:t xml:space="preserve">.   </w:t>
      </w:r>
      <w:proofErr w:type="spellStart"/>
      <w:r w:rsidRPr="001A6979">
        <w:rPr>
          <w:rFonts w:cs="Arial"/>
          <w:b/>
          <w:bCs/>
        </w:rPr>
        <w:t>Meston</w:t>
      </w:r>
      <w:proofErr w:type="spellEnd"/>
      <w:r w:rsidRPr="001A6979">
        <w:rPr>
          <w:rFonts w:cs="Arial"/>
          <w:b/>
          <w:bCs/>
        </w:rPr>
        <w:t>, C. M</w:t>
      </w:r>
      <w:r w:rsidRPr="001A6979">
        <w:rPr>
          <w:rFonts w:cs="Arial"/>
          <w:bCs/>
        </w:rPr>
        <w:t>., &amp; *</w:t>
      </w:r>
      <w:proofErr w:type="spellStart"/>
      <w:r w:rsidRPr="001A6979">
        <w:rPr>
          <w:rFonts w:cs="Arial"/>
          <w:bCs/>
        </w:rPr>
        <w:t>Pulverman</w:t>
      </w:r>
      <w:proofErr w:type="spellEnd"/>
      <w:r w:rsidRPr="001A6979">
        <w:rPr>
          <w:rFonts w:cs="Arial"/>
          <w:bCs/>
        </w:rPr>
        <w:t>, C. S. (</w:t>
      </w:r>
      <w:r w:rsidR="00302AD9" w:rsidRPr="001A6979">
        <w:rPr>
          <w:rFonts w:cs="Arial"/>
          <w:bCs/>
        </w:rPr>
        <w:t>2013</w:t>
      </w:r>
      <w:r w:rsidRPr="001A6979">
        <w:rPr>
          <w:rFonts w:cs="Arial"/>
          <w:bCs/>
        </w:rPr>
        <w:t xml:space="preserve">). Sexual dysfunction. In: E. Craighead, L. Craighead, &amp; D. </w:t>
      </w:r>
      <w:proofErr w:type="spellStart"/>
      <w:r w:rsidRPr="001A6979">
        <w:rPr>
          <w:rFonts w:cs="Arial"/>
          <w:bCs/>
        </w:rPr>
        <w:t>Miklowitz</w:t>
      </w:r>
      <w:proofErr w:type="spellEnd"/>
      <w:r w:rsidRPr="001A6979">
        <w:rPr>
          <w:rFonts w:cs="Arial"/>
          <w:bCs/>
        </w:rPr>
        <w:t xml:space="preserve"> (Eds.), </w:t>
      </w:r>
      <w:r w:rsidR="00302AD9" w:rsidRPr="001A6979">
        <w:rPr>
          <w:rFonts w:cs="Arial"/>
          <w:bCs/>
          <w:i/>
        </w:rPr>
        <w:t xml:space="preserve">Psychopathology: History, Diagnosis, &amp; Empirical Foundations (pp. 616-648). </w:t>
      </w:r>
      <w:r w:rsidR="00302AD9" w:rsidRPr="00AB6877">
        <w:rPr>
          <w:rFonts w:cs="Arial"/>
          <w:bCs/>
        </w:rPr>
        <w:t>New Jersey: John Wily &amp; Sons, Inc.</w:t>
      </w:r>
    </w:p>
    <w:p w14:paraId="7964A124" w14:textId="77777777" w:rsidR="001523AE" w:rsidRPr="00AB6877" w:rsidRDefault="001523AE" w:rsidP="001523AE">
      <w:pPr>
        <w:tabs>
          <w:tab w:val="left" w:pos="360"/>
        </w:tabs>
        <w:ind w:left="720" w:hanging="720"/>
        <w:rPr>
          <w:rFonts w:cs="Arial"/>
          <w:bCs/>
          <w:i/>
          <w:sz w:val="10"/>
          <w:szCs w:val="10"/>
        </w:rPr>
      </w:pPr>
    </w:p>
    <w:p w14:paraId="2486D180" w14:textId="77777777" w:rsidR="001523AE" w:rsidRDefault="00302AD9" w:rsidP="001523AE">
      <w:pPr>
        <w:tabs>
          <w:tab w:val="left" w:pos="360"/>
        </w:tabs>
        <w:ind w:left="720" w:hanging="720"/>
        <w:rPr>
          <w:rFonts w:cs="Arial"/>
          <w:bCs/>
          <w:i/>
        </w:rPr>
      </w:pPr>
      <w:r>
        <w:rPr>
          <w:rFonts w:cs="Arial"/>
          <w:bCs/>
        </w:rPr>
        <w:t>29</w:t>
      </w:r>
      <w:r w:rsidR="001523AE" w:rsidRPr="00C75883">
        <w:rPr>
          <w:rFonts w:cs="Arial"/>
          <w:bCs/>
        </w:rPr>
        <w:t>.</w:t>
      </w:r>
      <w:r w:rsidR="001523AE" w:rsidRPr="00C75883">
        <w:rPr>
          <w:rFonts w:cs="Arial"/>
          <w:bCs/>
        </w:rPr>
        <w:tab/>
      </w:r>
      <w:r w:rsidR="001523AE">
        <w:rPr>
          <w:rFonts w:cs="Arial"/>
          <w:bCs/>
        </w:rPr>
        <w:t xml:space="preserve">  </w:t>
      </w:r>
      <w:r w:rsidR="001523AE" w:rsidRPr="00C75883">
        <w:rPr>
          <w:rFonts w:cs="Arial"/>
          <w:bCs/>
        </w:rPr>
        <w:t xml:space="preserve"> </w:t>
      </w:r>
      <w:proofErr w:type="spellStart"/>
      <w:r w:rsidR="001523AE" w:rsidRPr="00C75883">
        <w:rPr>
          <w:rFonts w:cs="Arial"/>
          <w:b/>
          <w:bCs/>
        </w:rPr>
        <w:t>Meston</w:t>
      </w:r>
      <w:proofErr w:type="spellEnd"/>
      <w:r w:rsidR="001523AE" w:rsidRPr="00C75883">
        <w:rPr>
          <w:rFonts w:cs="Arial"/>
          <w:b/>
          <w:bCs/>
        </w:rPr>
        <w:t>,</w:t>
      </w:r>
      <w:r w:rsidR="001523AE">
        <w:rPr>
          <w:rFonts w:cs="Arial"/>
          <w:b/>
          <w:bCs/>
        </w:rPr>
        <w:t xml:space="preserve"> </w:t>
      </w:r>
      <w:r w:rsidR="001523AE" w:rsidRPr="00C75883">
        <w:rPr>
          <w:rFonts w:cs="Arial"/>
          <w:b/>
          <w:bCs/>
        </w:rPr>
        <w:t>C. M.</w:t>
      </w:r>
      <w:r w:rsidR="001523AE" w:rsidRPr="00C75883">
        <w:rPr>
          <w:rFonts w:cs="Arial"/>
          <w:bCs/>
        </w:rPr>
        <w:t xml:space="preserve"> </w:t>
      </w:r>
      <w:r w:rsidR="001523AE">
        <w:rPr>
          <w:rFonts w:cs="Arial"/>
          <w:bCs/>
        </w:rPr>
        <w:t>(</w:t>
      </w:r>
      <w:r>
        <w:rPr>
          <w:rFonts w:cs="Arial"/>
          <w:bCs/>
        </w:rPr>
        <w:t>2013</w:t>
      </w:r>
      <w:r w:rsidR="001523AE">
        <w:rPr>
          <w:rFonts w:cs="Arial"/>
          <w:bCs/>
        </w:rPr>
        <w:t xml:space="preserve">). </w:t>
      </w:r>
      <w:r w:rsidR="001523AE" w:rsidRPr="00C75883">
        <w:rPr>
          <w:rFonts w:cs="Arial"/>
          <w:bCs/>
        </w:rPr>
        <w:t xml:space="preserve">The perfect match. In: </w:t>
      </w:r>
      <w:proofErr w:type="spellStart"/>
      <w:r w:rsidR="001523AE" w:rsidRPr="00C75883">
        <w:rPr>
          <w:rFonts w:cs="Arial"/>
          <w:bCs/>
        </w:rPr>
        <w:t>Bormans</w:t>
      </w:r>
      <w:proofErr w:type="spellEnd"/>
      <w:r w:rsidR="001523AE" w:rsidRPr="00C75883">
        <w:rPr>
          <w:rFonts w:cs="Arial"/>
          <w:bCs/>
        </w:rPr>
        <w:t>, L. (Ed.)</w:t>
      </w:r>
      <w:r w:rsidR="001523AE" w:rsidRPr="00C75883">
        <w:rPr>
          <w:rFonts w:cs="Arial"/>
          <w:bCs/>
          <w:i/>
        </w:rPr>
        <w:t xml:space="preserve"> The World Book of Love.</w:t>
      </w:r>
    </w:p>
    <w:p w14:paraId="631FD2DF" w14:textId="77777777" w:rsidR="00302AD9" w:rsidRPr="008E7221" w:rsidRDefault="00302AD9" w:rsidP="001523AE">
      <w:pPr>
        <w:tabs>
          <w:tab w:val="left" w:pos="360"/>
        </w:tabs>
        <w:ind w:left="720" w:hanging="720"/>
        <w:rPr>
          <w:rFonts w:cs="Arial"/>
          <w:bCs/>
          <w:i/>
          <w:sz w:val="10"/>
          <w:szCs w:val="10"/>
        </w:rPr>
      </w:pPr>
    </w:p>
    <w:p w14:paraId="56E997C4" w14:textId="6C25AC1B" w:rsidR="00302AD9" w:rsidRPr="00C75883" w:rsidRDefault="00302AD9" w:rsidP="00302AD9">
      <w:pPr>
        <w:tabs>
          <w:tab w:val="left" w:pos="360"/>
        </w:tabs>
        <w:ind w:left="720" w:hanging="720"/>
        <w:rPr>
          <w:rFonts w:cs="Arial"/>
          <w:bCs/>
          <w:i/>
        </w:rPr>
      </w:pPr>
      <w:r>
        <w:rPr>
          <w:rFonts w:cs="Arial"/>
          <w:bCs/>
        </w:rPr>
        <w:t>30</w:t>
      </w:r>
      <w:r w:rsidRPr="00C75883">
        <w:rPr>
          <w:rFonts w:cs="Arial"/>
          <w:bCs/>
        </w:rPr>
        <w:t xml:space="preserve">. </w:t>
      </w:r>
      <w:r>
        <w:rPr>
          <w:rFonts w:cs="Arial"/>
          <w:bCs/>
        </w:rPr>
        <w:t xml:space="preserve"> </w:t>
      </w:r>
      <w:r w:rsidR="00E049B3">
        <w:rPr>
          <w:rFonts w:cs="Arial"/>
          <w:bCs/>
        </w:rPr>
        <w:t xml:space="preserve"> </w:t>
      </w:r>
      <w:r>
        <w:rPr>
          <w:rFonts w:cs="Arial"/>
          <w:bCs/>
        </w:rPr>
        <w:t>*</w:t>
      </w:r>
      <w:r w:rsidRPr="00C75883">
        <w:rPr>
          <w:rFonts w:cs="Arial"/>
          <w:bCs/>
        </w:rPr>
        <w:t xml:space="preserve">Stephenson, K., *Williams, P., &amp; </w:t>
      </w:r>
      <w:proofErr w:type="spellStart"/>
      <w:r w:rsidRPr="00C75883">
        <w:rPr>
          <w:rFonts w:cs="Arial"/>
          <w:b/>
          <w:bCs/>
        </w:rPr>
        <w:t>Meston</w:t>
      </w:r>
      <w:proofErr w:type="spellEnd"/>
      <w:r w:rsidRPr="00C75883">
        <w:rPr>
          <w:rFonts w:cs="Arial"/>
          <w:b/>
          <w:bCs/>
        </w:rPr>
        <w:t>, C. M</w:t>
      </w:r>
      <w:r w:rsidRPr="00C75883">
        <w:rPr>
          <w:rFonts w:cs="Arial"/>
          <w:bCs/>
        </w:rPr>
        <w:t xml:space="preserve">. </w:t>
      </w:r>
      <w:r>
        <w:rPr>
          <w:rFonts w:cs="Arial"/>
          <w:bCs/>
        </w:rPr>
        <w:t>(</w:t>
      </w:r>
      <w:r w:rsidR="002E52C1">
        <w:rPr>
          <w:rFonts w:cs="Arial"/>
          <w:bCs/>
        </w:rPr>
        <w:t>2014</w:t>
      </w:r>
      <w:r>
        <w:rPr>
          <w:rFonts w:cs="Arial"/>
          <w:bCs/>
        </w:rPr>
        <w:t xml:space="preserve">). </w:t>
      </w:r>
      <w:r w:rsidRPr="00C75883">
        <w:rPr>
          <w:rFonts w:cs="Arial"/>
          <w:bCs/>
        </w:rPr>
        <w:t xml:space="preserve">Sexual satisfaction and gender differences. In: </w:t>
      </w:r>
      <w:proofErr w:type="spellStart"/>
      <w:r w:rsidR="002E52C1">
        <w:rPr>
          <w:rFonts w:cs="Arial"/>
          <w:bCs/>
        </w:rPr>
        <w:t>Michalos</w:t>
      </w:r>
      <w:proofErr w:type="spellEnd"/>
      <w:r w:rsidR="002E52C1">
        <w:rPr>
          <w:rFonts w:cs="Arial"/>
          <w:bCs/>
        </w:rPr>
        <w:t>, A. C</w:t>
      </w:r>
      <w:r w:rsidRPr="00C75883">
        <w:rPr>
          <w:rFonts w:cs="Arial"/>
          <w:bCs/>
        </w:rPr>
        <w:t xml:space="preserve">. (Ed.) </w:t>
      </w:r>
      <w:r w:rsidRPr="00C75883">
        <w:rPr>
          <w:rFonts w:cs="Arial"/>
          <w:bCs/>
          <w:i/>
        </w:rPr>
        <w:t xml:space="preserve">Encyclopedia of Quality of Life </w:t>
      </w:r>
      <w:r w:rsidR="00631FCA">
        <w:rPr>
          <w:rFonts w:cs="Arial"/>
          <w:bCs/>
          <w:i/>
        </w:rPr>
        <w:t xml:space="preserve">and Well-Being </w:t>
      </w:r>
      <w:r w:rsidRPr="00C75883">
        <w:rPr>
          <w:rFonts w:cs="Arial"/>
          <w:bCs/>
          <w:i/>
        </w:rPr>
        <w:t>Research</w:t>
      </w:r>
      <w:r w:rsidR="002E52C1">
        <w:rPr>
          <w:rFonts w:cs="Arial"/>
          <w:bCs/>
          <w:i/>
        </w:rPr>
        <w:t xml:space="preserve"> (pp</w:t>
      </w:r>
      <w:r w:rsidR="00631FCA">
        <w:rPr>
          <w:rFonts w:cs="Arial"/>
          <w:bCs/>
          <w:i/>
        </w:rPr>
        <w:t xml:space="preserve">. </w:t>
      </w:r>
      <w:r w:rsidR="002E52C1">
        <w:rPr>
          <w:rFonts w:cs="Arial"/>
          <w:bCs/>
          <w:i/>
        </w:rPr>
        <w:t xml:space="preserve">5920-5922). </w:t>
      </w:r>
      <w:r w:rsidR="00631FCA" w:rsidRPr="008E7221">
        <w:rPr>
          <w:rFonts w:cs="Arial"/>
          <w:bCs/>
        </w:rPr>
        <w:t xml:space="preserve">Netherlands: </w:t>
      </w:r>
      <w:r w:rsidR="002E52C1" w:rsidRPr="008E7221">
        <w:rPr>
          <w:rFonts w:cs="Arial"/>
          <w:bCs/>
        </w:rPr>
        <w:t>Spring</w:t>
      </w:r>
      <w:r w:rsidR="00631FCA" w:rsidRPr="008E7221">
        <w:rPr>
          <w:rFonts w:cs="Arial"/>
          <w:bCs/>
        </w:rPr>
        <w:t>er</w:t>
      </w:r>
      <w:r w:rsidRPr="008E7221">
        <w:rPr>
          <w:rFonts w:cs="Arial"/>
          <w:bCs/>
        </w:rPr>
        <w:t>.</w:t>
      </w:r>
    </w:p>
    <w:p w14:paraId="5A70237A" w14:textId="77777777" w:rsidR="00263C60" w:rsidRPr="008E7221" w:rsidRDefault="00263C60" w:rsidP="001523AE">
      <w:pPr>
        <w:tabs>
          <w:tab w:val="left" w:pos="360"/>
        </w:tabs>
        <w:ind w:left="720" w:hanging="720"/>
        <w:rPr>
          <w:rFonts w:cs="Arial"/>
          <w:bCs/>
          <w:sz w:val="10"/>
          <w:szCs w:val="10"/>
        </w:rPr>
      </w:pPr>
    </w:p>
    <w:p w14:paraId="5A7FC195" w14:textId="3EC0BF31" w:rsidR="000866D3" w:rsidRDefault="001523AE" w:rsidP="0048602F">
      <w:pPr>
        <w:tabs>
          <w:tab w:val="left" w:pos="360"/>
        </w:tabs>
        <w:ind w:left="720" w:hanging="720"/>
        <w:rPr>
          <w:rFonts w:cs="Arial"/>
          <w:bCs/>
        </w:rPr>
      </w:pPr>
      <w:r>
        <w:rPr>
          <w:rFonts w:cs="Arial"/>
          <w:bCs/>
        </w:rPr>
        <w:lastRenderedPageBreak/>
        <w:t xml:space="preserve">31. </w:t>
      </w:r>
      <w:r w:rsidR="00E049B3">
        <w:rPr>
          <w:rFonts w:cs="Arial"/>
          <w:bCs/>
        </w:rPr>
        <w:t xml:space="preserve">  </w:t>
      </w:r>
      <w:r>
        <w:rPr>
          <w:rFonts w:cs="Arial"/>
          <w:bCs/>
        </w:rPr>
        <w:t xml:space="preserve">*Bradford, A., &amp; </w:t>
      </w:r>
      <w:proofErr w:type="spellStart"/>
      <w:r w:rsidRPr="00844897">
        <w:rPr>
          <w:rFonts w:cs="Arial"/>
          <w:b/>
          <w:bCs/>
        </w:rPr>
        <w:t>Meston</w:t>
      </w:r>
      <w:proofErr w:type="spellEnd"/>
      <w:r w:rsidRPr="00844897">
        <w:rPr>
          <w:rFonts w:cs="Arial"/>
          <w:b/>
          <w:bCs/>
        </w:rPr>
        <w:t>, C. M</w:t>
      </w:r>
      <w:r>
        <w:rPr>
          <w:rFonts w:cs="Arial"/>
          <w:bCs/>
        </w:rPr>
        <w:t>. (</w:t>
      </w:r>
      <w:r w:rsidR="003352E6">
        <w:rPr>
          <w:rFonts w:cs="Arial"/>
          <w:bCs/>
        </w:rPr>
        <w:t>2014</w:t>
      </w:r>
      <w:r>
        <w:rPr>
          <w:rFonts w:cs="Arial"/>
          <w:bCs/>
        </w:rPr>
        <w:t xml:space="preserve">). Sex and gender disorders. In: D.H. Barlow (Ed.), </w:t>
      </w:r>
      <w:r>
        <w:rPr>
          <w:rFonts w:cs="Arial"/>
          <w:bCs/>
          <w:i/>
        </w:rPr>
        <w:t>The O</w:t>
      </w:r>
      <w:r w:rsidRPr="00844897">
        <w:rPr>
          <w:rFonts w:cs="Arial"/>
          <w:bCs/>
          <w:i/>
        </w:rPr>
        <w:t xml:space="preserve">xford </w:t>
      </w:r>
      <w:r>
        <w:rPr>
          <w:rFonts w:cs="Arial"/>
          <w:bCs/>
          <w:i/>
        </w:rPr>
        <w:t>Handbook of Clinical P</w:t>
      </w:r>
      <w:r w:rsidRPr="00844897">
        <w:rPr>
          <w:rFonts w:cs="Arial"/>
          <w:bCs/>
          <w:i/>
        </w:rPr>
        <w:t>sycholog</w:t>
      </w:r>
      <w:r>
        <w:rPr>
          <w:rFonts w:cs="Arial"/>
          <w:bCs/>
          <w:i/>
        </w:rPr>
        <w:t>y, second edition</w:t>
      </w:r>
      <w:r w:rsidRPr="003242D2">
        <w:rPr>
          <w:rFonts w:cs="Arial"/>
          <w:bCs/>
        </w:rPr>
        <w:t>.</w:t>
      </w:r>
      <w:r>
        <w:rPr>
          <w:rFonts w:cs="Arial"/>
          <w:bCs/>
        </w:rPr>
        <w:t xml:space="preserve"> New York: Oxford University Press.</w:t>
      </w:r>
    </w:p>
    <w:p w14:paraId="723266D7" w14:textId="77777777" w:rsidR="00D61EAB" w:rsidRPr="007A320F" w:rsidRDefault="00D61EAB" w:rsidP="0048602F">
      <w:pPr>
        <w:tabs>
          <w:tab w:val="left" w:pos="360"/>
        </w:tabs>
        <w:ind w:left="720" w:hanging="720"/>
        <w:rPr>
          <w:rFonts w:cs="Arial"/>
          <w:bCs/>
          <w:sz w:val="10"/>
          <w:szCs w:val="10"/>
        </w:rPr>
      </w:pPr>
    </w:p>
    <w:p w14:paraId="12A02DA9" w14:textId="01514954" w:rsidR="004D325E" w:rsidRPr="007A320F" w:rsidRDefault="00D61EAB" w:rsidP="004D325E">
      <w:pPr>
        <w:tabs>
          <w:tab w:val="left" w:pos="360"/>
        </w:tabs>
        <w:ind w:left="720" w:hanging="720"/>
        <w:rPr>
          <w:rFonts w:ascii="Times New Roman Italic" w:hAnsi="Times New Roman Italic" w:cs="Arial"/>
          <w:bCs/>
        </w:rPr>
      </w:pPr>
      <w:r>
        <w:rPr>
          <w:rFonts w:cs="Arial"/>
          <w:bCs/>
        </w:rPr>
        <w:t>3</w:t>
      </w:r>
      <w:r w:rsidR="00613511">
        <w:rPr>
          <w:rFonts w:cs="Arial"/>
          <w:bCs/>
        </w:rPr>
        <w:t>2</w:t>
      </w:r>
      <w:r>
        <w:rPr>
          <w:rFonts w:cs="Arial"/>
          <w:bCs/>
        </w:rPr>
        <w:t xml:space="preserve">. </w:t>
      </w:r>
      <w:r w:rsidR="00E049B3">
        <w:rPr>
          <w:rFonts w:cs="Arial"/>
          <w:bCs/>
        </w:rPr>
        <w:t xml:space="preserve"> </w:t>
      </w:r>
      <w:r w:rsidR="00613511">
        <w:rPr>
          <w:rFonts w:cs="Arial"/>
          <w:bCs/>
        </w:rPr>
        <w:t xml:space="preserve"> </w:t>
      </w:r>
      <w:proofErr w:type="spellStart"/>
      <w:r w:rsidRPr="00EA7B52">
        <w:rPr>
          <w:rFonts w:cs="Arial"/>
          <w:b/>
          <w:bCs/>
        </w:rPr>
        <w:t>Meston</w:t>
      </w:r>
      <w:proofErr w:type="spellEnd"/>
      <w:r w:rsidRPr="00EA7B52">
        <w:rPr>
          <w:rFonts w:cs="Arial"/>
          <w:b/>
          <w:bCs/>
        </w:rPr>
        <w:t>, C. M</w:t>
      </w:r>
      <w:r>
        <w:rPr>
          <w:rFonts w:cs="Arial"/>
          <w:bCs/>
        </w:rPr>
        <w:t>., &amp; *Stanton, A.</w:t>
      </w:r>
      <w:r w:rsidR="00DC6D93">
        <w:rPr>
          <w:rFonts w:cs="Arial"/>
          <w:bCs/>
        </w:rPr>
        <w:t xml:space="preserve"> S.</w:t>
      </w:r>
      <w:r w:rsidR="00894053">
        <w:rPr>
          <w:rFonts w:cs="Arial"/>
          <w:bCs/>
        </w:rPr>
        <w:t xml:space="preserve"> (2017</w:t>
      </w:r>
      <w:r>
        <w:rPr>
          <w:rFonts w:cs="Arial"/>
          <w:bCs/>
        </w:rPr>
        <w:t>).</w:t>
      </w:r>
      <w:r w:rsidRPr="00D61EAB">
        <w:rPr>
          <w:rFonts w:cs="Arial"/>
          <w:bCs/>
        </w:rPr>
        <w:t xml:space="preserve"> </w:t>
      </w:r>
      <w:r w:rsidRPr="00C75883">
        <w:rPr>
          <w:rFonts w:cs="Arial"/>
          <w:bCs/>
        </w:rPr>
        <w:t>Sexual dysfunctio</w:t>
      </w:r>
      <w:r w:rsidR="00DC6D93">
        <w:rPr>
          <w:rFonts w:cs="Arial"/>
          <w:bCs/>
        </w:rPr>
        <w:t>ns</w:t>
      </w:r>
      <w:r w:rsidRPr="00C75883">
        <w:rPr>
          <w:rFonts w:cs="Arial"/>
          <w:bCs/>
        </w:rPr>
        <w:t xml:space="preserve">. In: E. Craighead, L. Craighead, &amp; D. </w:t>
      </w:r>
      <w:proofErr w:type="spellStart"/>
      <w:r w:rsidRPr="00C75883">
        <w:rPr>
          <w:rFonts w:cs="Arial"/>
          <w:bCs/>
        </w:rPr>
        <w:t>Miklowitz</w:t>
      </w:r>
      <w:proofErr w:type="spellEnd"/>
      <w:r w:rsidRPr="00C75883">
        <w:rPr>
          <w:rFonts w:cs="Arial"/>
          <w:bCs/>
        </w:rPr>
        <w:t xml:space="preserve"> (Eds.), </w:t>
      </w:r>
      <w:r w:rsidRPr="00302AD9">
        <w:rPr>
          <w:rFonts w:ascii="Times New Roman Italic" w:hAnsi="Times New Roman Italic" w:cs="Arial"/>
          <w:bCs/>
          <w:i/>
        </w:rPr>
        <w:t xml:space="preserve">Psychopathology: History, Diagnosis, &amp; Empirical Foundations </w:t>
      </w:r>
      <w:r w:rsidR="00DC6D93">
        <w:rPr>
          <w:rFonts w:ascii="Times New Roman Italic" w:hAnsi="Times New Roman Italic" w:cs="Arial"/>
          <w:bCs/>
          <w:i/>
        </w:rPr>
        <w:t>(3</w:t>
      </w:r>
      <w:r w:rsidR="00DC6D93" w:rsidRPr="00DC6D93">
        <w:rPr>
          <w:rFonts w:ascii="Times New Roman Italic" w:hAnsi="Times New Roman Italic" w:cs="Arial"/>
          <w:bCs/>
          <w:i/>
          <w:vertAlign w:val="superscript"/>
        </w:rPr>
        <w:t>rd</w:t>
      </w:r>
      <w:r w:rsidR="00DC6D93">
        <w:rPr>
          <w:rFonts w:ascii="Times New Roman Italic" w:hAnsi="Times New Roman Italic" w:cs="Arial"/>
          <w:bCs/>
          <w:i/>
        </w:rPr>
        <w:t xml:space="preserve"> edition</w:t>
      </w:r>
      <w:r w:rsidRPr="00302AD9">
        <w:rPr>
          <w:rFonts w:ascii="Times New Roman Italic" w:hAnsi="Times New Roman Italic" w:cs="Arial"/>
          <w:bCs/>
          <w:i/>
        </w:rPr>
        <w:t>)</w:t>
      </w:r>
      <w:r w:rsidR="00446CAF">
        <w:rPr>
          <w:rFonts w:ascii="Times New Roman Italic" w:hAnsi="Times New Roman Italic" w:cs="Arial"/>
          <w:bCs/>
          <w:i/>
        </w:rPr>
        <w:t xml:space="preserve"> (</w:t>
      </w:r>
      <w:r w:rsidR="00FB09CA">
        <w:rPr>
          <w:rFonts w:ascii="Times New Roman Italic" w:hAnsi="Times New Roman Italic" w:cs="Arial"/>
          <w:bCs/>
          <w:i/>
        </w:rPr>
        <w:t xml:space="preserve">pp. </w:t>
      </w:r>
      <w:r w:rsidR="00446CAF">
        <w:rPr>
          <w:rFonts w:ascii="Times New Roman Italic" w:hAnsi="Times New Roman Italic" w:cs="Arial"/>
          <w:bCs/>
          <w:i/>
        </w:rPr>
        <w:t xml:space="preserve">520-561). </w:t>
      </w:r>
      <w:r w:rsidRPr="00302AD9">
        <w:rPr>
          <w:rFonts w:ascii="Times New Roman Italic" w:hAnsi="Times New Roman Italic" w:cs="Arial"/>
          <w:bCs/>
          <w:i/>
        </w:rPr>
        <w:t xml:space="preserve"> </w:t>
      </w:r>
      <w:r w:rsidRPr="007A320F">
        <w:rPr>
          <w:rFonts w:ascii="Times New Roman Italic" w:hAnsi="Times New Roman Italic" w:cs="Arial"/>
          <w:bCs/>
        </w:rPr>
        <w:t>New Jersey: John Wily &amp; Sons, Inc.</w:t>
      </w:r>
    </w:p>
    <w:p w14:paraId="26046112" w14:textId="77777777" w:rsidR="004D325E" w:rsidRPr="007A320F" w:rsidRDefault="004D325E" w:rsidP="004D325E">
      <w:pPr>
        <w:tabs>
          <w:tab w:val="left" w:pos="360"/>
        </w:tabs>
        <w:ind w:left="720" w:hanging="720"/>
        <w:rPr>
          <w:sz w:val="10"/>
          <w:szCs w:val="10"/>
        </w:rPr>
      </w:pPr>
    </w:p>
    <w:p w14:paraId="110CBD9E" w14:textId="34CD9085" w:rsidR="004D325E" w:rsidRDefault="004D325E" w:rsidP="004D325E">
      <w:pPr>
        <w:tabs>
          <w:tab w:val="left" w:pos="360"/>
        </w:tabs>
        <w:ind w:left="720" w:hanging="720"/>
      </w:pPr>
      <w:r>
        <w:t>3</w:t>
      </w:r>
      <w:r w:rsidR="00613511">
        <w:t>3</w:t>
      </w:r>
      <w:r>
        <w:t xml:space="preserve">. </w:t>
      </w:r>
      <w:r w:rsidR="00E049B3">
        <w:t xml:space="preserve"> </w:t>
      </w:r>
      <w:r w:rsidR="00613511">
        <w:t xml:space="preserve"> </w:t>
      </w:r>
      <w:proofErr w:type="spellStart"/>
      <w:r w:rsidRPr="004D325E">
        <w:rPr>
          <w:b/>
        </w:rPr>
        <w:t>Meston</w:t>
      </w:r>
      <w:proofErr w:type="spellEnd"/>
      <w:r w:rsidRPr="004D325E">
        <w:rPr>
          <w:b/>
        </w:rPr>
        <w:t>, C.M.</w:t>
      </w:r>
      <w:r w:rsidRPr="00F04AA8">
        <w:t xml:space="preserve"> &amp;</w:t>
      </w:r>
      <w:r>
        <w:t>*</w:t>
      </w:r>
      <w:r w:rsidRPr="00F04AA8">
        <w:t xml:space="preserve"> Stanton, A.M. (2017). Treatment of female sexual interest/arousal disorder. In W.W. </w:t>
      </w:r>
      <w:proofErr w:type="spellStart"/>
      <w:r w:rsidRPr="00F04AA8">
        <w:t>IsHak</w:t>
      </w:r>
      <w:proofErr w:type="spellEnd"/>
      <w:r w:rsidRPr="00F04AA8">
        <w:t xml:space="preserve"> (Ed.), </w:t>
      </w:r>
      <w:r w:rsidRPr="00F04AA8">
        <w:rPr>
          <w:i/>
        </w:rPr>
        <w:t xml:space="preserve">The Textbook of Clinical Sexual </w:t>
      </w:r>
      <w:r w:rsidRPr="00446CAF">
        <w:rPr>
          <w:i/>
        </w:rPr>
        <w:t>Medicine</w:t>
      </w:r>
      <w:r w:rsidR="000C5414" w:rsidRPr="00446CAF">
        <w:rPr>
          <w:i/>
        </w:rPr>
        <w:t xml:space="preserve"> (pp. 165-168).</w:t>
      </w:r>
      <w:r w:rsidRPr="00F04AA8">
        <w:t xml:space="preserve"> New York: Springer. </w:t>
      </w:r>
    </w:p>
    <w:p w14:paraId="30D31437" w14:textId="77777777" w:rsidR="004D325E" w:rsidRPr="007A320F" w:rsidRDefault="004D325E" w:rsidP="004D325E">
      <w:pPr>
        <w:tabs>
          <w:tab w:val="left" w:pos="360"/>
        </w:tabs>
        <w:ind w:left="720" w:hanging="720"/>
        <w:rPr>
          <w:sz w:val="10"/>
          <w:szCs w:val="10"/>
        </w:rPr>
      </w:pPr>
    </w:p>
    <w:p w14:paraId="2CBB5634" w14:textId="6DC3632A" w:rsidR="004D325E" w:rsidRPr="00F04AA8" w:rsidRDefault="004D325E" w:rsidP="004D325E">
      <w:pPr>
        <w:tabs>
          <w:tab w:val="left" w:pos="360"/>
        </w:tabs>
        <w:ind w:left="720" w:hanging="720"/>
      </w:pPr>
      <w:r>
        <w:t>3</w:t>
      </w:r>
      <w:r w:rsidR="00613511">
        <w:t>4</w:t>
      </w:r>
      <w:r>
        <w:t xml:space="preserve">. </w:t>
      </w:r>
      <w:r w:rsidR="00E049B3">
        <w:t xml:space="preserve"> </w:t>
      </w:r>
      <w:r w:rsidR="00613511">
        <w:t xml:space="preserve"> </w:t>
      </w:r>
      <w:proofErr w:type="spellStart"/>
      <w:r w:rsidRPr="004D325E">
        <w:rPr>
          <w:b/>
        </w:rPr>
        <w:t>Meston</w:t>
      </w:r>
      <w:proofErr w:type="spellEnd"/>
      <w:r w:rsidRPr="004D325E">
        <w:rPr>
          <w:b/>
        </w:rPr>
        <w:t>, C.M</w:t>
      </w:r>
      <w:r w:rsidRPr="00F04AA8">
        <w:t xml:space="preserve">. &amp; </w:t>
      </w:r>
      <w:r>
        <w:t>*</w:t>
      </w:r>
      <w:r w:rsidRPr="00F04AA8">
        <w:t xml:space="preserve">Stanton, A.M. (2017). Evaluation of female sexual interest/arousal disorder. In W.W. </w:t>
      </w:r>
      <w:proofErr w:type="spellStart"/>
      <w:r w:rsidRPr="00F04AA8">
        <w:t>IsHak</w:t>
      </w:r>
      <w:proofErr w:type="spellEnd"/>
      <w:r w:rsidRPr="00F04AA8">
        <w:t xml:space="preserve"> (Ed.), </w:t>
      </w:r>
      <w:r w:rsidRPr="00F04AA8">
        <w:rPr>
          <w:i/>
        </w:rPr>
        <w:t>The Textbook of Clinical Sexual Medicine</w:t>
      </w:r>
      <w:r w:rsidR="000C5414">
        <w:t xml:space="preserve"> </w:t>
      </w:r>
      <w:r w:rsidR="00663F2C">
        <w:rPr>
          <w:i/>
        </w:rPr>
        <w:t>(pp. 155-163</w:t>
      </w:r>
      <w:r w:rsidR="000C5414" w:rsidRPr="00446CAF">
        <w:rPr>
          <w:i/>
        </w:rPr>
        <w:t>)</w:t>
      </w:r>
      <w:r w:rsidR="00446CAF" w:rsidRPr="00446CAF">
        <w:rPr>
          <w:i/>
        </w:rPr>
        <w:t>.</w:t>
      </w:r>
      <w:r w:rsidRPr="00F04AA8">
        <w:t xml:space="preserve"> New York: Springer. </w:t>
      </w:r>
    </w:p>
    <w:p w14:paraId="29E6C2A9" w14:textId="77777777" w:rsidR="00FF74FC" w:rsidRPr="007A320F" w:rsidRDefault="00FF74FC" w:rsidP="0048602F">
      <w:pPr>
        <w:tabs>
          <w:tab w:val="left" w:pos="360"/>
        </w:tabs>
        <w:ind w:left="720" w:hanging="720"/>
        <w:rPr>
          <w:rFonts w:ascii="Times New Roman Italic" w:hAnsi="Times New Roman Italic" w:cs="Arial"/>
          <w:bCs/>
          <w:i/>
          <w:sz w:val="10"/>
          <w:szCs w:val="10"/>
        </w:rPr>
      </w:pPr>
    </w:p>
    <w:p w14:paraId="14C6A8F6" w14:textId="665B1D44" w:rsidR="00EA7B52" w:rsidRPr="007A320F" w:rsidRDefault="00FF74FC" w:rsidP="0048602F">
      <w:pPr>
        <w:tabs>
          <w:tab w:val="left" w:pos="360"/>
        </w:tabs>
        <w:ind w:left="720" w:hanging="720"/>
        <w:rPr>
          <w:rFonts w:ascii="Times New Roman Italic" w:hAnsi="Times New Roman Italic" w:cs="Arial"/>
          <w:bCs/>
        </w:rPr>
      </w:pPr>
      <w:r w:rsidRPr="00FF74FC">
        <w:rPr>
          <w:rFonts w:cs="Arial"/>
          <w:bCs/>
        </w:rPr>
        <w:t>3</w:t>
      </w:r>
      <w:r w:rsidR="00613511">
        <w:rPr>
          <w:rFonts w:cs="Arial"/>
          <w:bCs/>
        </w:rPr>
        <w:t>5</w:t>
      </w:r>
      <w:r w:rsidRPr="00FF74FC">
        <w:rPr>
          <w:rFonts w:cs="Arial"/>
          <w:bCs/>
        </w:rPr>
        <w:t xml:space="preserve">. </w:t>
      </w:r>
      <w:r w:rsidR="00E049B3">
        <w:rPr>
          <w:rFonts w:cs="Arial"/>
          <w:bCs/>
        </w:rPr>
        <w:t xml:space="preserve"> </w:t>
      </w:r>
      <w:r w:rsidR="00613511">
        <w:rPr>
          <w:rFonts w:cs="Arial"/>
          <w:bCs/>
        </w:rPr>
        <w:t xml:space="preserve"> </w:t>
      </w:r>
      <w:proofErr w:type="spellStart"/>
      <w:r w:rsidRPr="00EA7B52">
        <w:rPr>
          <w:rFonts w:cs="Arial"/>
          <w:b/>
          <w:bCs/>
        </w:rPr>
        <w:t>Meston</w:t>
      </w:r>
      <w:proofErr w:type="spellEnd"/>
      <w:r w:rsidRPr="00EA7B52">
        <w:rPr>
          <w:rFonts w:cs="Arial"/>
          <w:b/>
          <w:bCs/>
        </w:rPr>
        <w:t>, C. M</w:t>
      </w:r>
      <w:r w:rsidRPr="00FF74FC">
        <w:rPr>
          <w:rFonts w:cs="Arial"/>
          <w:bCs/>
        </w:rPr>
        <w:t>., &amp; *Stanton, A.S. (</w:t>
      </w:r>
      <w:r w:rsidR="00DA53B4">
        <w:rPr>
          <w:rFonts w:cs="Arial"/>
          <w:bCs/>
        </w:rPr>
        <w:t>2017</w:t>
      </w:r>
      <w:r w:rsidRPr="00FF74FC">
        <w:rPr>
          <w:rFonts w:cs="Arial"/>
          <w:bCs/>
        </w:rPr>
        <w:t xml:space="preserve">). </w:t>
      </w:r>
      <w:r>
        <w:rPr>
          <w:rFonts w:cs="Arial"/>
          <w:bCs/>
        </w:rPr>
        <w:t xml:space="preserve"> The effects of acute exercise on physiological sexual arousal in women. In: A.C. Hackney (Ed). </w:t>
      </w:r>
      <w:r w:rsidRPr="00FF74FC">
        <w:rPr>
          <w:rFonts w:ascii="Times New Roman Italic" w:hAnsi="Times New Roman Italic" w:cs="Arial"/>
          <w:bCs/>
          <w:i/>
        </w:rPr>
        <w:t>Sex, Hormones, Exercise, &amp; Women</w:t>
      </w:r>
      <w:r w:rsidR="00610A38">
        <w:rPr>
          <w:rFonts w:ascii="Times New Roman Italic" w:hAnsi="Times New Roman Italic" w:cs="Arial"/>
          <w:bCs/>
          <w:i/>
        </w:rPr>
        <w:t xml:space="preserve">: Scientific and Clinical Aspects. </w:t>
      </w:r>
      <w:r w:rsidR="00894053">
        <w:rPr>
          <w:rFonts w:ascii="Times New Roman Italic" w:hAnsi="Times New Roman Italic" w:cs="Arial"/>
          <w:bCs/>
          <w:i/>
        </w:rPr>
        <w:t>(pp. 227-241</w:t>
      </w:r>
      <w:r w:rsidR="00894053" w:rsidRPr="007A320F">
        <w:rPr>
          <w:rFonts w:ascii="Times New Roman Italic" w:hAnsi="Times New Roman Italic" w:cs="Arial"/>
          <w:bCs/>
        </w:rPr>
        <w:t xml:space="preserve">). </w:t>
      </w:r>
      <w:r w:rsidR="00610A38" w:rsidRPr="007A320F">
        <w:rPr>
          <w:rFonts w:ascii="Times New Roman Italic" w:hAnsi="Times New Roman Italic" w:cs="Arial"/>
          <w:bCs/>
        </w:rPr>
        <w:t>New York: Springer Science &amp; Business Media.</w:t>
      </w:r>
    </w:p>
    <w:p w14:paraId="244C977F" w14:textId="77777777" w:rsidR="00EA7B52" w:rsidRPr="007A320F" w:rsidRDefault="00EA7B52" w:rsidP="0048602F">
      <w:pPr>
        <w:tabs>
          <w:tab w:val="left" w:pos="360"/>
        </w:tabs>
        <w:ind w:left="720" w:hanging="720"/>
        <w:rPr>
          <w:rFonts w:ascii="Times New Roman Italic" w:hAnsi="Times New Roman Italic" w:cs="Arial"/>
          <w:bCs/>
          <w:i/>
          <w:sz w:val="10"/>
          <w:szCs w:val="10"/>
        </w:rPr>
      </w:pPr>
    </w:p>
    <w:p w14:paraId="6A198D48" w14:textId="2724FCAC" w:rsidR="008D061B" w:rsidRDefault="00EA7B52" w:rsidP="008D061B">
      <w:pPr>
        <w:tabs>
          <w:tab w:val="left" w:pos="360"/>
        </w:tabs>
        <w:ind w:left="720" w:hanging="720"/>
        <w:rPr>
          <w:rFonts w:cs="Arial"/>
          <w:bCs/>
        </w:rPr>
      </w:pPr>
      <w:r w:rsidRPr="00EA7B52">
        <w:rPr>
          <w:rFonts w:cs="Arial"/>
          <w:bCs/>
        </w:rPr>
        <w:t>3</w:t>
      </w:r>
      <w:r w:rsidR="00613511">
        <w:rPr>
          <w:rFonts w:cs="Arial"/>
          <w:bCs/>
        </w:rPr>
        <w:t>6</w:t>
      </w:r>
      <w:r w:rsidR="002B65AE">
        <w:rPr>
          <w:rFonts w:cs="Arial"/>
          <w:bCs/>
        </w:rPr>
        <w:t>.</w:t>
      </w:r>
      <w:r w:rsidR="002B65AE">
        <w:rPr>
          <w:rFonts w:cs="Arial"/>
          <w:bCs/>
          <w:i/>
        </w:rPr>
        <w:t xml:space="preserve">  </w:t>
      </w:r>
      <w:r w:rsidR="008D061B">
        <w:rPr>
          <w:rFonts w:cs="Arial"/>
          <w:bCs/>
          <w:i/>
        </w:rPr>
        <w:t xml:space="preserve"> </w:t>
      </w:r>
      <w:r w:rsidR="008D061B" w:rsidRPr="00EA7B52">
        <w:rPr>
          <w:rFonts w:cs="Arial"/>
          <w:bCs/>
        </w:rPr>
        <w:t>*</w:t>
      </w:r>
      <w:r w:rsidR="008D061B">
        <w:rPr>
          <w:rFonts w:cs="Arial"/>
          <w:bCs/>
        </w:rPr>
        <w:t xml:space="preserve">Stephenson, K. R., </w:t>
      </w:r>
      <w:proofErr w:type="spellStart"/>
      <w:r w:rsidR="008D061B">
        <w:rPr>
          <w:rFonts w:cs="Arial"/>
          <w:bCs/>
        </w:rPr>
        <w:t>Kerth</w:t>
      </w:r>
      <w:proofErr w:type="spellEnd"/>
      <w:r w:rsidR="008D061B">
        <w:rPr>
          <w:rFonts w:cs="Arial"/>
          <w:bCs/>
        </w:rPr>
        <w:t>, J., Truong, L.</w:t>
      </w:r>
      <w:r w:rsidR="008D061B" w:rsidRPr="00610A38">
        <w:rPr>
          <w:rFonts w:cs="Arial"/>
          <w:bCs/>
        </w:rPr>
        <w:t xml:space="preserve">, &amp; </w:t>
      </w:r>
      <w:proofErr w:type="spellStart"/>
      <w:r w:rsidR="008D061B" w:rsidRPr="00610A38">
        <w:rPr>
          <w:rFonts w:cs="Arial"/>
          <w:b/>
          <w:bCs/>
        </w:rPr>
        <w:t>Meston</w:t>
      </w:r>
      <w:proofErr w:type="spellEnd"/>
      <w:r w:rsidR="008D061B" w:rsidRPr="00610A38">
        <w:rPr>
          <w:rFonts w:cs="Arial"/>
          <w:b/>
          <w:bCs/>
        </w:rPr>
        <w:t>, C. M</w:t>
      </w:r>
      <w:r w:rsidR="008D061B" w:rsidRPr="00610A38">
        <w:rPr>
          <w:rFonts w:cs="Arial"/>
          <w:bCs/>
        </w:rPr>
        <w:t>. (</w:t>
      </w:r>
      <w:r w:rsidR="008D061B">
        <w:rPr>
          <w:rFonts w:cs="Arial"/>
          <w:bCs/>
        </w:rPr>
        <w:t>2017</w:t>
      </w:r>
      <w:r w:rsidR="008D061B" w:rsidRPr="00610A38">
        <w:rPr>
          <w:rFonts w:cs="Arial"/>
          <w:bCs/>
        </w:rPr>
        <w:t xml:space="preserve">). Female orgasmic disorder in couple and family therapy. In: J. Lebow, A. Chambers, &amp; D. </w:t>
      </w:r>
      <w:proofErr w:type="spellStart"/>
      <w:r w:rsidR="008D061B" w:rsidRPr="00610A38">
        <w:rPr>
          <w:rFonts w:cs="Arial"/>
          <w:bCs/>
        </w:rPr>
        <w:t>Breunlin</w:t>
      </w:r>
      <w:proofErr w:type="spellEnd"/>
      <w:r w:rsidR="008D061B" w:rsidRPr="00610A38">
        <w:rPr>
          <w:rFonts w:cs="Arial"/>
          <w:bCs/>
        </w:rPr>
        <w:t xml:space="preserve"> (Eds),</w:t>
      </w:r>
      <w:r w:rsidR="008D061B" w:rsidRPr="00610A38">
        <w:rPr>
          <w:rFonts w:cs="Arial"/>
          <w:bCs/>
          <w:i/>
        </w:rPr>
        <w:t xml:space="preserve"> Encyclopedia of Couple and Family Therapy</w:t>
      </w:r>
      <w:r w:rsidR="008D061B">
        <w:rPr>
          <w:rFonts w:cs="Arial"/>
          <w:bCs/>
          <w:i/>
        </w:rPr>
        <w:t>,</w:t>
      </w:r>
      <w:r w:rsidR="008D061B" w:rsidRPr="00610A38">
        <w:rPr>
          <w:rFonts w:cs="Arial"/>
          <w:bCs/>
          <w:i/>
        </w:rPr>
        <w:t xml:space="preserve"> </w:t>
      </w:r>
      <w:r w:rsidR="008D061B" w:rsidRPr="007A320F">
        <w:rPr>
          <w:rFonts w:cs="Arial"/>
          <w:bCs/>
        </w:rPr>
        <w:t>New York: Springer</w:t>
      </w:r>
      <w:r w:rsidR="008D061B">
        <w:rPr>
          <w:rFonts w:cs="Arial"/>
          <w:bCs/>
        </w:rPr>
        <w:t>, Cham</w:t>
      </w:r>
      <w:r w:rsidR="008D061B" w:rsidRPr="007A320F">
        <w:rPr>
          <w:rFonts w:cs="Arial"/>
          <w:bCs/>
        </w:rPr>
        <w:t>.</w:t>
      </w:r>
    </w:p>
    <w:p w14:paraId="53C4ED11" w14:textId="77777777" w:rsidR="008D061B" w:rsidRPr="00613511" w:rsidRDefault="008D061B" w:rsidP="008D061B">
      <w:pPr>
        <w:tabs>
          <w:tab w:val="left" w:pos="360"/>
        </w:tabs>
        <w:ind w:left="720" w:hanging="720"/>
        <w:rPr>
          <w:rFonts w:cs="Arial"/>
          <w:bCs/>
          <w:sz w:val="10"/>
          <w:szCs w:val="10"/>
        </w:rPr>
      </w:pPr>
    </w:p>
    <w:p w14:paraId="295CAA78" w14:textId="39832B8D" w:rsidR="00D2363F" w:rsidRDefault="00613511" w:rsidP="002B65AE">
      <w:pPr>
        <w:tabs>
          <w:tab w:val="left" w:pos="360"/>
        </w:tabs>
        <w:ind w:left="720" w:hanging="720"/>
        <w:rPr>
          <w:rFonts w:cs="Arial"/>
          <w:bCs/>
          <w:i/>
        </w:rPr>
      </w:pPr>
      <w:r>
        <w:rPr>
          <w:rFonts w:cs="Arial"/>
          <w:bCs/>
        </w:rPr>
        <w:t xml:space="preserve">37.    </w:t>
      </w:r>
      <w:r w:rsidR="00D2363F" w:rsidRPr="00F00B85">
        <w:rPr>
          <w:rFonts w:cs="Arial"/>
          <w:bCs/>
        </w:rPr>
        <w:t>*</w:t>
      </w:r>
      <w:r w:rsidR="00F00B85" w:rsidRPr="00F00B85">
        <w:rPr>
          <w:rFonts w:cs="Arial"/>
          <w:bCs/>
        </w:rPr>
        <w:t xml:space="preserve">Shimazu, L., </w:t>
      </w:r>
      <w:r w:rsidR="00D2363F" w:rsidRPr="00F00B85">
        <w:rPr>
          <w:rFonts w:cs="Arial"/>
          <w:bCs/>
        </w:rPr>
        <w:t xml:space="preserve">*Stephenson, K. S., &amp; </w:t>
      </w:r>
      <w:proofErr w:type="spellStart"/>
      <w:r w:rsidR="00D2363F" w:rsidRPr="00F00B85">
        <w:rPr>
          <w:rFonts w:cs="Arial"/>
          <w:b/>
          <w:bCs/>
        </w:rPr>
        <w:t>Meston</w:t>
      </w:r>
      <w:proofErr w:type="spellEnd"/>
      <w:r w:rsidR="00D2363F" w:rsidRPr="00F00B85">
        <w:rPr>
          <w:rFonts w:cs="Arial"/>
          <w:b/>
          <w:bCs/>
        </w:rPr>
        <w:t>, C. M.</w:t>
      </w:r>
      <w:r w:rsidR="00D2363F" w:rsidRPr="00F00B85">
        <w:rPr>
          <w:rFonts w:cs="Arial"/>
          <w:bCs/>
        </w:rPr>
        <w:t xml:space="preserve"> (2018). Implicit theories of sexuality scale. </w:t>
      </w:r>
      <w:r w:rsidR="00D2363F">
        <w:rPr>
          <w:rFonts w:cs="Arial"/>
          <w:bCs/>
          <w:i/>
        </w:rPr>
        <w:t xml:space="preserve">Handbook of Sexuality-Related measures (4th Ed), </w:t>
      </w:r>
      <w:r w:rsidR="00D2363F" w:rsidRPr="008D061B">
        <w:rPr>
          <w:rFonts w:cs="Arial"/>
          <w:bCs/>
        </w:rPr>
        <w:t>Taylor &amp; Francis.</w:t>
      </w:r>
    </w:p>
    <w:p w14:paraId="6304946F" w14:textId="77777777" w:rsidR="00F00B85" w:rsidRPr="007A320F" w:rsidRDefault="00F00B85" w:rsidP="0048602F">
      <w:pPr>
        <w:tabs>
          <w:tab w:val="left" w:pos="360"/>
        </w:tabs>
        <w:ind w:left="720" w:hanging="720"/>
        <w:rPr>
          <w:rFonts w:cs="Arial"/>
          <w:bCs/>
          <w:i/>
          <w:sz w:val="10"/>
          <w:szCs w:val="10"/>
        </w:rPr>
      </w:pPr>
    </w:p>
    <w:p w14:paraId="543FF28F" w14:textId="16ACDABE" w:rsidR="002B65AE" w:rsidRPr="008D061B" w:rsidRDefault="00F00B85" w:rsidP="00F00B85">
      <w:pPr>
        <w:tabs>
          <w:tab w:val="left" w:pos="360"/>
        </w:tabs>
        <w:ind w:left="720" w:hanging="720"/>
        <w:rPr>
          <w:rFonts w:cs="Arial"/>
          <w:bCs/>
          <w:i/>
        </w:rPr>
      </w:pPr>
      <w:r w:rsidRPr="00F00B85">
        <w:rPr>
          <w:rFonts w:cs="Arial"/>
          <w:bCs/>
        </w:rPr>
        <w:t>3</w:t>
      </w:r>
      <w:r w:rsidR="00613511">
        <w:rPr>
          <w:rFonts w:cs="Arial"/>
          <w:bCs/>
        </w:rPr>
        <w:t>8</w:t>
      </w:r>
      <w:r w:rsidRPr="00F00B85">
        <w:rPr>
          <w:rFonts w:cs="Arial"/>
          <w:bCs/>
        </w:rPr>
        <w:t xml:space="preserve">. </w:t>
      </w:r>
      <w:r w:rsidR="002B65AE">
        <w:rPr>
          <w:rFonts w:cs="Arial"/>
          <w:bCs/>
        </w:rPr>
        <w:t xml:space="preserve"> </w:t>
      </w:r>
      <w:r w:rsidR="00613511">
        <w:rPr>
          <w:rFonts w:cs="Arial"/>
          <w:bCs/>
        </w:rPr>
        <w:t xml:space="preserve">   </w:t>
      </w:r>
      <w:proofErr w:type="spellStart"/>
      <w:r w:rsidRPr="00F00B85">
        <w:rPr>
          <w:rFonts w:cs="Arial"/>
          <w:b/>
          <w:bCs/>
        </w:rPr>
        <w:t>Meston</w:t>
      </w:r>
      <w:proofErr w:type="spellEnd"/>
      <w:r w:rsidRPr="00F00B85">
        <w:rPr>
          <w:rFonts w:cs="Arial"/>
          <w:b/>
          <w:bCs/>
        </w:rPr>
        <w:t>, C. M.</w:t>
      </w:r>
      <w:r>
        <w:rPr>
          <w:rFonts w:cs="Arial"/>
          <w:bCs/>
        </w:rPr>
        <w:t xml:space="preserve">, *Stanton, A. M., &amp; Buss, D. M. </w:t>
      </w:r>
      <w:r w:rsidRPr="00F00B85">
        <w:rPr>
          <w:rFonts w:cs="Arial"/>
          <w:bCs/>
        </w:rPr>
        <w:t xml:space="preserve">(2018). </w:t>
      </w:r>
      <w:r w:rsidR="00C040F6">
        <w:rPr>
          <w:rFonts w:cs="Arial"/>
          <w:bCs/>
        </w:rPr>
        <w:t>The Why Have Sex? Questionnaire</w:t>
      </w:r>
      <w:r w:rsidRPr="00F00B85">
        <w:rPr>
          <w:rFonts w:cs="Arial"/>
          <w:bCs/>
        </w:rPr>
        <w:t xml:space="preserve">. </w:t>
      </w:r>
      <w:r>
        <w:rPr>
          <w:rFonts w:cs="Arial"/>
          <w:bCs/>
          <w:i/>
        </w:rPr>
        <w:t xml:space="preserve">Handbook of Sexuality-Related measures (4th Ed), </w:t>
      </w:r>
      <w:r w:rsidRPr="008D061B">
        <w:rPr>
          <w:rFonts w:cs="Arial"/>
          <w:bCs/>
        </w:rPr>
        <w:t>Taylor &amp; Francis.</w:t>
      </w:r>
    </w:p>
    <w:p w14:paraId="6E398F0F" w14:textId="77777777" w:rsidR="00725821" w:rsidRPr="00725821" w:rsidRDefault="00725821" w:rsidP="00F00B85">
      <w:pPr>
        <w:tabs>
          <w:tab w:val="left" w:pos="360"/>
        </w:tabs>
        <w:ind w:left="720" w:hanging="720"/>
        <w:rPr>
          <w:rFonts w:cs="Arial"/>
          <w:bCs/>
          <w:sz w:val="10"/>
          <w:szCs w:val="10"/>
        </w:rPr>
      </w:pPr>
    </w:p>
    <w:p w14:paraId="4AC7131C" w14:textId="1B73BA45" w:rsidR="00613511" w:rsidRDefault="00613511" w:rsidP="00613511">
      <w:pPr>
        <w:tabs>
          <w:tab w:val="left" w:pos="360"/>
        </w:tabs>
        <w:ind w:left="720" w:hanging="720"/>
        <w:rPr>
          <w:rFonts w:cs="Arial"/>
          <w:bCs/>
        </w:rPr>
      </w:pPr>
      <w:r>
        <w:rPr>
          <w:rFonts w:cs="Arial"/>
          <w:bCs/>
        </w:rPr>
        <w:t xml:space="preserve">39.     </w:t>
      </w:r>
      <w:proofErr w:type="spellStart"/>
      <w:r w:rsidRPr="00EA7B52">
        <w:rPr>
          <w:rFonts w:cs="Arial"/>
          <w:b/>
          <w:bCs/>
        </w:rPr>
        <w:t>Meston</w:t>
      </w:r>
      <w:proofErr w:type="spellEnd"/>
      <w:r w:rsidRPr="00EA7B52">
        <w:rPr>
          <w:rFonts w:cs="Arial"/>
          <w:b/>
          <w:bCs/>
        </w:rPr>
        <w:t>, C. M</w:t>
      </w:r>
      <w:r>
        <w:rPr>
          <w:rFonts w:cs="Arial"/>
          <w:bCs/>
        </w:rPr>
        <w:t>., &amp; *Stanton, A. S. (</w:t>
      </w:r>
      <w:r w:rsidR="00707DE7">
        <w:rPr>
          <w:rFonts w:cs="Arial"/>
          <w:bCs/>
        </w:rPr>
        <w:t>2019</w:t>
      </w:r>
      <w:r>
        <w:rPr>
          <w:rFonts w:cs="Arial"/>
          <w:bCs/>
        </w:rPr>
        <w:t xml:space="preserve">). Sexuality and intimacy. In: B. H. </w:t>
      </w:r>
      <w:proofErr w:type="spellStart"/>
      <w:r>
        <w:rPr>
          <w:rFonts w:cs="Arial"/>
          <w:bCs/>
        </w:rPr>
        <w:t>Fiese</w:t>
      </w:r>
      <w:proofErr w:type="spellEnd"/>
      <w:r w:rsidR="00707DE7">
        <w:rPr>
          <w:rFonts w:cs="Arial"/>
          <w:bCs/>
        </w:rPr>
        <w:t xml:space="preserve">, M. </w:t>
      </w:r>
      <w:proofErr w:type="spellStart"/>
      <w:r w:rsidR="00707DE7">
        <w:rPr>
          <w:rFonts w:cs="Arial"/>
          <w:bCs/>
        </w:rPr>
        <w:t>Celano</w:t>
      </w:r>
      <w:proofErr w:type="spellEnd"/>
      <w:r w:rsidR="00707DE7">
        <w:rPr>
          <w:rFonts w:cs="Arial"/>
          <w:bCs/>
        </w:rPr>
        <w:t xml:space="preserve">, K. </w:t>
      </w:r>
      <w:proofErr w:type="spellStart"/>
      <w:r w:rsidR="00707DE7">
        <w:rPr>
          <w:rFonts w:cs="Arial"/>
          <w:bCs/>
        </w:rPr>
        <w:t>Deater</w:t>
      </w:r>
      <w:proofErr w:type="spellEnd"/>
      <w:r w:rsidR="00707DE7">
        <w:rPr>
          <w:rFonts w:cs="Arial"/>
          <w:bCs/>
        </w:rPr>
        <w:t xml:space="preserve">-Deckard, E.N. </w:t>
      </w:r>
      <w:proofErr w:type="spellStart"/>
      <w:r w:rsidR="00707DE7">
        <w:rPr>
          <w:rFonts w:cs="Arial"/>
          <w:bCs/>
        </w:rPr>
        <w:t>Jouriles</w:t>
      </w:r>
      <w:proofErr w:type="spellEnd"/>
      <w:r w:rsidR="00707DE7">
        <w:rPr>
          <w:rFonts w:cs="Arial"/>
          <w:bCs/>
        </w:rPr>
        <w:t xml:space="preserve">, &amp; M. A. </w:t>
      </w:r>
      <w:proofErr w:type="spellStart"/>
      <w:r w:rsidR="00707DE7">
        <w:rPr>
          <w:rFonts w:cs="Arial"/>
          <w:bCs/>
        </w:rPr>
        <w:t>Whisman</w:t>
      </w:r>
      <w:proofErr w:type="spellEnd"/>
      <w:r>
        <w:rPr>
          <w:rFonts w:cs="Arial"/>
          <w:bCs/>
        </w:rPr>
        <w:t xml:space="preserve"> (Ed</w:t>
      </w:r>
      <w:r w:rsidR="00707DE7">
        <w:rPr>
          <w:rFonts w:cs="Arial"/>
          <w:bCs/>
        </w:rPr>
        <w:t>s</w:t>
      </w:r>
      <w:r>
        <w:rPr>
          <w:rFonts w:cs="Arial"/>
          <w:bCs/>
        </w:rPr>
        <w:t xml:space="preserve">)., </w:t>
      </w:r>
      <w:r w:rsidRPr="00EA7B52">
        <w:rPr>
          <w:rFonts w:cs="Arial"/>
          <w:bCs/>
          <w:i/>
        </w:rPr>
        <w:t>APA Handbook of</w:t>
      </w:r>
      <w:r w:rsidR="00707DE7">
        <w:rPr>
          <w:rFonts w:cs="Arial"/>
          <w:bCs/>
          <w:i/>
        </w:rPr>
        <w:t xml:space="preserve"> c</w:t>
      </w:r>
      <w:r w:rsidRPr="00EA7B52">
        <w:rPr>
          <w:rFonts w:cs="Arial"/>
          <w:bCs/>
          <w:i/>
        </w:rPr>
        <w:t xml:space="preserve">ontemporary </w:t>
      </w:r>
      <w:r w:rsidR="00707DE7">
        <w:rPr>
          <w:rFonts w:cs="Arial"/>
          <w:bCs/>
          <w:i/>
        </w:rPr>
        <w:t>f</w:t>
      </w:r>
      <w:r w:rsidRPr="00EA7B52">
        <w:rPr>
          <w:rFonts w:cs="Arial"/>
          <w:bCs/>
          <w:i/>
        </w:rPr>
        <w:t xml:space="preserve">amily </w:t>
      </w:r>
      <w:r w:rsidR="00707DE7">
        <w:rPr>
          <w:rFonts w:cs="Arial"/>
          <w:bCs/>
          <w:i/>
        </w:rPr>
        <w:t>p</w:t>
      </w:r>
      <w:r w:rsidRPr="00EA7B52">
        <w:rPr>
          <w:rFonts w:cs="Arial"/>
          <w:bCs/>
          <w:i/>
        </w:rPr>
        <w:t>sychology</w:t>
      </w:r>
      <w:r w:rsidR="00707DE7">
        <w:rPr>
          <w:rFonts w:cs="Arial"/>
          <w:bCs/>
          <w:i/>
        </w:rPr>
        <w:t>: Family therapy and training (p. 325-340)</w:t>
      </w:r>
      <w:r w:rsidRPr="00EA7B52">
        <w:rPr>
          <w:rFonts w:cs="Arial"/>
          <w:bCs/>
          <w:i/>
        </w:rPr>
        <w:t xml:space="preserve">. </w:t>
      </w:r>
      <w:r w:rsidRPr="007A320F">
        <w:rPr>
          <w:rFonts w:cs="Arial"/>
          <w:bCs/>
        </w:rPr>
        <w:t>New York: American Psychological Association</w:t>
      </w:r>
      <w:r w:rsidRPr="00EA7B52">
        <w:rPr>
          <w:rFonts w:cs="Arial"/>
          <w:bCs/>
          <w:i/>
        </w:rPr>
        <w:t>.</w:t>
      </w:r>
      <w:r>
        <w:rPr>
          <w:rFonts w:cs="Arial"/>
          <w:bCs/>
        </w:rPr>
        <w:t xml:space="preserve"> </w:t>
      </w:r>
    </w:p>
    <w:p w14:paraId="14C42CF6" w14:textId="77777777" w:rsidR="00613511" w:rsidRPr="00613511" w:rsidRDefault="00613511" w:rsidP="00613511">
      <w:pPr>
        <w:tabs>
          <w:tab w:val="left" w:pos="360"/>
        </w:tabs>
        <w:ind w:left="720" w:hanging="720"/>
        <w:rPr>
          <w:rFonts w:cs="Arial"/>
          <w:bCs/>
          <w:sz w:val="10"/>
          <w:szCs w:val="10"/>
        </w:rPr>
      </w:pPr>
    </w:p>
    <w:p w14:paraId="3F22F3C5" w14:textId="57D8625D" w:rsidR="00725821" w:rsidRDefault="00613511" w:rsidP="00F00B85">
      <w:pPr>
        <w:tabs>
          <w:tab w:val="left" w:pos="360"/>
        </w:tabs>
        <w:ind w:left="720" w:hanging="720"/>
        <w:rPr>
          <w:rFonts w:cs="Arial"/>
          <w:bCs/>
        </w:rPr>
      </w:pPr>
      <w:r>
        <w:rPr>
          <w:rFonts w:cs="Arial"/>
          <w:bCs/>
        </w:rPr>
        <w:t xml:space="preserve">40.     </w:t>
      </w:r>
      <w:proofErr w:type="spellStart"/>
      <w:r w:rsidR="00725821" w:rsidRPr="00613511">
        <w:rPr>
          <w:rFonts w:cs="Arial"/>
          <w:b/>
          <w:bCs/>
        </w:rPr>
        <w:t>Meston</w:t>
      </w:r>
      <w:proofErr w:type="spellEnd"/>
      <w:r w:rsidR="00725821" w:rsidRPr="00613511">
        <w:rPr>
          <w:rFonts w:cs="Arial"/>
          <w:b/>
          <w:bCs/>
        </w:rPr>
        <w:t>, C. M.,</w:t>
      </w:r>
      <w:r w:rsidR="00725821">
        <w:rPr>
          <w:rFonts w:cs="Arial"/>
          <w:bCs/>
        </w:rPr>
        <w:t xml:space="preserve"> *Stanton, A. S., &amp; </w:t>
      </w:r>
      <w:proofErr w:type="spellStart"/>
      <w:r w:rsidR="00725821">
        <w:rPr>
          <w:rFonts w:cs="Arial"/>
          <w:bCs/>
        </w:rPr>
        <w:t>Althof</w:t>
      </w:r>
      <w:proofErr w:type="spellEnd"/>
      <w:r w:rsidR="00725821">
        <w:rPr>
          <w:rFonts w:cs="Arial"/>
          <w:bCs/>
        </w:rPr>
        <w:t>, S. E. (</w:t>
      </w:r>
      <w:r w:rsidR="00C6569C">
        <w:rPr>
          <w:rFonts w:cs="Arial"/>
          <w:bCs/>
        </w:rPr>
        <w:t>2020</w:t>
      </w:r>
      <w:r w:rsidR="00725821">
        <w:rPr>
          <w:rFonts w:cs="Arial"/>
          <w:bCs/>
        </w:rPr>
        <w:t xml:space="preserve">). </w:t>
      </w:r>
      <w:r w:rsidR="00C6569C">
        <w:rPr>
          <w:rFonts w:cs="Arial"/>
          <w:bCs/>
        </w:rPr>
        <w:t>Female Sexual Arousal Disorder.</w:t>
      </w:r>
      <w:r w:rsidR="00725821">
        <w:rPr>
          <w:rFonts w:cs="Arial"/>
          <w:bCs/>
        </w:rPr>
        <w:t xml:space="preserve"> In: </w:t>
      </w:r>
      <w:r w:rsidR="00C6569C">
        <w:rPr>
          <w:rFonts w:cs="Arial"/>
          <w:bCs/>
        </w:rPr>
        <w:t xml:space="preserve">K. S. K. Hall, &amp; Y. M. </w:t>
      </w:r>
      <w:proofErr w:type="spellStart"/>
      <w:r w:rsidR="00725821">
        <w:rPr>
          <w:rFonts w:cs="Arial"/>
          <w:bCs/>
        </w:rPr>
        <w:t>Binik</w:t>
      </w:r>
      <w:proofErr w:type="spellEnd"/>
      <w:r w:rsidR="00C6569C">
        <w:rPr>
          <w:rFonts w:cs="Arial"/>
          <w:bCs/>
        </w:rPr>
        <w:t xml:space="preserve"> </w:t>
      </w:r>
      <w:r w:rsidR="00725821">
        <w:rPr>
          <w:rFonts w:cs="Arial"/>
          <w:bCs/>
        </w:rPr>
        <w:t xml:space="preserve">(Eds), </w:t>
      </w:r>
      <w:r w:rsidR="00725821" w:rsidRPr="00725821">
        <w:rPr>
          <w:rFonts w:cs="Arial"/>
          <w:bCs/>
          <w:i/>
        </w:rPr>
        <w:t>Principles and Practice of Sex Therapy (6</w:t>
      </w:r>
      <w:r w:rsidR="00725821" w:rsidRPr="00725821">
        <w:rPr>
          <w:rFonts w:cs="Arial"/>
          <w:bCs/>
          <w:i/>
          <w:vertAlign w:val="superscript"/>
        </w:rPr>
        <w:t>th</w:t>
      </w:r>
      <w:r w:rsidR="00725821" w:rsidRPr="00725821">
        <w:rPr>
          <w:rFonts w:cs="Arial"/>
          <w:bCs/>
          <w:i/>
        </w:rPr>
        <w:t xml:space="preserve"> Ed), </w:t>
      </w:r>
      <w:r w:rsidR="00725821">
        <w:rPr>
          <w:rFonts w:cs="Arial"/>
          <w:bCs/>
        </w:rPr>
        <w:t xml:space="preserve">Guilford. </w:t>
      </w:r>
    </w:p>
    <w:p w14:paraId="0769FBBB" w14:textId="07EAE305" w:rsidR="00FE498B" w:rsidRDefault="00FE498B" w:rsidP="00C6569C">
      <w:pPr>
        <w:tabs>
          <w:tab w:val="left" w:pos="360"/>
        </w:tabs>
        <w:spacing w:line="120" w:lineRule="auto"/>
        <w:ind w:left="720" w:hanging="720"/>
        <w:rPr>
          <w:rFonts w:cs="Arial"/>
          <w:bCs/>
          <w:i/>
        </w:rPr>
      </w:pPr>
    </w:p>
    <w:p w14:paraId="3C799E0D" w14:textId="3278B5D4" w:rsidR="00FE498B" w:rsidRPr="00C75883" w:rsidRDefault="00FE498B" w:rsidP="00FE498B">
      <w:pPr>
        <w:tabs>
          <w:tab w:val="left" w:pos="360"/>
        </w:tabs>
        <w:ind w:left="720" w:hanging="720"/>
        <w:rPr>
          <w:rFonts w:cs="Arial"/>
          <w:bCs/>
          <w:i/>
        </w:rPr>
      </w:pPr>
      <w:r>
        <w:rPr>
          <w:rFonts w:cs="Arial"/>
          <w:bCs/>
        </w:rPr>
        <w:t>41.     *</w:t>
      </w:r>
      <w:proofErr w:type="spellStart"/>
      <w:r>
        <w:rPr>
          <w:rFonts w:cs="Arial"/>
          <w:bCs/>
        </w:rPr>
        <w:t>Freihart</w:t>
      </w:r>
      <w:proofErr w:type="spellEnd"/>
      <w:r>
        <w:rPr>
          <w:rFonts w:cs="Arial"/>
          <w:bCs/>
        </w:rPr>
        <w:t>, B., *</w:t>
      </w:r>
      <w:r w:rsidRPr="00C75883">
        <w:rPr>
          <w:rFonts w:cs="Arial"/>
          <w:bCs/>
        </w:rPr>
        <w:t xml:space="preserve">Stephenson, K., *Williams, P., &amp; </w:t>
      </w:r>
      <w:proofErr w:type="spellStart"/>
      <w:r w:rsidRPr="00C75883">
        <w:rPr>
          <w:rFonts w:cs="Arial"/>
          <w:b/>
          <w:bCs/>
        </w:rPr>
        <w:t>Meston</w:t>
      </w:r>
      <w:proofErr w:type="spellEnd"/>
      <w:r w:rsidRPr="00C75883">
        <w:rPr>
          <w:rFonts w:cs="Arial"/>
          <w:b/>
          <w:bCs/>
        </w:rPr>
        <w:t>, C. M</w:t>
      </w:r>
      <w:r w:rsidRPr="00C75883">
        <w:rPr>
          <w:rFonts w:cs="Arial"/>
          <w:bCs/>
        </w:rPr>
        <w:t xml:space="preserve">. </w:t>
      </w:r>
      <w:r>
        <w:rPr>
          <w:rFonts w:cs="Arial"/>
          <w:bCs/>
        </w:rPr>
        <w:t xml:space="preserve">(In press). </w:t>
      </w:r>
      <w:r w:rsidRPr="00C75883">
        <w:rPr>
          <w:rFonts w:cs="Arial"/>
          <w:bCs/>
        </w:rPr>
        <w:t xml:space="preserve">Sexual satisfaction and gender differences. In: </w:t>
      </w:r>
      <w:proofErr w:type="spellStart"/>
      <w:r>
        <w:rPr>
          <w:rFonts w:cs="Arial"/>
          <w:bCs/>
        </w:rPr>
        <w:t>Michalos</w:t>
      </w:r>
      <w:proofErr w:type="spellEnd"/>
      <w:r>
        <w:rPr>
          <w:rFonts w:cs="Arial"/>
          <w:bCs/>
        </w:rPr>
        <w:t>, A. C</w:t>
      </w:r>
      <w:r w:rsidRPr="00C75883">
        <w:rPr>
          <w:rFonts w:cs="Arial"/>
          <w:bCs/>
        </w:rPr>
        <w:t xml:space="preserve">. (Ed.) </w:t>
      </w:r>
      <w:r w:rsidRPr="00C75883">
        <w:rPr>
          <w:rFonts w:cs="Arial"/>
          <w:bCs/>
          <w:i/>
        </w:rPr>
        <w:t xml:space="preserve">Encyclopedia of Quality of Life </w:t>
      </w:r>
      <w:r>
        <w:rPr>
          <w:rFonts w:cs="Arial"/>
          <w:bCs/>
          <w:i/>
        </w:rPr>
        <w:t xml:space="preserve">and Well-Being </w:t>
      </w:r>
      <w:r w:rsidRPr="00C75883">
        <w:rPr>
          <w:rFonts w:cs="Arial"/>
          <w:bCs/>
          <w:i/>
        </w:rPr>
        <w:t>Research</w:t>
      </w:r>
      <w:r>
        <w:rPr>
          <w:rFonts w:cs="Arial"/>
          <w:bCs/>
          <w:i/>
        </w:rPr>
        <w:t xml:space="preserve"> (2</w:t>
      </w:r>
      <w:r w:rsidRPr="00FE498B">
        <w:rPr>
          <w:rFonts w:cs="Arial"/>
          <w:bCs/>
          <w:i/>
          <w:vertAlign w:val="superscript"/>
        </w:rPr>
        <w:t>nd</w:t>
      </w:r>
      <w:r>
        <w:rPr>
          <w:rFonts w:cs="Arial"/>
          <w:bCs/>
          <w:i/>
        </w:rPr>
        <w:t xml:space="preserve"> ed). </w:t>
      </w:r>
      <w:r w:rsidRPr="008E7221">
        <w:rPr>
          <w:rFonts w:cs="Arial"/>
          <w:bCs/>
        </w:rPr>
        <w:t>Netherlands: Springer.</w:t>
      </w:r>
    </w:p>
    <w:p w14:paraId="34493682" w14:textId="77777777" w:rsidR="00D61EAB" w:rsidRPr="00FF74FC" w:rsidRDefault="00D61EAB" w:rsidP="0048602F">
      <w:pPr>
        <w:tabs>
          <w:tab w:val="left" w:pos="360"/>
        </w:tabs>
        <w:ind w:left="720" w:hanging="720"/>
        <w:rPr>
          <w:rFonts w:ascii="Times New Roman Italic" w:hAnsi="Times New Roman Italic" w:cs="Arial"/>
          <w:bCs/>
          <w:i/>
        </w:rPr>
      </w:pPr>
    </w:p>
    <w:p w14:paraId="77BCFBE7" w14:textId="77777777" w:rsidR="001523AE" w:rsidRDefault="001523AE" w:rsidP="001523AE">
      <w:pPr>
        <w:tabs>
          <w:tab w:val="left" w:pos="360"/>
        </w:tabs>
        <w:ind w:left="720" w:hanging="720"/>
        <w:rPr>
          <w:rFonts w:cs="Arial"/>
          <w:b/>
          <w:iCs/>
        </w:rPr>
      </w:pPr>
      <w:r w:rsidRPr="003B67F2">
        <w:rPr>
          <w:rFonts w:cs="Arial"/>
          <w:b/>
          <w:iCs/>
        </w:rPr>
        <w:t>Book Reviews</w:t>
      </w:r>
      <w:r>
        <w:rPr>
          <w:rFonts w:cs="Arial"/>
          <w:b/>
          <w:iCs/>
        </w:rPr>
        <w:t>/Commentaries – Published</w:t>
      </w:r>
    </w:p>
    <w:p w14:paraId="2818D597" w14:textId="77777777" w:rsidR="001523AE" w:rsidRPr="007A320F" w:rsidRDefault="001523AE" w:rsidP="001523AE">
      <w:pPr>
        <w:tabs>
          <w:tab w:val="left" w:pos="360"/>
        </w:tabs>
        <w:ind w:left="720" w:hanging="720"/>
        <w:rPr>
          <w:rFonts w:cs="Arial"/>
          <w:b/>
          <w:iCs/>
          <w:sz w:val="16"/>
          <w:szCs w:val="16"/>
        </w:rPr>
      </w:pPr>
    </w:p>
    <w:p w14:paraId="5BC6C152" w14:textId="77777777" w:rsidR="001523AE" w:rsidRPr="00603114" w:rsidRDefault="001523AE" w:rsidP="001523AE">
      <w:pPr>
        <w:tabs>
          <w:tab w:val="left" w:pos="360"/>
        </w:tabs>
        <w:ind w:left="720" w:hanging="720"/>
        <w:rPr>
          <w:rFonts w:cs="Arial"/>
        </w:rPr>
      </w:pPr>
      <w:r w:rsidRPr="003B67F2">
        <w:rPr>
          <w:rFonts w:cs="Arial"/>
          <w:bCs/>
        </w:rPr>
        <w:t>1.</w:t>
      </w:r>
      <w:r w:rsidRPr="003B67F2">
        <w:rPr>
          <w:rFonts w:cs="Arial"/>
          <w:b/>
          <w:bCs/>
        </w:rPr>
        <w:t xml:space="preserve">  </w:t>
      </w:r>
      <w:proofErr w:type="spellStart"/>
      <w:r w:rsidRPr="003B67F2">
        <w:rPr>
          <w:rFonts w:cs="Arial"/>
          <w:b/>
          <w:bCs/>
        </w:rPr>
        <w:t>Meston</w:t>
      </w:r>
      <w:proofErr w:type="spellEnd"/>
      <w:r w:rsidRPr="003B67F2">
        <w:rPr>
          <w:rFonts w:cs="Arial"/>
          <w:b/>
          <w:bCs/>
        </w:rPr>
        <w:t>, C. M.</w:t>
      </w:r>
      <w:r>
        <w:rPr>
          <w:rFonts w:cs="Arial"/>
        </w:rPr>
        <w:t xml:space="preserve"> (1999).  </w:t>
      </w:r>
      <w:r w:rsidRPr="003B67F2">
        <w:rPr>
          <w:rFonts w:cs="Arial"/>
        </w:rPr>
        <w:t xml:space="preserve">Review of the book </w:t>
      </w:r>
      <w:r w:rsidRPr="003B67F2">
        <w:rPr>
          <w:rFonts w:cs="Arial"/>
          <w:i/>
        </w:rPr>
        <w:t>Attitudes toward rape: Feminist and social psychological perspectives</w:t>
      </w:r>
      <w:r w:rsidRPr="003B67F2">
        <w:rPr>
          <w:rFonts w:cs="Arial"/>
        </w:rPr>
        <w:t xml:space="preserve">.  </w:t>
      </w:r>
      <w:r w:rsidRPr="003B67F2">
        <w:rPr>
          <w:rFonts w:cs="Arial"/>
          <w:i/>
        </w:rPr>
        <w:t xml:space="preserve">Archives of Sexual Behavior, 28, </w:t>
      </w:r>
      <w:r w:rsidRPr="003B67F2">
        <w:rPr>
          <w:rFonts w:cs="Arial"/>
        </w:rPr>
        <w:t>444-446.</w:t>
      </w:r>
    </w:p>
    <w:p w14:paraId="72F33ADB" w14:textId="77777777" w:rsidR="00E43FA7" w:rsidRPr="007A320F" w:rsidRDefault="00E43FA7" w:rsidP="001523AE">
      <w:pPr>
        <w:tabs>
          <w:tab w:val="left" w:pos="360"/>
        </w:tabs>
        <w:ind w:left="720" w:hanging="720"/>
        <w:rPr>
          <w:rFonts w:cs="Arial"/>
          <w:bCs/>
          <w:sz w:val="10"/>
          <w:szCs w:val="10"/>
        </w:rPr>
      </w:pPr>
    </w:p>
    <w:p w14:paraId="7825DC1D" w14:textId="77777777" w:rsidR="001523AE" w:rsidRDefault="001523AE" w:rsidP="001523AE">
      <w:pPr>
        <w:tabs>
          <w:tab w:val="left" w:pos="360"/>
        </w:tabs>
        <w:ind w:left="720" w:hanging="720"/>
        <w:rPr>
          <w:rFonts w:cs="Arial"/>
        </w:rPr>
      </w:pPr>
      <w:r>
        <w:rPr>
          <w:rFonts w:cs="Arial"/>
          <w:bCs/>
        </w:rPr>
        <w:t>2</w:t>
      </w:r>
      <w:r w:rsidRPr="003B67F2">
        <w:rPr>
          <w:rFonts w:cs="Arial"/>
          <w:bCs/>
        </w:rPr>
        <w:t>.</w:t>
      </w:r>
      <w:r w:rsidRPr="003B67F2">
        <w:rPr>
          <w:rFonts w:cs="Arial"/>
          <w:b/>
          <w:bCs/>
        </w:rPr>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(2001).  Receptivity and personal distress: Considerations for redefining female sexual dysfunction.  </w:t>
      </w:r>
      <w:r w:rsidRPr="003B67F2">
        <w:rPr>
          <w:rFonts w:cs="Arial"/>
          <w:i/>
        </w:rPr>
        <w:t>Journal of Sex &amp; Marital Therapy, 27</w:t>
      </w:r>
      <w:r w:rsidRPr="003B67F2">
        <w:rPr>
          <w:rFonts w:cs="Arial"/>
        </w:rPr>
        <w:t xml:space="preserve">, 179-182.  (Invited </w:t>
      </w:r>
    </w:p>
    <w:p w14:paraId="5F7A4EC7" w14:textId="77777777" w:rsidR="001523AE" w:rsidRPr="003B67F2" w:rsidRDefault="001523AE" w:rsidP="001523AE">
      <w:pPr>
        <w:tabs>
          <w:tab w:val="left" w:pos="360"/>
        </w:tabs>
        <w:ind w:left="720" w:hanging="720"/>
        <w:rPr>
          <w:rFonts w:cs="Arial"/>
        </w:rPr>
      </w:pPr>
      <w:r>
        <w:rPr>
          <w:rFonts w:cs="Arial"/>
        </w:rPr>
        <w:tab/>
      </w:r>
      <w:r w:rsidRPr="003B67F2">
        <w:rPr>
          <w:rFonts w:cs="Arial"/>
        </w:rPr>
        <w:tab/>
        <w:t>com</w:t>
      </w:r>
      <w:r w:rsidR="00D60657">
        <w:rPr>
          <w:rFonts w:cs="Arial"/>
        </w:rPr>
        <w:t>m</w:t>
      </w:r>
      <w:r w:rsidRPr="003B67F2">
        <w:rPr>
          <w:rFonts w:cs="Arial"/>
        </w:rPr>
        <w:t>entary on the Report of the International Consensus Development Conference on Female Sexual Dysfunction: Definitions and Classifications).</w:t>
      </w:r>
    </w:p>
    <w:p w14:paraId="722D0713" w14:textId="77777777" w:rsidR="001523AE" w:rsidRPr="007A320F" w:rsidRDefault="001523AE" w:rsidP="001523AE">
      <w:pPr>
        <w:tabs>
          <w:tab w:val="left" w:pos="360"/>
        </w:tabs>
        <w:ind w:left="720" w:hanging="720"/>
        <w:rPr>
          <w:rFonts w:cs="Arial"/>
          <w:bCs/>
          <w:sz w:val="10"/>
          <w:szCs w:val="10"/>
        </w:rPr>
      </w:pPr>
    </w:p>
    <w:p w14:paraId="44755B7D" w14:textId="77777777" w:rsidR="001523AE" w:rsidRDefault="001523AE" w:rsidP="001523AE">
      <w:pPr>
        <w:tabs>
          <w:tab w:val="left" w:pos="360"/>
        </w:tabs>
        <w:ind w:left="720" w:hanging="720"/>
        <w:rPr>
          <w:rFonts w:cs="Arial"/>
        </w:rPr>
      </w:pPr>
      <w:r>
        <w:rPr>
          <w:rFonts w:cs="Arial"/>
          <w:bCs/>
        </w:rPr>
        <w:t>3</w:t>
      </w:r>
      <w:r w:rsidRPr="003B67F2">
        <w:rPr>
          <w:rFonts w:cs="Arial"/>
          <w:bCs/>
        </w:rPr>
        <w:t>.</w:t>
      </w:r>
      <w:r w:rsidRPr="003B67F2">
        <w:rPr>
          <w:rFonts w:cs="Arial"/>
          <w:b/>
          <w:bCs/>
        </w:rPr>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(2002). Significant changes in the field of sex research and therapy. </w:t>
      </w:r>
      <w:r w:rsidRPr="003B67F2">
        <w:rPr>
          <w:rFonts w:cs="Arial"/>
          <w:i/>
        </w:rPr>
        <w:t xml:space="preserve">Contemporary Psychology: APA Review of Books, 47 (5), </w:t>
      </w:r>
      <w:r w:rsidRPr="00AD1121">
        <w:rPr>
          <w:rFonts w:cs="Arial"/>
          <w:i/>
          <w:iCs/>
        </w:rPr>
        <w:t>pp.</w:t>
      </w:r>
      <w:r w:rsidRPr="003B67F2">
        <w:rPr>
          <w:rFonts w:cs="Arial"/>
          <w:iCs/>
        </w:rPr>
        <w:t xml:space="preserve"> 561</w:t>
      </w:r>
      <w:r w:rsidRPr="003B67F2">
        <w:rPr>
          <w:rFonts w:cs="Arial"/>
        </w:rPr>
        <w:t>-563</w:t>
      </w:r>
      <w:r w:rsidRPr="003B67F2">
        <w:rPr>
          <w:rFonts w:cs="Arial"/>
          <w:i/>
        </w:rPr>
        <w:t>.</w:t>
      </w:r>
      <w:r w:rsidRPr="003B67F2">
        <w:rPr>
          <w:rFonts w:cs="Arial"/>
        </w:rPr>
        <w:t xml:space="preserve"> [Invited Review of the book </w:t>
      </w:r>
      <w:r w:rsidRPr="003B67F2">
        <w:rPr>
          <w:rFonts w:cs="Arial"/>
          <w:i/>
        </w:rPr>
        <w:t>Principles and practice of sex therapy (3</w:t>
      </w:r>
      <w:r w:rsidRPr="003B67F2">
        <w:rPr>
          <w:rFonts w:cs="Arial"/>
          <w:i/>
          <w:vertAlign w:val="superscript"/>
        </w:rPr>
        <w:t>rd</w:t>
      </w:r>
      <w:r w:rsidRPr="003B67F2">
        <w:rPr>
          <w:rFonts w:cs="Arial"/>
          <w:i/>
        </w:rPr>
        <w:t xml:space="preserve"> ed.)</w:t>
      </w:r>
      <w:r w:rsidRPr="003B67F2">
        <w:rPr>
          <w:rFonts w:cs="Arial"/>
        </w:rPr>
        <w:t>].</w:t>
      </w:r>
    </w:p>
    <w:p w14:paraId="6543A05A" w14:textId="77777777" w:rsidR="001523AE" w:rsidRPr="007A320F" w:rsidRDefault="001523AE" w:rsidP="001523AE">
      <w:pPr>
        <w:tabs>
          <w:tab w:val="left" w:pos="360"/>
        </w:tabs>
        <w:ind w:left="720" w:hanging="720"/>
        <w:rPr>
          <w:rFonts w:cs="Arial"/>
          <w:sz w:val="10"/>
          <w:szCs w:val="10"/>
        </w:rPr>
      </w:pPr>
    </w:p>
    <w:p w14:paraId="6E6B83A5" w14:textId="77777777" w:rsidR="001523AE" w:rsidRDefault="001523AE" w:rsidP="001523AE">
      <w:pPr>
        <w:tabs>
          <w:tab w:val="left" w:pos="360"/>
        </w:tabs>
        <w:ind w:left="720" w:hanging="720"/>
        <w:rPr>
          <w:rFonts w:cs="Arial"/>
        </w:rPr>
      </w:pPr>
      <w:r>
        <w:rPr>
          <w:rFonts w:cs="Arial"/>
        </w:rPr>
        <w:lastRenderedPageBreak/>
        <w:t xml:space="preserve">4. *Harte, C. B., &amp; </w:t>
      </w:r>
      <w:proofErr w:type="spellStart"/>
      <w:r w:rsidRPr="00B018EA">
        <w:rPr>
          <w:rFonts w:cs="Arial"/>
          <w:b/>
        </w:rPr>
        <w:t>Meston</w:t>
      </w:r>
      <w:proofErr w:type="spellEnd"/>
      <w:r w:rsidRPr="00B018EA">
        <w:rPr>
          <w:rFonts w:cs="Arial"/>
          <w:b/>
        </w:rPr>
        <w:t>, C. M</w:t>
      </w:r>
      <w:r>
        <w:rPr>
          <w:rFonts w:cs="Arial"/>
        </w:rPr>
        <w:t xml:space="preserve">. (2008). Are the inhibitory effects of nicotine on erectile response in nonsmokers generalizable to long-term smokers? A reply. </w:t>
      </w:r>
      <w:r>
        <w:rPr>
          <w:rFonts w:cs="Arial"/>
          <w:i/>
        </w:rPr>
        <w:t>Journal of Sexual Medicine, 5</w:t>
      </w:r>
      <w:r>
        <w:rPr>
          <w:rFonts w:cs="Arial"/>
        </w:rPr>
        <w:t>(8), 2003-2004.</w:t>
      </w:r>
    </w:p>
    <w:p w14:paraId="2DA640D0" w14:textId="77777777" w:rsidR="00536DB0" w:rsidRPr="007A320F" w:rsidRDefault="00536DB0" w:rsidP="001523AE">
      <w:pPr>
        <w:tabs>
          <w:tab w:val="left" w:pos="360"/>
        </w:tabs>
        <w:ind w:left="720" w:hanging="720"/>
        <w:rPr>
          <w:rFonts w:cs="Arial"/>
          <w:sz w:val="10"/>
          <w:szCs w:val="10"/>
        </w:rPr>
      </w:pPr>
    </w:p>
    <w:p w14:paraId="52FA47A1" w14:textId="3E70996D" w:rsidR="00804071" w:rsidRDefault="00536DB0" w:rsidP="007A320F">
      <w:pPr>
        <w:tabs>
          <w:tab w:val="left" w:pos="360"/>
        </w:tabs>
        <w:ind w:left="720" w:hanging="720"/>
      </w:pPr>
      <w:r>
        <w:rPr>
          <w:rFonts w:cs="Arial"/>
          <w:bCs/>
        </w:rPr>
        <w:t>5. *</w:t>
      </w:r>
      <w:r w:rsidRPr="00F04AA8">
        <w:t>Stanton, A.</w:t>
      </w:r>
      <w:r w:rsidR="007A320F">
        <w:t xml:space="preserve"> </w:t>
      </w:r>
      <w:r w:rsidRPr="00F04AA8">
        <w:t xml:space="preserve">M., </w:t>
      </w:r>
      <w:r>
        <w:t>*</w:t>
      </w:r>
      <w:proofErr w:type="spellStart"/>
      <w:r w:rsidRPr="00F04AA8">
        <w:t>Pulverman</w:t>
      </w:r>
      <w:proofErr w:type="spellEnd"/>
      <w:r w:rsidRPr="00F04AA8">
        <w:t>, C.</w:t>
      </w:r>
      <w:r w:rsidR="007A320F">
        <w:t xml:space="preserve"> </w:t>
      </w:r>
      <w:r w:rsidRPr="00F04AA8">
        <w:t>S.,</w:t>
      </w:r>
      <w:r w:rsidR="007A320F">
        <w:t xml:space="preserve"> </w:t>
      </w:r>
      <w:r>
        <w:t>*</w:t>
      </w:r>
      <w:r w:rsidRPr="00F04AA8">
        <w:t>Lorenz, T.</w:t>
      </w:r>
      <w:r w:rsidR="007A320F">
        <w:t xml:space="preserve"> </w:t>
      </w:r>
      <w:r w:rsidRPr="00F04AA8">
        <w:t xml:space="preserve">A., &amp; </w:t>
      </w:r>
      <w:proofErr w:type="spellStart"/>
      <w:r w:rsidRPr="00536DB0">
        <w:rPr>
          <w:b/>
        </w:rPr>
        <w:t>Meston</w:t>
      </w:r>
      <w:proofErr w:type="spellEnd"/>
      <w:r w:rsidRPr="00536DB0">
        <w:rPr>
          <w:b/>
        </w:rPr>
        <w:t>, C.</w:t>
      </w:r>
      <w:r w:rsidR="007A320F">
        <w:rPr>
          <w:b/>
        </w:rPr>
        <w:t xml:space="preserve"> </w:t>
      </w:r>
      <w:r w:rsidRPr="00536DB0">
        <w:rPr>
          <w:b/>
        </w:rPr>
        <w:t>M</w:t>
      </w:r>
      <w:r w:rsidRPr="00F04AA8">
        <w:t xml:space="preserve">. (2015) Response to the letter to the editor. </w:t>
      </w:r>
      <w:r w:rsidRPr="00F04AA8">
        <w:rPr>
          <w:i/>
        </w:rPr>
        <w:t>Applied Psychophysiology and Biofeedback, 40</w:t>
      </w:r>
      <w:r w:rsidRPr="00F04AA8">
        <w:t xml:space="preserve">, 379, </w:t>
      </w:r>
      <w:proofErr w:type="spellStart"/>
      <w:r w:rsidRPr="00F04AA8">
        <w:t>doi</w:t>
      </w:r>
      <w:proofErr w:type="spellEnd"/>
      <w:r w:rsidRPr="00F04AA8">
        <w:t>: 10.1007/s10484-015-9310-0</w:t>
      </w:r>
    </w:p>
    <w:p w14:paraId="00BAB30F" w14:textId="77777777" w:rsidR="00901A32" w:rsidRPr="007A320F" w:rsidRDefault="00901A32" w:rsidP="007A320F">
      <w:pPr>
        <w:tabs>
          <w:tab w:val="left" w:pos="360"/>
        </w:tabs>
        <w:ind w:left="720" w:hanging="720"/>
      </w:pPr>
    </w:p>
    <w:p w14:paraId="669AD702" w14:textId="77777777" w:rsidR="00263C60" w:rsidRDefault="00263C60" w:rsidP="001523AE">
      <w:pPr>
        <w:outlineLvl w:val="0"/>
        <w:rPr>
          <w:rFonts w:cs="Arial"/>
          <w:b/>
          <w:iCs/>
        </w:rPr>
      </w:pPr>
    </w:p>
    <w:p w14:paraId="5D375AAA" w14:textId="77777777" w:rsidR="001523AE" w:rsidRPr="003B67F2" w:rsidRDefault="001523AE" w:rsidP="001523AE">
      <w:pPr>
        <w:outlineLvl w:val="0"/>
        <w:rPr>
          <w:rFonts w:cs="Arial"/>
          <w:b/>
          <w:iCs/>
        </w:rPr>
      </w:pPr>
      <w:r>
        <w:rPr>
          <w:rFonts w:cs="Arial"/>
          <w:b/>
          <w:iCs/>
        </w:rPr>
        <w:t>SELECTED ABSTRACTS AND CONFERENCE PROCEEDINGS</w:t>
      </w:r>
    </w:p>
    <w:p w14:paraId="2F9E1E06" w14:textId="77777777" w:rsidR="001523AE" w:rsidRPr="007A320F" w:rsidRDefault="001523AE" w:rsidP="001523AE">
      <w:pPr>
        <w:outlineLvl w:val="0"/>
        <w:rPr>
          <w:rFonts w:cs="Arial"/>
          <w:b/>
          <w:iCs/>
          <w:sz w:val="16"/>
          <w:szCs w:val="16"/>
        </w:rPr>
      </w:pPr>
    </w:p>
    <w:p w14:paraId="6AED186F" w14:textId="0610AE45" w:rsidR="007A320F" w:rsidRDefault="001523AE" w:rsidP="001523AE">
      <w:pPr>
        <w:numPr>
          <w:ilvl w:val="0"/>
          <w:numId w:val="13"/>
        </w:numPr>
        <w:tabs>
          <w:tab w:val="left" w:pos="360"/>
          <w:tab w:val="left" w:pos="1080"/>
        </w:tabs>
        <w:ind w:hanging="864"/>
        <w:rPr>
          <w:rFonts w:cs="Arial"/>
        </w:rPr>
      </w:pPr>
      <w:proofErr w:type="spellStart"/>
      <w:r w:rsidRPr="00555F47">
        <w:rPr>
          <w:rFonts w:cs="Arial"/>
          <w:b/>
          <w:bCs/>
        </w:rPr>
        <w:t>Meston</w:t>
      </w:r>
      <w:proofErr w:type="spellEnd"/>
      <w:r w:rsidRPr="00555F47">
        <w:rPr>
          <w:rFonts w:cs="Arial"/>
          <w:b/>
          <w:bCs/>
        </w:rPr>
        <w:t>, C. M</w:t>
      </w:r>
      <w:r w:rsidRPr="00555F47">
        <w:rPr>
          <w:rFonts w:cs="Arial"/>
        </w:rPr>
        <w:t xml:space="preserve">., &amp; </w:t>
      </w:r>
      <w:proofErr w:type="spellStart"/>
      <w:r w:rsidRPr="00555F47">
        <w:rPr>
          <w:rFonts w:cs="Arial"/>
        </w:rPr>
        <w:t>Gorzalka</w:t>
      </w:r>
      <w:proofErr w:type="spellEnd"/>
      <w:r w:rsidRPr="00555F47">
        <w:rPr>
          <w:rFonts w:cs="Arial"/>
        </w:rPr>
        <w:t xml:space="preserve">, B. B. (1992).  Serotonin and human sexual behavior. </w:t>
      </w:r>
      <w:r w:rsidRPr="00555F47">
        <w:rPr>
          <w:rFonts w:cs="Arial"/>
          <w:i/>
          <w:iCs/>
        </w:rPr>
        <w:t>Canadian Psychology</w:t>
      </w:r>
      <w:r w:rsidR="007A320F">
        <w:rPr>
          <w:rFonts w:cs="Arial"/>
        </w:rPr>
        <w:t>, 33, 393.</w:t>
      </w:r>
    </w:p>
    <w:p w14:paraId="48FA3D05" w14:textId="77777777" w:rsidR="007A320F" w:rsidRPr="00431A45" w:rsidRDefault="007A320F" w:rsidP="007A320F">
      <w:pPr>
        <w:tabs>
          <w:tab w:val="left" w:pos="360"/>
          <w:tab w:val="left" w:pos="1080"/>
        </w:tabs>
        <w:rPr>
          <w:rFonts w:cs="Arial"/>
          <w:sz w:val="10"/>
          <w:szCs w:val="10"/>
        </w:rPr>
      </w:pPr>
    </w:p>
    <w:p w14:paraId="7ADABF5B" w14:textId="77777777" w:rsidR="001523AE" w:rsidRPr="00431A45" w:rsidRDefault="001523AE" w:rsidP="001523AE">
      <w:pPr>
        <w:numPr>
          <w:ilvl w:val="0"/>
          <w:numId w:val="13"/>
        </w:numPr>
        <w:tabs>
          <w:tab w:val="left" w:pos="360"/>
          <w:tab w:val="left" w:pos="1080"/>
        </w:tabs>
        <w:ind w:hanging="864"/>
        <w:rPr>
          <w:rFonts w:cs="Arial"/>
          <w:sz w:val="10"/>
          <w:szCs w:val="10"/>
        </w:rPr>
      </w:pPr>
      <w:proofErr w:type="spellStart"/>
      <w:r w:rsidRPr="004C063F">
        <w:rPr>
          <w:rFonts w:cs="Arial"/>
          <w:b/>
          <w:bCs/>
        </w:rPr>
        <w:t>Meston</w:t>
      </w:r>
      <w:proofErr w:type="spellEnd"/>
      <w:r w:rsidRPr="004C063F">
        <w:rPr>
          <w:rFonts w:cs="Arial"/>
          <w:b/>
          <w:bCs/>
        </w:rPr>
        <w:t>, C. M.,</w:t>
      </w:r>
      <w:r w:rsidRPr="004C063F">
        <w:rPr>
          <w:rFonts w:cs="Arial"/>
        </w:rPr>
        <w:t xml:space="preserve"> *</w:t>
      </w:r>
      <w:proofErr w:type="spellStart"/>
      <w:r w:rsidRPr="004C063F">
        <w:rPr>
          <w:rFonts w:cs="Arial"/>
        </w:rPr>
        <w:t>Trapnell</w:t>
      </w:r>
      <w:proofErr w:type="spellEnd"/>
      <w:r w:rsidRPr="004C063F">
        <w:rPr>
          <w:rFonts w:cs="Arial"/>
        </w:rPr>
        <w:t xml:space="preserve">, P. D., &amp; </w:t>
      </w:r>
      <w:proofErr w:type="spellStart"/>
      <w:r w:rsidRPr="004C063F">
        <w:rPr>
          <w:rFonts w:cs="Arial"/>
        </w:rPr>
        <w:t>Gorzalka</w:t>
      </w:r>
      <w:proofErr w:type="spellEnd"/>
      <w:r w:rsidRPr="004C063F">
        <w:rPr>
          <w:rFonts w:cs="Arial"/>
        </w:rPr>
        <w:t xml:space="preserve">, B. B. (June, 1993).  Sex and the </w:t>
      </w:r>
      <w:proofErr w:type="gramStart"/>
      <w:r w:rsidRPr="004C063F">
        <w:rPr>
          <w:rFonts w:cs="Arial"/>
        </w:rPr>
        <w:t>five factor</w:t>
      </w:r>
      <w:proofErr w:type="gramEnd"/>
      <w:r w:rsidRPr="004C063F">
        <w:rPr>
          <w:rFonts w:cs="Arial"/>
        </w:rPr>
        <w:t xml:space="preserve"> model of personality.  </w:t>
      </w:r>
      <w:r w:rsidRPr="004C063F">
        <w:rPr>
          <w:rFonts w:cs="Arial"/>
          <w:i/>
          <w:iCs/>
        </w:rPr>
        <w:t>Annual Meeting of the International Academy of Sex Research,</w:t>
      </w:r>
      <w:r w:rsidRPr="004C063F">
        <w:rPr>
          <w:rFonts w:cs="Arial"/>
        </w:rPr>
        <w:t xml:space="preserve"> Pacific Grove, CA.</w:t>
      </w:r>
      <w:r w:rsidRPr="004C063F">
        <w:rPr>
          <w:rFonts w:cs="Arial"/>
        </w:rPr>
        <w:br/>
      </w:r>
    </w:p>
    <w:p w14:paraId="34EC01B1" w14:textId="77777777" w:rsidR="001523AE" w:rsidRPr="00431A45" w:rsidRDefault="001523AE" w:rsidP="001523AE">
      <w:pPr>
        <w:numPr>
          <w:ilvl w:val="0"/>
          <w:numId w:val="13"/>
        </w:numPr>
        <w:tabs>
          <w:tab w:val="left" w:pos="360"/>
          <w:tab w:val="left" w:pos="1080"/>
        </w:tabs>
        <w:ind w:hanging="864"/>
        <w:rPr>
          <w:rFonts w:cs="Arial"/>
          <w:sz w:val="10"/>
          <w:szCs w:val="10"/>
        </w:rPr>
      </w:pPr>
      <w:r>
        <w:rPr>
          <w:rFonts w:cs="Arial"/>
        </w:rPr>
        <w:t>*</w:t>
      </w:r>
      <w:r w:rsidRPr="003B67F2">
        <w:rPr>
          <w:rFonts w:cs="Arial"/>
        </w:rPr>
        <w:t xml:space="preserve">Moe, I. V., &amp; </w:t>
      </w:r>
      <w:proofErr w:type="spellStart"/>
      <w:r w:rsidRPr="003B67F2">
        <w:rPr>
          <w:rFonts w:cs="Arial"/>
          <w:b/>
          <w:bCs/>
        </w:rPr>
        <w:t>Meston</w:t>
      </w:r>
      <w:proofErr w:type="spellEnd"/>
      <w:r w:rsidRPr="003B67F2">
        <w:rPr>
          <w:rFonts w:cs="Arial"/>
          <w:b/>
          <w:bCs/>
        </w:rPr>
        <w:t xml:space="preserve"> C. M.</w:t>
      </w:r>
      <w:r w:rsidRPr="003B67F2">
        <w:rPr>
          <w:rFonts w:cs="Arial"/>
        </w:rPr>
        <w:t xml:space="preserve"> (June, 1994).  The effects of clonidine on the sexual behavior of female rats.  </w:t>
      </w:r>
      <w:r w:rsidRPr="003B67F2">
        <w:rPr>
          <w:rFonts w:cs="Arial"/>
          <w:i/>
          <w:iCs/>
        </w:rPr>
        <w:t>Annual Meeting of the Canadian Society for Brain, Behavior, and Cognitive Science,</w:t>
      </w:r>
      <w:r w:rsidRPr="003B67F2">
        <w:rPr>
          <w:rFonts w:cs="Arial"/>
        </w:rPr>
        <w:t xml:space="preserve"> Vancouver, B.C. </w:t>
      </w:r>
      <w:r w:rsidRPr="003B67F2">
        <w:rPr>
          <w:rFonts w:cs="Arial"/>
        </w:rPr>
        <w:br/>
      </w:r>
    </w:p>
    <w:p w14:paraId="5D09B20D" w14:textId="77777777" w:rsidR="001523AE" w:rsidRPr="003B67F2" w:rsidRDefault="001523AE" w:rsidP="001523AE">
      <w:pPr>
        <w:numPr>
          <w:ilvl w:val="0"/>
          <w:numId w:val="13"/>
        </w:numPr>
        <w:tabs>
          <w:tab w:val="left" w:pos="360"/>
          <w:tab w:val="left" w:pos="1080"/>
        </w:tabs>
        <w:ind w:hanging="864"/>
        <w:rPr>
          <w:rFonts w:cs="Arial"/>
          <w:b/>
        </w:rPr>
      </w:pP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 xml:space="preserve">Moe, I. V. (June, 1994).  The effects of acute exercise on the sexual behavior of female rats.  </w:t>
      </w:r>
      <w:r w:rsidRPr="003B67F2">
        <w:rPr>
          <w:rFonts w:cs="Arial"/>
          <w:i/>
          <w:iCs/>
        </w:rPr>
        <w:t>Annual Meeting of the Canadian Society for Brain, Behavior, and Cognitive Science</w:t>
      </w:r>
      <w:r w:rsidRPr="003B67F2">
        <w:rPr>
          <w:rFonts w:cs="Arial"/>
        </w:rPr>
        <w:t>, Vancouver, B.C.</w:t>
      </w:r>
    </w:p>
    <w:p w14:paraId="580072E4" w14:textId="77777777" w:rsidR="001523AE" w:rsidRPr="00431A45" w:rsidRDefault="001523AE" w:rsidP="001523AE">
      <w:pPr>
        <w:tabs>
          <w:tab w:val="left" w:pos="360"/>
          <w:tab w:val="left" w:pos="720"/>
          <w:tab w:val="left" w:pos="1080"/>
        </w:tabs>
        <w:ind w:left="720" w:hanging="864"/>
        <w:rPr>
          <w:rFonts w:cs="Arial"/>
          <w:sz w:val="10"/>
          <w:szCs w:val="10"/>
        </w:rPr>
      </w:pPr>
    </w:p>
    <w:p w14:paraId="24446A53"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Trapnell</w:t>
      </w:r>
      <w:proofErr w:type="spellEnd"/>
      <w:r w:rsidRPr="003B67F2">
        <w:rPr>
          <w:rFonts w:cs="Arial"/>
        </w:rPr>
        <w:t xml:space="preserve">, P. D., </w:t>
      </w: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Gorzalka</w:t>
      </w:r>
      <w:proofErr w:type="spellEnd"/>
      <w:r w:rsidRPr="003B67F2">
        <w:rPr>
          <w:rFonts w:cs="Arial"/>
        </w:rPr>
        <w:t xml:space="preserve">, B. B. (1994).  Gender differences in predictors of virginity status:  Social dominance, self-rated attractiveness, and religiosity. </w:t>
      </w:r>
      <w:r w:rsidRPr="003B67F2">
        <w:rPr>
          <w:rFonts w:cs="Arial"/>
          <w:i/>
          <w:iCs/>
        </w:rPr>
        <w:t>Canadian Psychology</w:t>
      </w:r>
      <w:r w:rsidRPr="003B67F2">
        <w:rPr>
          <w:rFonts w:cs="Arial"/>
        </w:rPr>
        <w:t>, 35:2a, 149.</w:t>
      </w:r>
    </w:p>
    <w:p w14:paraId="6FAFAF4B" w14:textId="77777777" w:rsidR="00A250D9" w:rsidRPr="00431A45" w:rsidRDefault="00A250D9" w:rsidP="001523AE">
      <w:pPr>
        <w:tabs>
          <w:tab w:val="left" w:pos="360"/>
          <w:tab w:val="left" w:pos="720"/>
          <w:tab w:val="left" w:pos="1080"/>
        </w:tabs>
        <w:ind w:left="720" w:hanging="864"/>
        <w:rPr>
          <w:rFonts w:cs="Arial"/>
          <w:sz w:val="10"/>
          <w:szCs w:val="10"/>
        </w:rPr>
      </w:pPr>
    </w:p>
    <w:p w14:paraId="41E4B27A" w14:textId="77777777" w:rsidR="001523AE" w:rsidRPr="00431A45" w:rsidRDefault="001523AE" w:rsidP="001523AE">
      <w:pPr>
        <w:numPr>
          <w:ilvl w:val="0"/>
          <w:numId w:val="13"/>
        </w:numPr>
        <w:tabs>
          <w:tab w:val="left" w:pos="360"/>
          <w:tab w:val="left" w:pos="1080"/>
        </w:tabs>
        <w:ind w:hanging="864"/>
        <w:outlineLvl w:val="0"/>
        <w:rPr>
          <w:rFonts w:cs="Arial"/>
          <w:sz w:val="10"/>
          <w:szCs w:val="10"/>
        </w:rPr>
      </w:pP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Gorzalka</w:t>
      </w:r>
      <w:proofErr w:type="spellEnd"/>
      <w:r w:rsidRPr="003B67F2">
        <w:rPr>
          <w:rFonts w:cs="Arial"/>
        </w:rPr>
        <w:t xml:space="preserve">, B. B., </w:t>
      </w:r>
      <w:r>
        <w:rPr>
          <w:rFonts w:cs="Arial"/>
        </w:rPr>
        <w:t>*</w:t>
      </w:r>
      <w:proofErr w:type="spellStart"/>
      <w:r w:rsidRPr="003B67F2">
        <w:rPr>
          <w:rFonts w:cs="Arial"/>
        </w:rPr>
        <w:t>Assanand</w:t>
      </w:r>
      <w:proofErr w:type="spellEnd"/>
      <w:r w:rsidRPr="003B67F2">
        <w:rPr>
          <w:rFonts w:cs="Arial"/>
        </w:rPr>
        <w:t xml:space="preserve">, S., </w:t>
      </w:r>
      <w:r>
        <w:rPr>
          <w:rFonts w:cs="Arial"/>
        </w:rPr>
        <w:t>*</w:t>
      </w:r>
      <w:r w:rsidRPr="003B67F2">
        <w:rPr>
          <w:rFonts w:cs="Arial"/>
        </w:rPr>
        <w:t xml:space="preserve">Donnelly, A., </w:t>
      </w:r>
      <w:r>
        <w:rPr>
          <w:rFonts w:cs="Arial"/>
        </w:rPr>
        <w:t>*</w:t>
      </w:r>
      <w:proofErr w:type="spellStart"/>
      <w:r w:rsidRPr="003B67F2">
        <w:rPr>
          <w:rFonts w:cs="Arial"/>
        </w:rPr>
        <w:t>Misfeldt</w:t>
      </w:r>
      <w:proofErr w:type="spellEnd"/>
      <w:r w:rsidRPr="003B67F2">
        <w:rPr>
          <w:rFonts w:cs="Arial"/>
        </w:rPr>
        <w:t xml:space="preserve">, D., &amp; </w:t>
      </w:r>
      <w:r>
        <w:rPr>
          <w:rFonts w:cs="Arial"/>
        </w:rPr>
        <w:t>*</w:t>
      </w:r>
      <w:proofErr w:type="spellStart"/>
      <w:r w:rsidRPr="003B67F2">
        <w:rPr>
          <w:rFonts w:cs="Arial"/>
        </w:rPr>
        <w:t>Podmoroff</w:t>
      </w:r>
      <w:proofErr w:type="spellEnd"/>
      <w:r w:rsidRPr="003B67F2">
        <w:rPr>
          <w:rFonts w:cs="Arial"/>
        </w:rPr>
        <w:t xml:space="preserve">, P. (1994).  The effects of immediate and delayed exercise on sexual arousal in women.  </w:t>
      </w:r>
      <w:r w:rsidRPr="003B67F2">
        <w:rPr>
          <w:rFonts w:cs="Arial"/>
          <w:i/>
          <w:iCs/>
        </w:rPr>
        <w:t>Canadian Psychology</w:t>
      </w:r>
      <w:r w:rsidRPr="003B67F2">
        <w:rPr>
          <w:rFonts w:cs="Arial"/>
        </w:rPr>
        <w:t>, 35:2a, 20.</w:t>
      </w:r>
      <w:r w:rsidRPr="003B67F2">
        <w:rPr>
          <w:rFonts w:cs="Arial"/>
        </w:rPr>
        <w:br/>
      </w:r>
    </w:p>
    <w:p w14:paraId="7D9FD140" w14:textId="24E5FA72" w:rsidR="00370CAE" w:rsidRPr="00431A45" w:rsidRDefault="001523AE" w:rsidP="00DF6487">
      <w:pPr>
        <w:numPr>
          <w:ilvl w:val="0"/>
          <w:numId w:val="13"/>
        </w:numPr>
        <w:tabs>
          <w:tab w:val="left" w:pos="360"/>
          <w:tab w:val="left" w:pos="1080"/>
        </w:tabs>
        <w:ind w:hanging="864"/>
        <w:rPr>
          <w:rFonts w:cs="Arial"/>
          <w:bCs/>
          <w:sz w:val="10"/>
          <w:szCs w:val="10"/>
        </w:rPr>
      </w:pPr>
      <w:proofErr w:type="spellStart"/>
      <w:r w:rsidRPr="00D42774">
        <w:rPr>
          <w:rFonts w:cs="Arial"/>
          <w:lang w:val="it-IT"/>
        </w:rPr>
        <w:t>Gorzalka</w:t>
      </w:r>
      <w:proofErr w:type="spellEnd"/>
      <w:r w:rsidRPr="00D42774">
        <w:rPr>
          <w:rFonts w:cs="Arial"/>
          <w:lang w:val="it-IT"/>
        </w:rPr>
        <w:t xml:space="preserve">, B. B., </w:t>
      </w:r>
      <w:proofErr w:type="spellStart"/>
      <w:r w:rsidRPr="00D42774">
        <w:rPr>
          <w:rFonts w:cs="Arial"/>
          <w:b/>
          <w:bCs/>
          <w:lang w:val="it-IT"/>
        </w:rPr>
        <w:t>Meston</w:t>
      </w:r>
      <w:proofErr w:type="spellEnd"/>
      <w:r w:rsidRPr="00D42774">
        <w:rPr>
          <w:rFonts w:cs="Arial"/>
          <w:b/>
          <w:bCs/>
          <w:lang w:val="it-IT"/>
        </w:rPr>
        <w:t>, C. M</w:t>
      </w:r>
      <w:r w:rsidRPr="00D42774">
        <w:rPr>
          <w:rFonts w:cs="Arial"/>
          <w:lang w:val="it-IT"/>
        </w:rPr>
        <w:t>., &amp; *</w:t>
      </w:r>
      <w:proofErr w:type="spellStart"/>
      <w:r w:rsidRPr="00D42774">
        <w:rPr>
          <w:rFonts w:cs="Arial"/>
          <w:lang w:val="it-IT"/>
        </w:rPr>
        <w:t>Trapnell</w:t>
      </w:r>
      <w:proofErr w:type="spellEnd"/>
      <w:r w:rsidRPr="00D42774">
        <w:rPr>
          <w:rFonts w:cs="Arial"/>
          <w:lang w:val="it-IT"/>
        </w:rPr>
        <w:t xml:space="preserve">, P. D. (1994).  </w:t>
      </w:r>
      <w:r w:rsidRPr="00D42774">
        <w:rPr>
          <w:rFonts w:cs="Arial"/>
        </w:rPr>
        <w:t>Gender differences i</w:t>
      </w:r>
      <w:r w:rsidR="00384C4B">
        <w:rPr>
          <w:rFonts w:cs="Arial"/>
        </w:rPr>
        <w:t>n sexuality among Asian and non-</w:t>
      </w:r>
      <w:r w:rsidRPr="00D42774">
        <w:rPr>
          <w:rFonts w:cs="Arial"/>
        </w:rPr>
        <w:t xml:space="preserve">Asian university students in Canada.  </w:t>
      </w:r>
      <w:r w:rsidRPr="00D42774">
        <w:rPr>
          <w:rFonts w:cs="Arial"/>
          <w:i/>
          <w:iCs/>
        </w:rPr>
        <w:t>Canadian Psychology</w:t>
      </w:r>
      <w:r w:rsidRPr="00D42774">
        <w:rPr>
          <w:rFonts w:cs="Arial"/>
        </w:rPr>
        <w:t>, 35</w:t>
      </w:r>
      <w:r w:rsidR="00D42774" w:rsidRPr="00D42774">
        <w:rPr>
          <w:rFonts w:cs="Arial"/>
        </w:rPr>
        <w:t xml:space="preserve">, </w:t>
      </w:r>
      <w:r w:rsidRPr="00D42774">
        <w:rPr>
          <w:rFonts w:cs="Arial"/>
        </w:rPr>
        <w:t>149.</w:t>
      </w:r>
      <w:r w:rsidRPr="00D42774">
        <w:rPr>
          <w:rFonts w:cs="Arial"/>
        </w:rPr>
        <w:br/>
      </w:r>
    </w:p>
    <w:p w14:paraId="772B89C5" w14:textId="77777777" w:rsidR="001523AE" w:rsidRPr="00603114" w:rsidRDefault="001523AE" w:rsidP="001523AE">
      <w:pPr>
        <w:numPr>
          <w:ilvl w:val="0"/>
          <w:numId w:val="13"/>
        </w:numPr>
        <w:tabs>
          <w:tab w:val="left" w:pos="360"/>
          <w:tab w:val="left" w:pos="1080"/>
        </w:tabs>
        <w:ind w:hanging="864"/>
        <w:rPr>
          <w:rFonts w:cs="Arial"/>
          <w:bCs/>
        </w:rPr>
      </w:pPr>
      <w:proofErr w:type="spellStart"/>
      <w:r w:rsidRPr="003B67F2">
        <w:rPr>
          <w:rFonts w:cs="Arial"/>
          <w:b/>
          <w:bCs/>
        </w:rPr>
        <w:t>Meston</w:t>
      </w:r>
      <w:proofErr w:type="spellEnd"/>
      <w:r w:rsidRPr="003B67F2">
        <w:rPr>
          <w:rFonts w:cs="Arial"/>
          <w:b/>
          <w:bCs/>
        </w:rPr>
        <w:t>, C. M.,</w:t>
      </w:r>
      <w:r w:rsidRPr="003B67F2">
        <w:rPr>
          <w:rFonts w:cs="Arial"/>
        </w:rPr>
        <w:t xml:space="preserve"> Heiman, J. R., Carlin, A.  </w:t>
      </w:r>
      <w:r w:rsidRPr="007D1FDD">
        <w:rPr>
          <w:rFonts w:cs="Arial"/>
          <w:lang w:val="nb-NO"/>
        </w:rPr>
        <w:t>J., &amp; *</w:t>
      </w:r>
      <w:proofErr w:type="spellStart"/>
      <w:r w:rsidRPr="007D1FDD">
        <w:rPr>
          <w:rFonts w:cs="Arial"/>
          <w:lang w:val="nb-NO"/>
        </w:rPr>
        <w:t>Trapnell</w:t>
      </w:r>
      <w:proofErr w:type="spellEnd"/>
      <w:r w:rsidRPr="007D1FDD">
        <w:rPr>
          <w:rFonts w:cs="Arial"/>
          <w:lang w:val="nb-NO"/>
        </w:rPr>
        <w:t xml:space="preserve">, P. D. (September, 1995).  </w:t>
      </w:r>
      <w:r w:rsidRPr="003B67F2">
        <w:rPr>
          <w:rFonts w:cs="Arial"/>
        </w:rPr>
        <w:t xml:space="preserve">Relations between abuse and sexual behavior in an ethnically diverse university population.  </w:t>
      </w:r>
      <w:r w:rsidRPr="003B67F2">
        <w:rPr>
          <w:rFonts w:cs="Arial"/>
          <w:i/>
          <w:iCs/>
        </w:rPr>
        <w:t xml:space="preserve">Annual Meeting of the International Academy of Sex Research, </w:t>
      </w:r>
      <w:r>
        <w:rPr>
          <w:rFonts w:cs="Arial"/>
        </w:rPr>
        <w:t>Provincetown, MA.</w:t>
      </w:r>
    </w:p>
    <w:p w14:paraId="5C513EC7" w14:textId="77777777" w:rsidR="00E43FA7" w:rsidRPr="00431A45" w:rsidRDefault="00E43FA7" w:rsidP="001523AE">
      <w:pPr>
        <w:pStyle w:val="ListParagraph"/>
        <w:ind w:left="0"/>
        <w:rPr>
          <w:rFonts w:ascii="Times New Roman" w:hAnsi="Times New Roman" w:cs="Arial"/>
          <w:b/>
          <w:bCs/>
          <w:sz w:val="10"/>
          <w:szCs w:val="10"/>
        </w:rPr>
      </w:pPr>
    </w:p>
    <w:p w14:paraId="33E24E02" w14:textId="77777777" w:rsidR="00251DEC"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Gorzalka</w:t>
      </w:r>
      <w:proofErr w:type="spellEnd"/>
      <w:r w:rsidRPr="003B67F2">
        <w:rPr>
          <w:rFonts w:cs="Arial"/>
        </w:rPr>
        <w:t xml:space="preserve">, B. B., &amp; Wright, J. M. (September, 1995).  The effects of sympathetic inhibition on physiological and subjective sexual arousal in women.  </w:t>
      </w:r>
      <w:r w:rsidRPr="003B67F2">
        <w:rPr>
          <w:rFonts w:cs="Arial"/>
          <w:i/>
          <w:iCs/>
        </w:rPr>
        <w:t>Annual Meeting of the International Academy of Sex Research</w:t>
      </w:r>
      <w:r w:rsidRPr="003B67F2">
        <w:rPr>
          <w:rFonts w:cs="Arial"/>
        </w:rPr>
        <w:t>, Provincetown, MA.</w:t>
      </w:r>
    </w:p>
    <w:p w14:paraId="0BD763EB" w14:textId="77777777" w:rsidR="001523AE" w:rsidRPr="00431A45" w:rsidRDefault="001523AE" w:rsidP="00251DEC">
      <w:pPr>
        <w:tabs>
          <w:tab w:val="left" w:pos="360"/>
          <w:tab w:val="left" w:pos="1080"/>
        </w:tabs>
        <w:rPr>
          <w:rFonts w:cs="Arial"/>
          <w:sz w:val="10"/>
          <w:szCs w:val="10"/>
        </w:rPr>
      </w:pPr>
    </w:p>
    <w:p w14:paraId="6120E2E5" w14:textId="77777777" w:rsidR="001523AE" w:rsidRPr="00431A45" w:rsidRDefault="001523AE" w:rsidP="001523AE">
      <w:pPr>
        <w:numPr>
          <w:ilvl w:val="0"/>
          <w:numId w:val="13"/>
        </w:numPr>
        <w:tabs>
          <w:tab w:val="left" w:pos="360"/>
          <w:tab w:val="left" w:pos="1080"/>
        </w:tabs>
        <w:ind w:hanging="864"/>
        <w:rPr>
          <w:rFonts w:cs="Arial"/>
          <w:bCs/>
          <w:sz w:val="10"/>
          <w:szCs w:val="10"/>
        </w:rPr>
      </w:pP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xml:space="preserve"> Heiman, J. R., *</w:t>
      </w:r>
      <w:proofErr w:type="spellStart"/>
      <w:r w:rsidRPr="007D1FDD">
        <w:rPr>
          <w:rFonts w:cs="Arial"/>
          <w:lang w:val="nb-NO"/>
        </w:rPr>
        <w:t>Trapnell</w:t>
      </w:r>
      <w:proofErr w:type="spellEnd"/>
      <w:r w:rsidRPr="007D1FDD">
        <w:rPr>
          <w:rFonts w:cs="Arial"/>
          <w:lang w:val="nb-NO"/>
        </w:rPr>
        <w:t xml:space="preserve">, P. D., &amp; </w:t>
      </w:r>
      <w:proofErr w:type="spellStart"/>
      <w:r w:rsidRPr="007D1FDD">
        <w:rPr>
          <w:rFonts w:cs="Arial"/>
          <w:lang w:val="nb-NO"/>
        </w:rPr>
        <w:t>Paulhus</w:t>
      </w:r>
      <w:proofErr w:type="spellEnd"/>
      <w:r w:rsidRPr="007D1FDD">
        <w:rPr>
          <w:rFonts w:cs="Arial"/>
          <w:lang w:val="nb-NO"/>
        </w:rPr>
        <w:t xml:space="preserve">, D. L. (June, 1996).  </w:t>
      </w:r>
      <w:r w:rsidRPr="003B67F2">
        <w:rPr>
          <w:rFonts w:cs="Arial"/>
        </w:rPr>
        <w:t xml:space="preserve">Socially desirable responding and sexuality self-reports. </w:t>
      </w:r>
      <w:r w:rsidRPr="003B67F2">
        <w:rPr>
          <w:rFonts w:cs="Arial"/>
          <w:i/>
          <w:iCs/>
        </w:rPr>
        <w:t>Annual Meeting of the International Academy of Sex Research</w:t>
      </w:r>
      <w:r w:rsidRPr="003B67F2">
        <w:rPr>
          <w:rFonts w:cs="Arial"/>
        </w:rPr>
        <w:t>, Rotterdam, The Netherlands.</w:t>
      </w:r>
      <w:r w:rsidRPr="003B67F2">
        <w:rPr>
          <w:rFonts w:cs="Arial"/>
        </w:rPr>
        <w:br/>
      </w:r>
    </w:p>
    <w:p w14:paraId="45AD51B1" w14:textId="77777777"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Gorzalka</w:t>
      </w:r>
      <w:proofErr w:type="spellEnd"/>
      <w:r w:rsidRPr="003B67F2">
        <w:rPr>
          <w:rFonts w:cs="Arial"/>
        </w:rPr>
        <w:t xml:space="preserve">, B. B. (June, 1996).  The differential influence of sympathetic activation on orgasmic and </w:t>
      </w:r>
      <w:proofErr w:type="spellStart"/>
      <w:r w:rsidRPr="003B67F2">
        <w:rPr>
          <w:rFonts w:cs="Arial"/>
        </w:rPr>
        <w:t>anorgasmic</w:t>
      </w:r>
      <w:proofErr w:type="spellEnd"/>
      <w:r w:rsidRPr="003B67F2">
        <w:rPr>
          <w:rFonts w:cs="Arial"/>
        </w:rPr>
        <w:t xml:space="preserve"> women. </w:t>
      </w:r>
      <w:r w:rsidRPr="003B67F2">
        <w:rPr>
          <w:rFonts w:cs="Arial"/>
          <w:i/>
          <w:iCs/>
        </w:rPr>
        <w:t>Annual Meeting of the International Academy of Sex Research</w:t>
      </w:r>
      <w:r w:rsidRPr="003B67F2">
        <w:rPr>
          <w:rFonts w:cs="Arial"/>
        </w:rPr>
        <w:t>, Rotterdam, The Netherlands.</w:t>
      </w:r>
    </w:p>
    <w:p w14:paraId="2523DFB9" w14:textId="77777777" w:rsidR="001523AE" w:rsidRPr="00431A45" w:rsidRDefault="001523AE" w:rsidP="001523AE">
      <w:pPr>
        <w:tabs>
          <w:tab w:val="left" w:pos="360"/>
          <w:tab w:val="left" w:pos="720"/>
          <w:tab w:val="left" w:pos="1080"/>
        </w:tabs>
        <w:ind w:left="720" w:hanging="864"/>
        <w:rPr>
          <w:rFonts w:cs="Arial"/>
          <w:sz w:val="10"/>
          <w:szCs w:val="10"/>
        </w:rPr>
      </w:pPr>
    </w:p>
    <w:p w14:paraId="6C4A8FAD" w14:textId="6F79AC7F"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rPr>
        <w:t>Trapnell</w:t>
      </w:r>
      <w:proofErr w:type="spellEnd"/>
      <w:r w:rsidRPr="003B67F2">
        <w:rPr>
          <w:rFonts w:cs="Arial"/>
        </w:rPr>
        <w:t xml:space="preserve">, P. D., &amp; </w:t>
      </w:r>
      <w:proofErr w:type="spellStart"/>
      <w:r w:rsidRPr="003B67F2">
        <w:rPr>
          <w:rFonts w:cs="Arial"/>
          <w:b/>
          <w:bCs/>
        </w:rPr>
        <w:t>Meston</w:t>
      </w:r>
      <w:proofErr w:type="spellEnd"/>
      <w:r w:rsidRPr="003B67F2">
        <w:rPr>
          <w:rFonts w:cs="Arial"/>
          <w:b/>
          <w:bCs/>
        </w:rPr>
        <w:t>, C. M.</w:t>
      </w:r>
      <w:r w:rsidRPr="003B67F2">
        <w:rPr>
          <w:rFonts w:cs="Arial"/>
        </w:rPr>
        <w:t xml:space="preserve"> (August, 1996).  Sex and the </w:t>
      </w:r>
      <w:proofErr w:type="gramStart"/>
      <w:r w:rsidRPr="003B67F2">
        <w:rPr>
          <w:rFonts w:cs="Arial"/>
        </w:rPr>
        <w:t>five factor</w:t>
      </w:r>
      <w:proofErr w:type="gramEnd"/>
      <w:r w:rsidRPr="003B67F2">
        <w:rPr>
          <w:rFonts w:cs="Arial"/>
        </w:rPr>
        <w:t xml:space="preserve"> model of personality: Nice guys finish last.  </w:t>
      </w:r>
      <w:r w:rsidRPr="003B67F2">
        <w:rPr>
          <w:rFonts w:cs="Arial"/>
          <w:i/>
          <w:iCs/>
        </w:rPr>
        <w:t>Annual Meeting of the American Psychological Association</w:t>
      </w:r>
      <w:r w:rsidRPr="003B67F2">
        <w:rPr>
          <w:rFonts w:cs="Arial"/>
        </w:rPr>
        <w:t>, Toronto, Ontario</w:t>
      </w:r>
    </w:p>
    <w:p w14:paraId="0376C707" w14:textId="77777777" w:rsidR="001523AE" w:rsidRPr="00431A45" w:rsidRDefault="001523AE" w:rsidP="001523AE">
      <w:pPr>
        <w:tabs>
          <w:tab w:val="left" w:pos="360"/>
          <w:tab w:val="left" w:pos="720"/>
          <w:tab w:val="left" w:pos="1080"/>
        </w:tabs>
        <w:ind w:left="720" w:hanging="864"/>
        <w:rPr>
          <w:rFonts w:cs="Arial"/>
          <w:sz w:val="10"/>
          <w:szCs w:val="10"/>
        </w:rPr>
      </w:pPr>
    </w:p>
    <w:p w14:paraId="7EBE0FA9" w14:textId="77777777" w:rsidR="001523AE" w:rsidRPr="00431A45" w:rsidRDefault="001523AE" w:rsidP="001523AE">
      <w:pPr>
        <w:numPr>
          <w:ilvl w:val="0"/>
          <w:numId w:val="13"/>
        </w:numPr>
        <w:tabs>
          <w:tab w:val="left" w:pos="360"/>
          <w:tab w:val="left" w:pos="1080"/>
        </w:tabs>
        <w:ind w:hanging="864"/>
        <w:rPr>
          <w:rFonts w:cs="Arial"/>
          <w:sz w:val="10"/>
          <w:szCs w:val="10"/>
        </w:rPr>
      </w:pPr>
      <w:proofErr w:type="spellStart"/>
      <w:r w:rsidRPr="00EC367C">
        <w:rPr>
          <w:rFonts w:cs="Arial"/>
          <w:b/>
          <w:bCs/>
        </w:rPr>
        <w:t>Meston</w:t>
      </w:r>
      <w:proofErr w:type="spellEnd"/>
      <w:r w:rsidRPr="00EC367C">
        <w:rPr>
          <w:rFonts w:cs="Arial"/>
          <w:b/>
          <w:bCs/>
        </w:rPr>
        <w:t>, C. M</w:t>
      </w:r>
      <w:r w:rsidRPr="00EC367C">
        <w:rPr>
          <w:rFonts w:cs="Arial"/>
        </w:rPr>
        <w:t xml:space="preserve">., &amp; Heiman, J. R. (August, 1997).  Ethnic, gender, and social desirability influences on self-reported early abuse.  </w:t>
      </w:r>
      <w:r w:rsidRPr="00EC367C">
        <w:rPr>
          <w:rFonts w:cs="Arial"/>
          <w:i/>
          <w:iCs/>
        </w:rPr>
        <w:t xml:space="preserve">Annual Meeting of the International Academy of Sex </w:t>
      </w:r>
      <w:r w:rsidRPr="00EC367C">
        <w:rPr>
          <w:rFonts w:cs="Arial"/>
          <w:i/>
          <w:iCs/>
        </w:rPr>
        <w:lastRenderedPageBreak/>
        <w:t xml:space="preserve">Research, </w:t>
      </w:r>
      <w:r w:rsidRPr="00EC367C">
        <w:rPr>
          <w:rFonts w:cs="Arial"/>
        </w:rPr>
        <w:t>Baton Rouge, LA.</w:t>
      </w:r>
      <w:r w:rsidRPr="00EC367C">
        <w:rPr>
          <w:rFonts w:cs="Arial"/>
        </w:rPr>
        <w:br/>
      </w:r>
    </w:p>
    <w:p w14:paraId="5C6BC878" w14:textId="77777777"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Heiman, J. R. (August, 1997).  Child sexual abuse and cognitive organization of the sexual self.  </w:t>
      </w:r>
      <w:r w:rsidRPr="003B67F2">
        <w:rPr>
          <w:rFonts w:cs="Arial"/>
          <w:i/>
          <w:iCs/>
        </w:rPr>
        <w:t>Annual Meeting of the International Academy of Sex Research</w:t>
      </w:r>
      <w:r w:rsidRPr="003B67F2">
        <w:rPr>
          <w:rFonts w:cs="Arial"/>
        </w:rPr>
        <w:t>, Baton Rouge, LA.</w:t>
      </w:r>
    </w:p>
    <w:p w14:paraId="2DF68A06" w14:textId="77777777" w:rsidR="001523AE" w:rsidRPr="00431A45" w:rsidRDefault="001523AE" w:rsidP="001523AE">
      <w:pPr>
        <w:pStyle w:val="ListParagraph"/>
        <w:rPr>
          <w:rFonts w:ascii="Times New Roman" w:hAnsi="Times New Roman" w:cs="Arial"/>
          <w:sz w:val="10"/>
          <w:szCs w:val="10"/>
        </w:rPr>
      </w:pPr>
    </w:p>
    <w:p w14:paraId="6619C744" w14:textId="77777777" w:rsidR="001523AE" w:rsidRPr="003B67F2" w:rsidRDefault="001523AE" w:rsidP="001523AE">
      <w:pPr>
        <w:numPr>
          <w:ilvl w:val="0"/>
          <w:numId w:val="13"/>
        </w:numPr>
        <w:tabs>
          <w:tab w:val="left" w:pos="360"/>
          <w:tab w:val="left" w:pos="1080"/>
        </w:tabs>
        <w:ind w:hanging="864"/>
        <w:rPr>
          <w:rFonts w:cs="Arial"/>
        </w:rPr>
      </w:pPr>
      <w:r w:rsidRPr="003B67F2">
        <w:rPr>
          <w:rFonts w:cs="Arial"/>
        </w:rPr>
        <w:t xml:space="preserve">Gold, M. H., Yu, E., </w:t>
      </w: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 xml:space="preserve">Porter, J. R. (April, 1998).  The effects of pelvic fracture on female orgasmic function.  </w:t>
      </w:r>
      <w:r w:rsidRPr="003B67F2">
        <w:rPr>
          <w:rFonts w:cs="Arial"/>
          <w:i/>
          <w:iCs/>
        </w:rPr>
        <w:t>Annual Meeting of the American Urology Association</w:t>
      </w:r>
      <w:r w:rsidRPr="003B67F2">
        <w:rPr>
          <w:rFonts w:cs="Arial"/>
        </w:rPr>
        <w:t>, San Diego, CA.</w:t>
      </w:r>
    </w:p>
    <w:p w14:paraId="05FE79A9" w14:textId="77777777" w:rsidR="001523AE" w:rsidRPr="00431A45" w:rsidRDefault="001523AE" w:rsidP="001523AE">
      <w:pPr>
        <w:tabs>
          <w:tab w:val="left" w:pos="360"/>
          <w:tab w:val="left" w:pos="720"/>
          <w:tab w:val="left" w:pos="1080"/>
        </w:tabs>
        <w:ind w:left="720" w:hanging="864"/>
        <w:rPr>
          <w:rFonts w:cs="Arial"/>
          <w:sz w:val="10"/>
          <w:szCs w:val="10"/>
        </w:rPr>
      </w:pPr>
    </w:p>
    <w:p w14:paraId="0E8E08D6" w14:textId="77777777"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Heiman, J. R. (June, 1998).  Ephedrine activated physiological sexual arousal in women.  </w:t>
      </w:r>
      <w:r w:rsidRPr="003B67F2">
        <w:rPr>
          <w:rFonts w:cs="Arial"/>
          <w:i/>
          <w:iCs/>
        </w:rPr>
        <w:t>Annual Meeting of the International Academy of Sex Research,</w:t>
      </w:r>
      <w:r w:rsidRPr="003B67F2">
        <w:rPr>
          <w:rFonts w:cs="Arial"/>
        </w:rPr>
        <w:t xml:space="preserve"> </w:t>
      </w:r>
      <w:proofErr w:type="spellStart"/>
      <w:r w:rsidRPr="003B67F2">
        <w:rPr>
          <w:rFonts w:cs="Arial"/>
        </w:rPr>
        <w:t>Sirmione</w:t>
      </w:r>
      <w:proofErr w:type="spellEnd"/>
      <w:r w:rsidRPr="003B67F2">
        <w:rPr>
          <w:rFonts w:cs="Arial"/>
        </w:rPr>
        <w:t>, Italy.</w:t>
      </w:r>
    </w:p>
    <w:p w14:paraId="79F5B54F" w14:textId="77777777" w:rsidR="001523AE" w:rsidRPr="00431A45" w:rsidRDefault="001523AE" w:rsidP="001523AE">
      <w:pPr>
        <w:tabs>
          <w:tab w:val="left" w:pos="360"/>
          <w:tab w:val="left" w:pos="720"/>
          <w:tab w:val="left" w:pos="1080"/>
        </w:tabs>
        <w:ind w:left="720" w:hanging="864"/>
        <w:rPr>
          <w:rFonts w:cs="Arial"/>
          <w:sz w:val="10"/>
          <w:szCs w:val="10"/>
        </w:rPr>
      </w:pPr>
    </w:p>
    <w:p w14:paraId="6239810C" w14:textId="77777777"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Heiman, J. R. (June, 1999). The effects of acute DHEA on sexual arousal in premenopausal women.  </w:t>
      </w:r>
      <w:r w:rsidRPr="003B67F2">
        <w:rPr>
          <w:rFonts w:cs="Arial"/>
          <w:i/>
          <w:iCs/>
        </w:rPr>
        <w:t xml:space="preserve">Annual Meeting of the International Academy of Sex Research, </w:t>
      </w:r>
      <w:r w:rsidRPr="003B67F2">
        <w:rPr>
          <w:rFonts w:cs="Arial"/>
        </w:rPr>
        <w:t>Stony Brook, NY.</w:t>
      </w:r>
    </w:p>
    <w:p w14:paraId="5318922F" w14:textId="77777777" w:rsidR="001523AE" w:rsidRPr="00431A45" w:rsidRDefault="001523AE" w:rsidP="001523AE">
      <w:pPr>
        <w:tabs>
          <w:tab w:val="left" w:pos="360"/>
          <w:tab w:val="left" w:pos="720"/>
          <w:tab w:val="left" w:pos="1080"/>
        </w:tabs>
        <w:ind w:left="720" w:hanging="864"/>
        <w:rPr>
          <w:rFonts w:cs="Arial"/>
          <w:sz w:val="10"/>
          <w:szCs w:val="10"/>
        </w:rPr>
      </w:pPr>
    </w:p>
    <w:p w14:paraId="70ACF355"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Hackbert</w:t>
      </w:r>
      <w:proofErr w:type="spellEnd"/>
      <w:r w:rsidRPr="003B67F2">
        <w:rPr>
          <w:rFonts w:cs="Arial"/>
        </w:rPr>
        <w:t xml:space="preserve">, L., Heiman, J. R., &amp; </w:t>
      </w:r>
      <w:proofErr w:type="spellStart"/>
      <w:r w:rsidRPr="003B67F2">
        <w:rPr>
          <w:rFonts w:cs="Arial"/>
          <w:b/>
          <w:bCs/>
        </w:rPr>
        <w:t>Meston</w:t>
      </w:r>
      <w:proofErr w:type="spellEnd"/>
      <w:r w:rsidRPr="003B67F2">
        <w:rPr>
          <w:rFonts w:cs="Arial"/>
          <w:b/>
          <w:bCs/>
        </w:rPr>
        <w:t>, C. M.</w:t>
      </w:r>
      <w:r w:rsidRPr="003B67F2">
        <w:rPr>
          <w:rFonts w:cs="Arial"/>
        </w:rPr>
        <w:t xml:space="preserve"> (June, 1999).  The effects of DHEA on sexual arousal in postmenopausal women.  </w:t>
      </w:r>
      <w:r w:rsidRPr="003B67F2">
        <w:rPr>
          <w:rFonts w:cs="Arial"/>
          <w:i/>
          <w:iCs/>
        </w:rPr>
        <w:t>Annual Meeting of the International Academy of Sex Research</w:t>
      </w:r>
      <w:r w:rsidRPr="003B67F2">
        <w:rPr>
          <w:rFonts w:cs="Arial"/>
        </w:rPr>
        <w:t>, Stony Brook, NY.</w:t>
      </w:r>
    </w:p>
    <w:p w14:paraId="35FFF10D" w14:textId="77777777" w:rsidR="001523AE" w:rsidRPr="00431A45" w:rsidRDefault="001523AE" w:rsidP="001523AE">
      <w:pPr>
        <w:tabs>
          <w:tab w:val="left" w:pos="360"/>
          <w:tab w:val="left" w:pos="720"/>
          <w:tab w:val="left" w:pos="1080"/>
        </w:tabs>
        <w:ind w:left="720" w:hanging="864"/>
        <w:rPr>
          <w:rFonts w:cs="Arial"/>
          <w:sz w:val="10"/>
          <w:szCs w:val="10"/>
        </w:rPr>
      </w:pPr>
    </w:p>
    <w:p w14:paraId="36CF4C3A" w14:textId="77777777" w:rsidR="00D42774" w:rsidRDefault="001523AE" w:rsidP="00DF6487">
      <w:pPr>
        <w:numPr>
          <w:ilvl w:val="0"/>
          <w:numId w:val="13"/>
        </w:numPr>
        <w:tabs>
          <w:tab w:val="left" w:pos="360"/>
          <w:tab w:val="left" w:pos="1080"/>
        </w:tabs>
        <w:ind w:hanging="864"/>
        <w:rPr>
          <w:rFonts w:cs="Arial"/>
        </w:rPr>
      </w:pPr>
      <w:r w:rsidRPr="00D42774">
        <w:rPr>
          <w:rFonts w:cs="Arial"/>
        </w:rPr>
        <w:t xml:space="preserve">*Frohlich, P. F, </w:t>
      </w:r>
      <w:proofErr w:type="spellStart"/>
      <w:r w:rsidRPr="00D42774">
        <w:rPr>
          <w:rFonts w:cs="Arial"/>
          <w:b/>
          <w:bCs/>
        </w:rPr>
        <w:t>Meston</w:t>
      </w:r>
      <w:proofErr w:type="spellEnd"/>
      <w:r w:rsidRPr="00D42774">
        <w:rPr>
          <w:rFonts w:cs="Arial"/>
          <w:b/>
          <w:bCs/>
        </w:rPr>
        <w:t>, C. M.,</w:t>
      </w:r>
      <w:r w:rsidRPr="00D42774">
        <w:rPr>
          <w:rFonts w:cs="Arial"/>
        </w:rPr>
        <w:t xml:space="preserve"> *Avila, G., *Cohen, A., *Daniels, Q., *Lee, Y. C., &amp; *</w:t>
      </w:r>
      <w:proofErr w:type="spellStart"/>
      <w:r w:rsidRPr="00D42774">
        <w:rPr>
          <w:rFonts w:cs="Arial"/>
        </w:rPr>
        <w:t>DePinto</w:t>
      </w:r>
      <w:proofErr w:type="spellEnd"/>
      <w:r w:rsidRPr="00D42774">
        <w:rPr>
          <w:rFonts w:cs="Arial"/>
        </w:rPr>
        <w:t xml:space="preserve">, J. (June, 1999).  Tactile sensitivity as a marker for sexual dysfunction.  </w:t>
      </w:r>
      <w:r w:rsidRPr="00D42774">
        <w:rPr>
          <w:rFonts w:cs="Arial"/>
          <w:i/>
          <w:iCs/>
        </w:rPr>
        <w:t>Annual Meeting of the International Academy of Sex Research</w:t>
      </w:r>
      <w:r w:rsidRPr="00D42774">
        <w:rPr>
          <w:rFonts w:cs="Arial"/>
        </w:rPr>
        <w:t>, Stony Brook, NY.</w:t>
      </w:r>
    </w:p>
    <w:p w14:paraId="49AC1201" w14:textId="77777777" w:rsidR="00F11065" w:rsidRPr="00431A45" w:rsidRDefault="00F11065" w:rsidP="00F11065">
      <w:pPr>
        <w:pStyle w:val="ListParagraph"/>
        <w:rPr>
          <w:rFonts w:ascii="Times New Roman" w:hAnsi="Times New Roman" w:cs="Arial"/>
          <w:b/>
          <w:bCs/>
          <w:sz w:val="10"/>
          <w:szCs w:val="10"/>
        </w:rPr>
      </w:pPr>
    </w:p>
    <w:p w14:paraId="693B8E65" w14:textId="77777777" w:rsidR="001523AE" w:rsidRPr="00D42774" w:rsidRDefault="001523AE" w:rsidP="00DF6487">
      <w:pPr>
        <w:numPr>
          <w:ilvl w:val="0"/>
          <w:numId w:val="13"/>
        </w:numPr>
        <w:tabs>
          <w:tab w:val="left" w:pos="360"/>
          <w:tab w:val="left" w:pos="1080"/>
        </w:tabs>
        <w:ind w:hanging="864"/>
        <w:rPr>
          <w:rFonts w:cs="Arial"/>
        </w:rPr>
      </w:pPr>
      <w:proofErr w:type="spellStart"/>
      <w:r w:rsidRPr="00D42774">
        <w:rPr>
          <w:rFonts w:cs="Arial"/>
          <w:b/>
          <w:bCs/>
        </w:rPr>
        <w:t>Meston</w:t>
      </w:r>
      <w:proofErr w:type="spellEnd"/>
      <w:r w:rsidRPr="00D42774">
        <w:rPr>
          <w:rFonts w:cs="Arial"/>
          <w:b/>
          <w:bCs/>
        </w:rPr>
        <w:t>, C. M</w:t>
      </w:r>
      <w:r w:rsidRPr="00D42774">
        <w:rPr>
          <w:rFonts w:cs="Arial"/>
        </w:rPr>
        <w:t>., *Frohlich, P. F., *Bradford, A., *Cohen, J., *</w:t>
      </w:r>
      <w:proofErr w:type="spellStart"/>
      <w:r w:rsidRPr="00D42774">
        <w:rPr>
          <w:rFonts w:cs="Arial"/>
        </w:rPr>
        <w:t>Gamboa</w:t>
      </w:r>
      <w:proofErr w:type="spellEnd"/>
      <w:r w:rsidRPr="00D42774">
        <w:rPr>
          <w:rFonts w:cs="Arial"/>
        </w:rPr>
        <w:t xml:space="preserve">, L., *Maguire, S., *Rosenburg, A., *Rojas, H., &amp; *Tovar, M. (June, 2000).  Love at first fright: gender differences in the roller coaster effect. </w:t>
      </w:r>
      <w:r w:rsidRPr="00D42774">
        <w:rPr>
          <w:rFonts w:cs="Arial"/>
          <w:i/>
          <w:iCs/>
        </w:rPr>
        <w:t>Annual Meeting of the International Academy of Sex Research</w:t>
      </w:r>
      <w:r w:rsidRPr="00D42774">
        <w:rPr>
          <w:rFonts w:cs="Arial"/>
        </w:rPr>
        <w:t>, Paris, France.</w:t>
      </w:r>
    </w:p>
    <w:p w14:paraId="2CD2B752" w14:textId="77777777" w:rsidR="00E43FA7" w:rsidRPr="00431A45" w:rsidRDefault="00E43FA7" w:rsidP="001523AE">
      <w:pPr>
        <w:tabs>
          <w:tab w:val="left" w:pos="360"/>
          <w:tab w:val="left" w:pos="720"/>
          <w:tab w:val="left" w:pos="1080"/>
        </w:tabs>
        <w:ind w:left="720" w:hanging="864"/>
        <w:rPr>
          <w:rFonts w:cs="Arial"/>
          <w:sz w:val="10"/>
          <w:szCs w:val="10"/>
        </w:rPr>
      </w:pPr>
    </w:p>
    <w:p w14:paraId="2ACF9D95" w14:textId="77777777" w:rsidR="001523AE" w:rsidRPr="00E14ADC"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 xml:space="preserve">Frohlich, P. F. (June, 2000).   Ephedrine-mediated inhibition of antidepressant-induced sexual side effects.  </w:t>
      </w:r>
      <w:r w:rsidRPr="003B67F2">
        <w:rPr>
          <w:rFonts w:cs="Arial"/>
          <w:i/>
          <w:iCs/>
        </w:rPr>
        <w:t>Annual Meeting of the International Academy of Sex Research</w:t>
      </w:r>
      <w:r w:rsidRPr="003B67F2">
        <w:rPr>
          <w:rFonts w:cs="Arial"/>
        </w:rPr>
        <w:t>, Paris, France.</w:t>
      </w:r>
    </w:p>
    <w:p w14:paraId="79DD19F8" w14:textId="77777777" w:rsidR="001523AE" w:rsidRPr="00431A45" w:rsidRDefault="001523AE" w:rsidP="001523AE">
      <w:pPr>
        <w:pStyle w:val="ListParagraph"/>
        <w:rPr>
          <w:rFonts w:ascii="Times New Roman" w:hAnsi="Times New Roman" w:cs="Arial"/>
          <w:sz w:val="10"/>
          <w:szCs w:val="10"/>
        </w:rPr>
      </w:pPr>
    </w:p>
    <w:p w14:paraId="323A2BD1" w14:textId="77777777" w:rsidR="001523AE" w:rsidRPr="00431A45" w:rsidRDefault="001523AE" w:rsidP="00FF7DA6">
      <w:pPr>
        <w:numPr>
          <w:ilvl w:val="0"/>
          <w:numId w:val="13"/>
        </w:numPr>
        <w:tabs>
          <w:tab w:val="left" w:pos="360"/>
          <w:tab w:val="left" w:pos="1080"/>
        </w:tabs>
        <w:ind w:hanging="864"/>
        <w:rPr>
          <w:rFonts w:cs="Arial"/>
          <w:sz w:val="10"/>
          <w:szCs w:val="10"/>
        </w:rPr>
      </w:pPr>
      <w:r w:rsidRPr="00E43FA7">
        <w:rPr>
          <w:rFonts w:cs="Arial"/>
        </w:rPr>
        <w:t xml:space="preserve">*Frohlich, P. F., &amp; </w:t>
      </w:r>
      <w:proofErr w:type="spellStart"/>
      <w:r w:rsidRPr="00E43FA7">
        <w:rPr>
          <w:rFonts w:cs="Arial"/>
          <w:b/>
          <w:bCs/>
        </w:rPr>
        <w:t>Meston</w:t>
      </w:r>
      <w:proofErr w:type="spellEnd"/>
      <w:r w:rsidRPr="00E43FA7">
        <w:rPr>
          <w:rFonts w:cs="Arial"/>
          <w:b/>
          <w:bCs/>
        </w:rPr>
        <w:t>, C. M.</w:t>
      </w:r>
      <w:r w:rsidRPr="00E43FA7">
        <w:rPr>
          <w:rFonts w:cs="Arial"/>
        </w:rPr>
        <w:t xml:space="preserve"> (June, 2000).  Peripheral serotonin and female sexual functioning.  </w:t>
      </w:r>
      <w:r w:rsidRPr="00E43FA7">
        <w:rPr>
          <w:rFonts w:cs="Arial"/>
          <w:i/>
          <w:iCs/>
        </w:rPr>
        <w:t>Annual Meeting of the International Academy of Sex Research</w:t>
      </w:r>
      <w:r w:rsidRPr="00E43FA7">
        <w:rPr>
          <w:rFonts w:cs="Arial"/>
        </w:rPr>
        <w:t>, Paris, France.</w:t>
      </w:r>
      <w:r w:rsidRPr="00E43FA7">
        <w:rPr>
          <w:rFonts w:cs="Arial"/>
        </w:rPr>
        <w:br/>
      </w:r>
    </w:p>
    <w:p w14:paraId="7CAFB9FA" w14:textId="77777777" w:rsidR="001523AE" w:rsidRPr="009251AC" w:rsidRDefault="001523AE" w:rsidP="001523AE">
      <w:pPr>
        <w:numPr>
          <w:ilvl w:val="0"/>
          <w:numId w:val="13"/>
        </w:numPr>
        <w:tabs>
          <w:tab w:val="left" w:pos="360"/>
          <w:tab w:val="left" w:pos="1080"/>
        </w:tabs>
        <w:ind w:hanging="864"/>
        <w:rPr>
          <w:rFonts w:cs="Arial"/>
          <w:sz w:val="10"/>
          <w:szCs w:val="10"/>
        </w:rPr>
      </w:pPr>
      <w:r>
        <w:rPr>
          <w:rFonts w:cs="Arial"/>
        </w:rPr>
        <w:t>*</w:t>
      </w:r>
      <w:r w:rsidRPr="003B67F2">
        <w:rPr>
          <w:rFonts w:cs="Arial"/>
        </w:rPr>
        <w:t xml:space="preserve">Frohlich, P. F., &amp; </w:t>
      </w:r>
      <w:proofErr w:type="spellStart"/>
      <w:r w:rsidRPr="003B67F2">
        <w:rPr>
          <w:rFonts w:cs="Arial"/>
          <w:b/>
          <w:bCs/>
        </w:rPr>
        <w:t>Meston</w:t>
      </w:r>
      <w:proofErr w:type="spellEnd"/>
      <w:r w:rsidRPr="003B67F2">
        <w:rPr>
          <w:rFonts w:cs="Arial"/>
          <w:b/>
          <w:bCs/>
        </w:rPr>
        <w:t>, C. M.</w:t>
      </w:r>
      <w:r w:rsidRPr="003B67F2">
        <w:rPr>
          <w:rFonts w:cs="Arial"/>
        </w:rPr>
        <w:t xml:space="preserve"> (June, 2000).  Depression and sexual functioning.  </w:t>
      </w:r>
      <w:r w:rsidRPr="003B67F2">
        <w:rPr>
          <w:rFonts w:cs="Arial"/>
          <w:i/>
          <w:iCs/>
        </w:rPr>
        <w:t>Annual Meeting of the International Academy of Sex Research</w:t>
      </w:r>
      <w:r w:rsidRPr="003B67F2">
        <w:rPr>
          <w:rFonts w:cs="Arial"/>
        </w:rPr>
        <w:t>, Paris, France.</w:t>
      </w:r>
      <w:r w:rsidRPr="003B67F2">
        <w:rPr>
          <w:rFonts w:cs="Arial"/>
        </w:rPr>
        <w:br/>
      </w:r>
    </w:p>
    <w:p w14:paraId="7C7EAFD7" w14:textId="77777777" w:rsidR="001523AE"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 xml:space="preserve">Frohlich, P. F. (August, 2000).  Ephedrine as an antidote for antidepressant-induced female sexual dysfunction. </w:t>
      </w:r>
      <w:r w:rsidRPr="003B67F2">
        <w:rPr>
          <w:rFonts w:cs="Arial"/>
          <w:i/>
          <w:iCs/>
        </w:rPr>
        <w:t>Annual Meeting of the American Psychological Association (APA)</w:t>
      </w:r>
      <w:r w:rsidRPr="003B67F2">
        <w:rPr>
          <w:rFonts w:cs="Arial"/>
        </w:rPr>
        <w:t>, Washington, D.C.</w:t>
      </w:r>
    </w:p>
    <w:p w14:paraId="232CCD68" w14:textId="77777777" w:rsidR="00774B84" w:rsidRPr="009251AC" w:rsidRDefault="00774B84" w:rsidP="00774B84">
      <w:pPr>
        <w:tabs>
          <w:tab w:val="left" w:pos="360"/>
          <w:tab w:val="left" w:pos="1080"/>
        </w:tabs>
        <w:rPr>
          <w:rFonts w:cs="Arial"/>
          <w:sz w:val="10"/>
          <w:szCs w:val="10"/>
        </w:rPr>
      </w:pPr>
    </w:p>
    <w:p w14:paraId="36DE33BE" w14:textId="77777777" w:rsidR="00C34A8C" w:rsidRDefault="001523AE" w:rsidP="00C34A8C">
      <w:pPr>
        <w:numPr>
          <w:ilvl w:val="0"/>
          <w:numId w:val="13"/>
        </w:numPr>
        <w:tabs>
          <w:tab w:val="left" w:pos="360"/>
          <w:tab w:val="left" w:pos="1080"/>
        </w:tabs>
        <w:ind w:hanging="864"/>
        <w:rPr>
          <w:rFonts w:cs="Arial"/>
        </w:rPr>
      </w:pPr>
      <w:r>
        <w:rPr>
          <w:rFonts w:cs="Arial"/>
        </w:rPr>
        <w:t>*</w:t>
      </w:r>
      <w:r w:rsidRPr="003B67F2">
        <w:rPr>
          <w:rFonts w:cs="Arial"/>
        </w:rPr>
        <w:t xml:space="preserve">Frohlich, P. F., </w:t>
      </w: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proofErr w:type="spellStart"/>
      <w:r w:rsidRPr="003B67F2">
        <w:rPr>
          <w:rFonts w:cs="Arial"/>
        </w:rPr>
        <w:t>DePinto</w:t>
      </w:r>
      <w:proofErr w:type="spellEnd"/>
      <w:r w:rsidRPr="003B67F2">
        <w:rPr>
          <w:rFonts w:cs="Arial"/>
        </w:rPr>
        <w:t xml:space="preserve">, J. (August, 2000).  Tactile sensitivity as a marker for female sexual dysfunction.  </w:t>
      </w:r>
      <w:r w:rsidRPr="003B67F2">
        <w:rPr>
          <w:rFonts w:cs="Arial"/>
          <w:i/>
          <w:iCs/>
        </w:rPr>
        <w:t>Annual Meeting of the American Psychological Association (APA)</w:t>
      </w:r>
      <w:r w:rsidRPr="003B67F2">
        <w:rPr>
          <w:rFonts w:cs="Arial"/>
        </w:rPr>
        <w:t>, Washington, D.C.</w:t>
      </w:r>
    </w:p>
    <w:p w14:paraId="45A5658C" w14:textId="77777777" w:rsidR="00C34A8C" w:rsidRDefault="00C34A8C" w:rsidP="00C34A8C">
      <w:pPr>
        <w:pStyle w:val="ListParagraph"/>
        <w:rPr>
          <w:rFonts w:ascii="Times New Roman" w:hAnsi="Times New Roman" w:cs="Arial"/>
          <w:b/>
          <w:bCs/>
          <w:sz w:val="24"/>
          <w:szCs w:val="24"/>
        </w:rPr>
      </w:pPr>
    </w:p>
    <w:p w14:paraId="50C0F5B6" w14:textId="0573C6FC" w:rsidR="001523AE" w:rsidRPr="00C34A8C" w:rsidRDefault="001523AE" w:rsidP="00C34A8C">
      <w:pPr>
        <w:numPr>
          <w:ilvl w:val="0"/>
          <w:numId w:val="13"/>
        </w:numPr>
        <w:tabs>
          <w:tab w:val="left" w:pos="360"/>
          <w:tab w:val="left" w:pos="1080"/>
        </w:tabs>
        <w:ind w:hanging="864"/>
        <w:rPr>
          <w:rFonts w:cs="Arial"/>
        </w:rPr>
      </w:pPr>
      <w:proofErr w:type="spellStart"/>
      <w:r w:rsidRPr="00C34A8C">
        <w:rPr>
          <w:rFonts w:cs="Arial"/>
          <w:b/>
          <w:bCs/>
        </w:rPr>
        <w:t>Meston</w:t>
      </w:r>
      <w:proofErr w:type="spellEnd"/>
      <w:r w:rsidRPr="00C34A8C">
        <w:rPr>
          <w:rFonts w:cs="Arial"/>
          <w:b/>
          <w:bCs/>
        </w:rPr>
        <w:t>, C. M.,</w:t>
      </w:r>
      <w:r w:rsidRPr="00C34A8C">
        <w:rPr>
          <w:rFonts w:cs="Arial"/>
        </w:rPr>
        <w:t xml:space="preserve"> &amp; </w:t>
      </w:r>
      <w:proofErr w:type="spellStart"/>
      <w:r w:rsidRPr="00C34A8C">
        <w:rPr>
          <w:rFonts w:cs="Arial"/>
        </w:rPr>
        <w:t>Worcel</w:t>
      </w:r>
      <w:proofErr w:type="spellEnd"/>
      <w:r w:rsidRPr="00C34A8C">
        <w:rPr>
          <w:rFonts w:cs="Arial"/>
        </w:rPr>
        <w:t xml:space="preserve">, M.  (October, 2000).  The effects of L-arginine and yohimbine on sexual arousal in post-menopausal women with FSAD.  </w:t>
      </w:r>
      <w:r w:rsidRPr="00C34A8C">
        <w:rPr>
          <w:rFonts w:cs="Arial"/>
          <w:i/>
          <w:iCs/>
        </w:rPr>
        <w:t>Annual meeting of the Female Sexual Function Forum</w:t>
      </w:r>
      <w:r w:rsidRPr="00C34A8C">
        <w:rPr>
          <w:rFonts w:cs="Arial"/>
        </w:rPr>
        <w:t>, Boston, MA.</w:t>
      </w:r>
      <w:r w:rsidRPr="00C34A8C">
        <w:rPr>
          <w:rFonts w:cs="Arial"/>
        </w:rPr>
        <w:br/>
      </w:r>
    </w:p>
    <w:p w14:paraId="159F1BB7" w14:textId="77777777" w:rsidR="001523AE" w:rsidRPr="009251AC" w:rsidRDefault="001523AE" w:rsidP="001523AE">
      <w:pPr>
        <w:numPr>
          <w:ilvl w:val="0"/>
          <w:numId w:val="13"/>
        </w:numPr>
        <w:tabs>
          <w:tab w:val="left" w:pos="360"/>
          <w:tab w:val="left" w:pos="1080"/>
        </w:tabs>
        <w:ind w:hanging="864"/>
        <w:rPr>
          <w:rFonts w:cs="Arial"/>
          <w:sz w:val="10"/>
          <w:szCs w:val="10"/>
        </w:rPr>
      </w:pPr>
      <w:r w:rsidRPr="000B6052">
        <w:rPr>
          <w:rFonts w:cs="Arial"/>
        </w:rPr>
        <w:t xml:space="preserve">*Frohlich, P. F., &amp; </w:t>
      </w:r>
      <w:proofErr w:type="spellStart"/>
      <w:r w:rsidRPr="000B6052">
        <w:rPr>
          <w:rFonts w:cs="Arial"/>
          <w:b/>
          <w:bCs/>
        </w:rPr>
        <w:t>Meston</w:t>
      </w:r>
      <w:proofErr w:type="spellEnd"/>
      <w:r w:rsidRPr="000B6052">
        <w:rPr>
          <w:rFonts w:cs="Arial"/>
          <w:b/>
          <w:bCs/>
        </w:rPr>
        <w:t>, C. M.</w:t>
      </w:r>
      <w:r w:rsidRPr="000B6052">
        <w:rPr>
          <w:rFonts w:cs="Arial"/>
        </w:rPr>
        <w:t xml:space="preserve">  (October, 2000).  Depression and sexual functioning.  </w:t>
      </w:r>
      <w:r w:rsidRPr="000B6052">
        <w:rPr>
          <w:rFonts w:cs="Arial"/>
          <w:i/>
          <w:iCs/>
        </w:rPr>
        <w:t>Annual meeting of the Female Sexual Function Forum</w:t>
      </w:r>
      <w:r w:rsidRPr="000B6052">
        <w:rPr>
          <w:rFonts w:cs="Arial"/>
        </w:rPr>
        <w:t>, Boston, MA.</w:t>
      </w:r>
      <w:r w:rsidRPr="000B6052">
        <w:rPr>
          <w:rFonts w:cs="Arial"/>
        </w:rPr>
        <w:br/>
      </w:r>
    </w:p>
    <w:p w14:paraId="13F6F1BB" w14:textId="77777777" w:rsidR="001523AE" w:rsidRPr="009251AC" w:rsidRDefault="001523AE" w:rsidP="001523AE">
      <w:pPr>
        <w:numPr>
          <w:ilvl w:val="0"/>
          <w:numId w:val="13"/>
        </w:numPr>
        <w:tabs>
          <w:tab w:val="left" w:pos="360"/>
          <w:tab w:val="left" w:pos="1080"/>
        </w:tabs>
        <w:ind w:hanging="864"/>
        <w:rPr>
          <w:rFonts w:cs="Arial"/>
          <w:sz w:val="10"/>
          <w:szCs w:val="10"/>
        </w:rPr>
      </w:pPr>
      <w:r w:rsidRPr="003B67F2">
        <w:rPr>
          <w:rFonts w:cs="Arial"/>
        </w:rPr>
        <w:t xml:space="preserve">Rosen, R., </w:t>
      </w: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Yalcin</w:t>
      </w:r>
      <w:proofErr w:type="spellEnd"/>
      <w:r w:rsidRPr="003B67F2">
        <w:rPr>
          <w:rFonts w:cs="Arial"/>
        </w:rPr>
        <w:t xml:space="preserve">, I., Murphy, A., Eads, J., &amp; </w:t>
      </w:r>
      <w:proofErr w:type="spellStart"/>
      <w:r w:rsidRPr="003B67F2">
        <w:rPr>
          <w:rFonts w:cs="Arial"/>
        </w:rPr>
        <w:t>Braschear</w:t>
      </w:r>
      <w:proofErr w:type="spellEnd"/>
      <w:r w:rsidRPr="003B67F2">
        <w:rPr>
          <w:rFonts w:cs="Arial"/>
        </w:rPr>
        <w:t xml:space="preserve">, D. (October 2001).  The Female Sexual Dysfunction Diagnostic (FSDD):  A standardized instrument for clinical </w:t>
      </w:r>
      <w:r w:rsidRPr="003B67F2">
        <w:rPr>
          <w:rFonts w:cs="Arial"/>
        </w:rPr>
        <w:lastRenderedPageBreak/>
        <w:t xml:space="preserve">assessment of FSAD.  </w:t>
      </w:r>
      <w:r w:rsidRPr="003B67F2">
        <w:rPr>
          <w:rFonts w:cs="Arial"/>
          <w:i/>
          <w:iCs/>
        </w:rPr>
        <w:t>Annual meeting of the Female Sexual Function Forum</w:t>
      </w:r>
      <w:r w:rsidRPr="003B67F2">
        <w:rPr>
          <w:rFonts w:cs="Arial"/>
        </w:rPr>
        <w:t>, Boston, MA.</w:t>
      </w:r>
      <w:r w:rsidRPr="003B67F2">
        <w:rPr>
          <w:rFonts w:cs="Arial"/>
        </w:rPr>
        <w:br/>
      </w:r>
    </w:p>
    <w:p w14:paraId="03A459E5" w14:textId="77777777" w:rsidR="001523AE"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(October 2001).  A randomized, placebo-controlled, crossover study of ephedrine for SSRI-induced female sexual dysfunction</w:t>
      </w:r>
      <w:r w:rsidRPr="003B67F2">
        <w:rPr>
          <w:rFonts w:cs="Arial"/>
          <w:i/>
          <w:iCs/>
        </w:rPr>
        <w:t>. Annual meeting of the Female Sexual Function Forum</w:t>
      </w:r>
      <w:r w:rsidRPr="003B67F2">
        <w:rPr>
          <w:rFonts w:cs="Arial"/>
        </w:rPr>
        <w:t>, Boston, MA.</w:t>
      </w:r>
    </w:p>
    <w:p w14:paraId="53195A31" w14:textId="77777777" w:rsidR="003C6A12" w:rsidRPr="009251AC" w:rsidRDefault="003C6A12" w:rsidP="003C6A12">
      <w:pPr>
        <w:tabs>
          <w:tab w:val="left" w:pos="360"/>
          <w:tab w:val="left" w:pos="1080"/>
        </w:tabs>
        <w:rPr>
          <w:rFonts w:cs="Arial"/>
          <w:sz w:val="10"/>
          <w:szCs w:val="10"/>
        </w:rPr>
      </w:pPr>
    </w:p>
    <w:p w14:paraId="0EA5E5E4" w14:textId="77777777" w:rsidR="001523AE"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(May, 2002).  The effects of L-arginine and yohimbine on sexual arousal in post-menopausal women with FSAD.  </w:t>
      </w:r>
      <w:r w:rsidRPr="003B67F2">
        <w:rPr>
          <w:rFonts w:cs="Arial"/>
          <w:i/>
          <w:iCs/>
        </w:rPr>
        <w:t>Annual Meeting of the Canadian Psychological Association</w:t>
      </w:r>
      <w:r w:rsidRPr="003B67F2">
        <w:rPr>
          <w:rFonts w:cs="Arial"/>
        </w:rPr>
        <w:t>, Vancouver, B.C., Canada.</w:t>
      </w:r>
    </w:p>
    <w:p w14:paraId="0D711860" w14:textId="77777777" w:rsidR="008D525A" w:rsidRPr="009251AC" w:rsidRDefault="008D525A" w:rsidP="008D525A">
      <w:pPr>
        <w:pStyle w:val="ListParagraph"/>
        <w:rPr>
          <w:rFonts w:ascii="Times New Roman" w:hAnsi="Times New Roman" w:cs="Arial"/>
          <w:sz w:val="10"/>
          <w:szCs w:val="10"/>
        </w:rPr>
      </w:pPr>
    </w:p>
    <w:p w14:paraId="46C0C55C" w14:textId="77777777"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(May, 2002).  A randomized, placebo-controlled, crossover study of ephedrine for SSRI-induced female sexual dysfunction.  </w:t>
      </w:r>
      <w:r w:rsidRPr="003B67F2">
        <w:rPr>
          <w:rFonts w:cs="Arial"/>
          <w:i/>
          <w:iCs/>
        </w:rPr>
        <w:t>Annual Meeting of the Canadian Psychological Association</w:t>
      </w:r>
      <w:r w:rsidRPr="003B67F2">
        <w:rPr>
          <w:rFonts w:cs="Arial"/>
        </w:rPr>
        <w:t>, Vancouver, B.C., Canada.</w:t>
      </w:r>
    </w:p>
    <w:p w14:paraId="6C6033E2" w14:textId="77777777" w:rsidR="00370CAE" w:rsidRPr="009251AC" w:rsidRDefault="00370CAE" w:rsidP="001523AE">
      <w:pPr>
        <w:tabs>
          <w:tab w:val="left" w:pos="360"/>
          <w:tab w:val="left" w:pos="720"/>
          <w:tab w:val="left" w:pos="1080"/>
        </w:tabs>
        <w:ind w:left="720" w:hanging="864"/>
        <w:rPr>
          <w:rFonts w:cs="Arial"/>
          <w:bCs/>
          <w:sz w:val="10"/>
          <w:szCs w:val="10"/>
        </w:rPr>
      </w:pPr>
    </w:p>
    <w:p w14:paraId="198FFB1B" w14:textId="06A968A1" w:rsidR="001523AE" w:rsidRPr="00E049B3" w:rsidRDefault="001523AE" w:rsidP="00E049B3">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r w:rsidRPr="003B67F2">
        <w:rPr>
          <w:rFonts w:cs="Arial"/>
        </w:rPr>
        <w:t xml:space="preserve">Frohlich, P. &amp; </w:t>
      </w:r>
      <w:r>
        <w:rPr>
          <w:rFonts w:cs="Arial"/>
        </w:rPr>
        <w:t>*</w:t>
      </w:r>
      <w:r w:rsidRPr="003B67F2">
        <w:rPr>
          <w:rFonts w:cs="Arial"/>
        </w:rPr>
        <w:t xml:space="preserve">Bradford, A. (October, 2002). Love at first fright: partner salience mediates roller coaster-induced excitation transfer. </w:t>
      </w:r>
      <w:r w:rsidRPr="003B67F2">
        <w:rPr>
          <w:rFonts w:cs="Arial"/>
          <w:i/>
          <w:iCs/>
        </w:rPr>
        <w:t>Annual Meeting of the International Society for the Study of Women’s Sexual Health (ISSWSH),</w:t>
      </w:r>
      <w:r w:rsidRPr="003B67F2">
        <w:rPr>
          <w:rFonts w:cs="Arial"/>
        </w:rPr>
        <w:t xml:space="preserve"> Vancouver, B.C., Canada.  </w:t>
      </w:r>
    </w:p>
    <w:p w14:paraId="43A0E7C4" w14:textId="77777777" w:rsidR="000866D3" w:rsidRPr="009251AC" w:rsidRDefault="000866D3" w:rsidP="001523AE">
      <w:pPr>
        <w:tabs>
          <w:tab w:val="left" w:pos="360"/>
          <w:tab w:val="left" w:pos="720"/>
          <w:tab w:val="left" w:pos="1080"/>
        </w:tabs>
        <w:ind w:left="720" w:hanging="864"/>
        <w:rPr>
          <w:rFonts w:cs="Arial"/>
          <w:bCs/>
          <w:sz w:val="10"/>
          <w:szCs w:val="10"/>
        </w:rPr>
      </w:pPr>
    </w:p>
    <w:p w14:paraId="7AA48CB3" w14:textId="3233FA81" w:rsidR="001523AE" w:rsidRPr="00384C4B" w:rsidRDefault="001523AE" w:rsidP="00384C4B">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r w:rsidRPr="003B67F2">
        <w:rPr>
          <w:rFonts w:cs="Arial"/>
        </w:rPr>
        <w:t xml:space="preserve">Calderon, M., &amp; </w:t>
      </w:r>
      <w:r>
        <w:rPr>
          <w:rFonts w:cs="Arial"/>
        </w:rPr>
        <w:t>*</w:t>
      </w:r>
      <w:r w:rsidRPr="003B67F2">
        <w:rPr>
          <w:rFonts w:cs="Arial"/>
        </w:rPr>
        <w:t xml:space="preserve">McCall, K.  (October, 2002). Validation of the Female Sexual Function Index (FSFI) in women with Inhibited Female Orgasm Disorder and in </w:t>
      </w:r>
      <w:r w:rsidRPr="00384C4B">
        <w:rPr>
          <w:rFonts w:cs="Arial"/>
        </w:rPr>
        <w:t xml:space="preserve">women with Hypoactive Sexual Desire Disorder.  </w:t>
      </w:r>
      <w:r w:rsidRPr="00384C4B">
        <w:rPr>
          <w:rFonts w:cs="Arial"/>
          <w:i/>
          <w:iCs/>
        </w:rPr>
        <w:t>Annual Meeting of the International Society for the Study of Women’s Sexual Health (ISSWSH),</w:t>
      </w:r>
      <w:r w:rsidRPr="00384C4B">
        <w:rPr>
          <w:rFonts w:cs="Arial"/>
        </w:rPr>
        <w:t xml:space="preserve"> Vancouver, B.C., Canada.  </w:t>
      </w:r>
    </w:p>
    <w:p w14:paraId="15B6A963" w14:textId="77777777" w:rsidR="001523AE" w:rsidRPr="009251AC" w:rsidRDefault="001523AE" w:rsidP="001523AE">
      <w:pPr>
        <w:tabs>
          <w:tab w:val="left" w:pos="360"/>
          <w:tab w:val="left" w:pos="720"/>
          <w:tab w:val="left" w:pos="1080"/>
        </w:tabs>
        <w:ind w:left="720" w:hanging="864"/>
        <w:rPr>
          <w:rFonts w:cs="Arial"/>
          <w:sz w:val="10"/>
          <w:szCs w:val="10"/>
        </w:rPr>
      </w:pPr>
    </w:p>
    <w:p w14:paraId="1B8D0645" w14:textId="77777777" w:rsidR="001523AE"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 xml:space="preserve">McCall, K. (October, 2002). The effects of sexual arousal on central dopamine levels in women. </w:t>
      </w:r>
      <w:r w:rsidRPr="003B67F2">
        <w:rPr>
          <w:rFonts w:cs="Arial"/>
          <w:i/>
          <w:iCs/>
        </w:rPr>
        <w:t>Annual Meeting of the International Society for the Study of Women’s Sexual Health (ISSWSH),</w:t>
      </w:r>
      <w:r w:rsidRPr="003B67F2">
        <w:rPr>
          <w:rFonts w:cs="Arial"/>
        </w:rPr>
        <w:t xml:space="preserve"> Vancouver, B.C., Canada. </w:t>
      </w:r>
    </w:p>
    <w:p w14:paraId="0C364D9A" w14:textId="77777777" w:rsidR="001523AE" w:rsidRPr="009251AC" w:rsidRDefault="001523AE" w:rsidP="001523AE">
      <w:pPr>
        <w:tabs>
          <w:tab w:val="left" w:pos="360"/>
          <w:tab w:val="left" w:pos="1080"/>
        </w:tabs>
        <w:rPr>
          <w:rFonts w:cs="Arial"/>
          <w:sz w:val="10"/>
          <w:szCs w:val="10"/>
        </w:rPr>
      </w:pPr>
    </w:p>
    <w:p w14:paraId="1A4BB9D4" w14:textId="77777777" w:rsidR="001523AE"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McCall, K. &amp; </w:t>
      </w:r>
      <w:proofErr w:type="spellStart"/>
      <w:r w:rsidRPr="003B67F2">
        <w:rPr>
          <w:rFonts w:cs="Arial"/>
          <w:b/>
          <w:bCs/>
        </w:rPr>
        <w:t>Meston</w:t>
      </w:r>
      <w:proofErr w:type="spellEnd"/>
      <w:r w:rsidRPr="003B67F2">
        <w:rPr>
          <w:rFonts w:cs="Arial"/>
          <w:b/>
          <w:bCs/>
        </w:rPr>
        <w:t>, C. M.</w:t>
      </w:r>
      <w:r w:rsidRPr="003B67F2">
        <w:rPr>
          <w:rFonts w:cs="Arial"/>
        </w:rPr>
        <w:t xml:space="preserve"> (October, 2002). The effects of false positive and false negative physiological feedback on affect and sexual arousal in women with no history of sexual dysfunction</w:t>
      </w:r>
      <w:r w:rsidRPr="003B67F2">
        <w:rPr>
          <w:rFonts w:cs="Arial"/>
          <w:i/>
          <w:iCs/>
        </w:rPr>
        <w:t>. Annual Meeting of the International Society for the Study of Women’s Sexual Health (ISSWSH),</w:t>
      </w:r>
      <w:r w:rsidRPr="003B67F2">
        <w:rPr>
          <w:rFonts w:cs="Arial"/>
        </w:rPr>
        <w:t xml:space="preserve"> Vancouver, B.C., Canada.  </w:t>
      </w:r>
    </w:p>
    <w:p w14:paraId="6624CC49" w14:textId="77777777" w:rsidR="001523AE" w:rsidRPr="009251AC" w:rsidRDefault="001523AE" w:rsidP="001523AE">
      <w:pPr>
        <w:tabs>
          <w:tab w:val="left" w:pos="360"/>
          <w:tab w:val="left" w:pos="720"/>
          <w:tab w:val="left" w:pos="1080"/>
        </w:tabs>
        <w:ind w:left="720" w:hanging="864"/>
        <w:rPr>
          <w:rFonts w:cs="Arial"/>
          <w:sz w:val="10"/>
          <w:szCs w:val="10"/>
        </w:rPr>
      </w:pPr>
    </w:p>
    <w:p w14:paraId="2CBDF74B"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Rellini</w:t>
      </w:r>
      <w:proofErr w:type="spellEnd"/>
      <w:r w:rsidRPr="003B67F2">
        <w:rPr>
          <w:rFonts w:cs="Arial"/>
        </w:rPr>
        <w:t xml:space="preserve">, A, </w:t>
      </w:r>
      <w:proofErr w:type="spellStart"/>
      <w:r w:rsidRPr="003B67F2">
        <w:rPr>
          <w:rFonts w:cs="Arial"/>
          <w:b/>
          <w:bCs/>
        </w:rPr>
        <w:t>Meston</w:t>
      </w:r>
      <w:proofErr w:type="spellEnd"/>
      <w:r w:rsidRPr="003B67F2">
        <w:rPr>
          <w:rFonts w:cs="Arial"/>
          <w:b/>
          <w:bCs/>
        </w:rPr>
        <w:t>, C. M.,</w:t>
      </w:r>
      <w:r w:rsidRPr="003B67F2">
        <w:rPr>
          <w:rFonts w:cs="Arial"/>
        </w:rPr>
        <w:t xml:space="preserve"> </w:t>
      </w:r>
      <w:proofErr w:type="spellStart"/>
      <w:r w:rsidRPr="003B67F2">
        <w:rPr>
          <w:rFonts w:cs="Arial"/>
        </w:rPr>
        <w:t>Delville</w:t>
      </w:r>
      <w:proofErr w:type="spellEnd"/>
      <w:r w:rsidRPr="003B67F2">
        <w:rPr>
          <w:rFonts w:cs="Arial"/>
        </w:rPr>
        <w:t xml:space="preserve">, Y., </w:t>
      </w:r>
      <w:r>
        <w:rPr>
          <w:rFonts w:cs="Arial"/>
        </w:rPr>
        <w:t>*</w:t>
      </w:r>
      <w:r w:rsidRPr="003B67F2">
        <w:rPr>
          <w:rFonts w:cs="Arial"/>
        </w:rPr>
        <w:t xml:space="preserve">Farmer, M. &amp; </w:t>
      </w:r>
      <w:r>
        <w:rPr>
          <w:rFonts w:cs="Arial"/>
        </w:rPr>
        <w:t>*</w:t>
      </w:r>
      <w:r w:rsidRPr="003B67F2">
        <w:rPr>
          <w:rFonts w:cs="Arial"/>
        </w:rPr>
        <w:t xml:space="preserve">Ferguson, J. (October, 2002).  The relationship between cortisol and sexual arousal in women with a history of childhood sexual abuse. </w:t>
      </w:r>
      <w:r w:rsidRPr="003B67F2">
        <w:rPr>
          <w:rFonts w:cs="Arial"/>
          <w:i/>
          <w:iCs/>
        </w:rPr>
        <w:t>Annual Meeting of the International Society for the Study of Women’s Sexual Health (ISSWSH),</w:t>
      </w:r>
      <w:r w:rsidRPr="003B67F2">
        <w:rPr>
          <w:rFonts w:cs="Arial"/>
        </w:rPr>
        <w:t xml:space="preserve"> Vancouver, B.C., Canada.</w:t>
      </w:r>
    </w:p>
    <w:p w14:paraId="0EC4CBDF" w14:textId="77777777" w:rsidR="001523AE" w:rsidRPr="009251AC" w:rsidRDefault="001523AE" w:rsidP="001523AE">
      <w:pPr>
        <w:tabs>
          <w:tab w:val="left" w:pos="360"/>
          <w:tab w:val="left" w:pos="720"/>
          <w:tab w:val="left" w:pos="1080"/>
        </w:tabs>
        <w:ind w:left="720" w:hanging="864"/>
        <w:rPr>
          <w:rFonts w:cs="Arial"/>
          <w:sz w:val="10"/>
          <w:szCs w:val="10"/>
        </w:rPr>
      </w:pPr>
    </w:p>
    <w:p w14:paraId="2ECDD266" w14:textId="77777777" w:rsidR="001523AE" w:rsidRPr="009251AC" w:rsidRDefault="001523AE" w:rsidP="001523AE">
      <w:pPr>
        <w:numPr>
          <w:ilvl w:val="0"/>
          <w:numId w:val="13"/>
        </w:numPr>
        <w:tabs>
          <w:tab w:val="left" w:pos="360"/>
          <w:tab w:val="left" w:pos="1080"/>
        </w:tabs>
        <w:ind w:hanging="864"/>
        <w:rPr>
          <w:rFonts w:cs="Arial"/>
          <w:sz w:val="10"/>
          <w:szCs w:val="10"/>
        </w:rPr>
      </w:pPr>
      <w:r>
        <w:rPr>
          <w:rFonts w:cs="Arial"/>
        </w:rPr>
        <w:t>*</w:t>
      </w:r>
      <w:r w:rsidRPr="003B67F2">
        <w:rPr>
          <w:rFonts w:cs="Arial"/>
        </w:rPr>
        <w:t xml:space="preserve">Frohlich, P. F. &amp; </w:t>
      </w:r>
      <w:proofErr w:type="spellStart"/>
      <w:r w:rsidRPr="003B67F2">
        <w:rPr>
          <w:rFonts w:cs="Arial"/>
          <w:b/>
          <w:bCs/>
        </w:rPr>
        <w:t>Meston</w:t>
      </w:r>
      <w:proofErr w:type="spellEnd"/>
      <w:r w:rsidRPr="003B67F2">
        <w:rPr>
          <w:rFonts w:cs="Arial"/>
          <w:b/>
          <w:bCs/>
        </w:rPr>
        <w:t>, C. M.</w:t>
      </w:r>
      <w:r w:rsidRPr="003B67F2">
        <w:rPr>
          <w:rFonts w:cs="Arial"/>
        </w:rPr>
        <w:t xml:space="preserve"> (October, 2002). The role of tactile sensitivity in Inhibited Female Orgasm Disorder. </w:t>
      </w:r>
      <w:r w:rsidRPr="003B67F2">
        <w:rPr>
          <w:rFonts w:cs="Arial"/>
          <w:i/>
          <w:iCs/>
        </w:rPr>
        <w:t>Annual Meeting of the International Society for the Study of Women’s Sexual Health (ISSWSH)</w:t>
      </w:r>
      <w:r w:rsidRPr="003B67F2">
        <w:rPr>
          <w:rFonts w:cs="Arial"/>
        </w:rPr>
        <w:t xml:space="preserve">, Vancouver, B.C., Canada.  </w:t>
      </w:r>
      <w:r w:rsidRPr="003B67F2">
        <w:rPr>
          <w:rFonts w:cs="Arial"/>
        </w:rPr>
        <w:br/>
      </w:r>
    </w:p>
    <w:p w14:paraId="290D6939" w14:textId="77777777" w:rsidR="001523AE" w:rsidRPr="009251AC" w:rsidRDefault="001523AE" w:rsidP="001523AE">
      <w:pPr>
        <w:numPr>
          <w:ilvl w:val="0"/>
          <w:numId w:val="13"/>
        </w:numPr>
        <w:tabs>
          <w:tab w:val="left" w:pos="360"/>
          <w:tab w:val="left" w:pos="1080"/>
        </w:tabs>
        <w:ind w:hanging="864"/>
        <w:rPr>
          <w:rFonts w:cs="Arial"/>
          <w:sz w:val="10"/>
          <w:szCs w:val="10"/>
        </w:rPr>
      </w:pPr>
      <w:proofErr w:type="spellStart"/>
      <w:r w:rsidRPr="000B6052">
        <w:rPr>
          <w:rFonts w:cs="Arial"/>
          <w:b/>
          <w:bCs/>
        </w:rPr>
        <w:t>Meston</w:t>
      </w:r>
      <w:proofErr w:type="spellEnd"/>
      <w:r w:rsidRPr="000B6052">
        <w:rPr>
          <w:rFonts w:cs="Arial"/>
          <w:b/>
          <w:bCs/>
        </w:rPr>
        <w:t>, C. M.</w:t>
      </w:r>
      <w:r w:rsidRPr="000B6052">
        <w:rPr>
          <w:rFonts w:cs="Arial"/>
        </w:rPr>
        <w:t xml:space="preserve"> (May, 2003).  The effects of hysterectomy on female sexual arousal</w:t>
      </w:r>
      <w:r w:rsidRPr="000B6052">
        <w:rPr>
          <w:rFonts w:cs="Arial"/>
          <w:i/>
          <w:iCs/>
        </w:rPr>
        <w:t>. Annual Meeting of the Western Psychological Association,</w:t>
      </w:r>
      <w:r w:rsidRPr="000B6052">
        <w:rPr>
          <w:rFonts w:cs="Arial"/>
        </w:rPr>
        <w:t xml:space="preserve"> Vancouver, B.C., Canada.</w:t>
      </w:r>
      <w:r w:rsidRPr="000B6052">
        <w:rPr>
          <w:rFonts w:cs="Arial"/>
        </w:rPr>
        <w:br/>
      </w:r>
    </w:p>
    <w:p w14:paraId="3018C8A5" w14:textId="77777777" w:rsidR="00C34A8C" w:rsidRDefault="001523AE" w:rsidP="00C34A8C">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 xml:space="preserve">Bradford, A. (July, 2003).  The effects of hysterectomy on subjective and physiological sexual arousal.  </w:t>
      </w:r>
      <w:r w:rsidRPr="003B67F2">
        <w:rPr>
          <w:rFonts w:cs="Arial"/>
          <w:i/>
          <w:iCs/>
        </w:rPr>
        <w:t>Annual Meeting of the International Academy of Sex Research</w:t>
      </w:r>
      <w:r w:rsidR="00C34A8C">
        <w:rPr>
          <w:rFonts w:cs="Arial"/>
        </w:rPr>
        <w:t>, Bloomington, IN.</w:t>
      </w:r>
    </w:p>
    <w:p w14:paraId="135BB0AB" w14:textId="77777777" w:rsidR="00C34A8C" w:rsidRDefault="00C34A8C" w:rsidP="00C34A8C">
      <w:pPr>
        <w:tabs>
          <w:tab w:val="left" w:pos="1080"/>
        </w:tabs>
        <w:ind w:left="360"/>
        <w:rPr>
          <w:rFonts w:cs="Arial"/>
        </w:rPr>
      </w:pPr>
    </w:p>
    <w:p w14:paraId="1724D909" w14:textId="41D61E1C" w:rsidR="001523AE" w:rsidRPr="00C34A8C" w:rsidRDefault="001523AE" w:rsidP="00C34A8C">
      <w:pPr>
        <w:numPr>
          <w:ilvl w:val="0"/>
          <w:numId w:val="13"/>
        </w:numPr>
        <w:tabs>
          <w:tab w:val="left" w:pos="360"/>
          <w:tab w:val="left" w:pos="1080"/>
        </w:tabs>
        <w:ind w:hanging="864"/>
        <w:rPr>
          <w:rFonts w:cs="Arial"/>
        </w:rPr>
      </w:pPr>
      <w:proofErr w:type="spellStart"/>
      <w:r w:rsidRPr="00C34A8C">
        <w:rPr>
          <w:rFonts w:cs="Arial"/>
          <w:lang w:val="it-IT"/>
        </w:rPr>
        <w:t>Wiegel</w:t>
      </w:r>
      <w:proofErr w:type="spellEnd"/>
      <w:r w:rsidRPr="00C34A8C">
        <w:rPr>
          <w:rFonts w:cs="Arial"/>
          <w:lang w:val="it-IT"/>
        </w:rPr>
        <w:t xml:space="preserve">, M., </w:t>
      </w:r>
      <w:proofErr w:type="spellStart"/>
      <w:r w:rsidRPr="00C34A8C">
        <w:rPr>
          <w:rFonts w:cs="Arial"/>
          <w:b/>
          <w:bCs/>
          <w:lang w:val="it-IT"/>
        </w:rPr>
        <w:t>Meston</w:t>
      </w:r>
      <w:proofErr w:type="spellEnd"/>
      <w:r w:rsidRPr="00C34A8C">
        <w:rPr>
          <w:rFonts w:cs="Arial"/>
          <w:b/>
          <w:bCs/>
          <w:lang w:val="it-IT"/>
        </w:rPr>
        <w:t>, C. M</w:t>
      </w:r>
      <w:r w:rsidRPr="00C34A8C">
        <w:rPr>
          <w:rFonts w:cs="Arial"/>
          <w:lang w:val="it-IT"/>
        </w:rPr>
        <w:t xml:space="preserve">., Canada, A.  </w:t>
      </w:r>
      <w:r w:rsidRPr="00C34A8C">
        <w:rPr>
          <w:rFonts w:cs="Arial"/>
        </w:rPr>
        <w:t xml:space="preserve">L., </w:t>
      </w:r>
      <w:proofErr w:type="spellStart"/>
      <w:r w:rsidRPr="00C34A8C">
        <w:rPr>
          <w:rFonts w:cs="Arial"/>
        </w:rPr>
        <w:t>Schover</w:t>
      </w:r>
      <w:proofErr w:type="spellEnd"/>
      <w:r w:rsidRPr="00C34A8C">
        <w:rPr>
          <w:rFonts w:cs="Arial"/>
        </w:rPr>
        <w:t>, L., &amp; Rosen, R. C. (July, 2003). Female Sexual Function Index (FSFI): Discriminant validity and clinical classification</w:t>
      </w:r>
      <w:r w:rsidRPr="00C34A8C">
        <w:rPr>
          <w:rFonts w:cs="Arial"/>
          <w:i/>
          <w:iCs/>
        </w:rPr>
        <w:t>. 2</w:t>
      </w:r>
      <w:r w:rsidRPr="00C34A8C">
        <w:rPr>
          <w:rFonts w:cs="Arial"/>
          <w:i/>
          <w:iCs/>
          <w:vertAlign w:val="superscript"/>
        </w:rPr>
        <w:t>nd</w:t>
      </w:r>
      <w:r w:rsidRPr="00C34A8C">
        <w:rPr>
          <w:rFonts w:cs="Arial"/>
          <w:i/>
          <w:iCs/>
        </w:rPr>
        <w:t xml:space="preserve"> International Consultation on Erectile and Sexual Dysfunctions,</w:t>
      </w:r>
      <w:r w:rsidRPr="00C34A8C">
        <w:rPr>
          <w:rFonts w:cs="Arial"/>
        </w:rPr>
        <w:t xml:space="preserve"> Paris, France.</w:t>
      </w:r>
    </w:p>
    <w:p w14:paraId="7BA6EA23" w14:textId="77777777" w:rsidR="001523AE" w:rsidRPr="009251AC" w:rsidRDefault="001523AE" w:rsidP="001523AE">
      <w:pPr>
        <w:tabs>
          <w:tab w:val="left" w:pos="360"/>
          <w:tab w:val="left" w:pos="720"/>
          <w:tab w:val="left" w:pos="1080"/>
        </w:tabs>
        <w:ind w:left="720" w:hanging="864"/>
        <w:rPr>
          <w:rFonts w:cs="Arial"/>
          <w:sz w:val="10"/>
          <w:szCs w:val="10"/>
        </w:rPr>
      </w:pPr>
    </w:p>
    <w:p w14:paraId="4D713694" w14:textId="77777777" w:rsidR="001523AE" w:rsidRPr="003B67F2" w:rsidRDefault="001523AE" w:rsidP="001523AE">
      <w:pPr>
        <w:numPr>
          <w:ilvl w:val="0"/>
          <w:numId w:val="13"/>
        </w:numPr>
        <w:tabs>
          <w:tab w:val="left" w:pos="360"/>
          <w:tab w:val="left" w:pos="1080"/>
        </w:tabs>
        <w:ind w:hanging="864"/>
        <w:rPr>
          <w:rFonts w:cs="Arial"/>
        </w:rPr>
      </w:pPr>
      <w:r w:rsidRPr="00A214BE">
        <w:rPr>
          <w:rFonts w:cs="Arial"/>
          <w:lang w:val="it-IT"/>
        </w:rPr>
        <w:t>*</w:t>
      </w:r>
      <w:proofErr w:type="spellStart"/>
      <w:r w:rsidRPr="003B67F2">
        <w:rPr>
          <w:rFonts w:cs="Arial"/>
          <w:lang w:val="it-IT"/>
        </w:rPr>
        <w:t>Rellini</w:t>
      </w:r>
      <w:proofErr w:type="spellEnd"/>
      <w:r w:rsidRPr="003B67F2">
        <w:rPr>
          <w:rFonts w:cs="Arial"/>
          <w:lang w:val="it-IT"/>
        </w:rPr>
        <w:t xml:space="preserve">, A.,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&amp; Randall, P. K. (</w:t>
      </w:r>
      <w:proofErr w:type="spellStart"/>
      <w:r w:rsidRPr="003B67F2">
        <w:rPr>
          <w:rFonts w:cs="Arial"/>
          <w:lang w:val="it-IT"/>
        </w:rPr>
        <w:t>July</w:t>
      </w:r>
      <w:proofErr w:type="spellEnd"/>
      <w:r w:rsidRPr="003B67F2">
        <w:rPr>
          <w:rFonts w:cs="Arial"/>
          <w:lang w:val="it-IT"/>
        </w:rPr>
        <w:t xml:space="preserve">, 2003). </w:t>
      </w:r>
      <w:r w:rsidRPr="003B67F2">
        <w:rPr>
          <w:rFonts w:cs="Arial"/>
        </w:rPr>
        <w:t xml:space="preserve">The effect of autonomic activation on sexual arousal in women with a history of childhood sexual abuse.  </w:t>
      </w:r>
      <w:r w:rsidRPr="003B67F2">
        <w:rPr>
          <w:rFonts w:cs="Arial"/>
          <w:i/>
          <w:iCs/>
        </w:rPr>
        <w:t>Annual Meeting of the International Academy of Sex Research,</w:t>
      </w:r>
      <w:r w:rsidRPr="003B67F2">
        <w:rPr>
          <w:rFonts w:cs="Arial"/>
        </w:rPr>
        <w:t xml:space="preserve"> Bloomington, IN.</w:t>
      </w:r>
    </w:p>
    <w:p w14:paraId="0B479AF8" w14:textId="77777777" w:rsidR="001523AE" w:rsidRPr="009251AC" w:rsidRDefault="001523AE" w:rsidP="001523AE">
      <w:pPr>
        <w:tabs>
          <w:tab w:val="left" w:pos="360"/>
          <w:tab w:val="left" w:pos="720"/>
          <w:tab w:val="left" w:pos="1080"/>
        </w:tabs>
        <w:ind w:left="720" w:hanging="864"/>
        <w:rPr>
          <w:rFonts w:cs="Arial"/>
          <w:bCs/>
          <w:sz w:val="10"/>
          <w:szCs w:val="10"/>
        </w:rPr>
      </w:pPr>
    </w:p>
    <w:p w14:paraId="5510CF58" w14:textId="77777777" w:rsidR="001523AE" w:rsidRPr="009251AC" w:rsidRDefault="001523AE" w:rsidP="001523AE">
      <w:pPr>
        <w:numPr>
          <w:ilvl w:val="0"/>
          <w:numId w:val="13"/>
        </w:numPr>
        <w:tabs>
          <w:tab w:val="left" w:pos="360"/>
          <w:tab w:val="left" w:pos="1080"/>
        </w:tabs>
        <w:ind w:hanging="864"/>
        <w:rPr>
          <w:rFonts w:cs="Arial"/>
          <w:sz w:val="10"/>
          <w:szCs w:val="10"/>
        </w:rPr>
      </w:pPr>
      <w:proofErr w:type="spellStart"/>
      <w:r w:rsidRPr="003B67F2">
        <w:rPr>
          <w:rFonts w:cs="Arial"/>
          <w:b/>
          <w:bCs/>
        </w:rPr>
        <w:lastRenderedPageBreak/>
        <w:t>Meston</w:t>
      </w:r>
      <w:proofErr w:type="spellEnd"/>
      <w:r w:rsidRPr="003B67F2">
        <w:rPr>
          <w:rFonts w:cs="Arial"/>
          <w:b/>
          <w:bCs/>
        </w:rPr>
        <w:t>, C. M.,</w:t>
      </w:r>
      <w:r w:rsidRPr="003B67F2">
        <w:rPr>
          <w:rFonts w:cs="Arial"/>
        </w:rPr>
        <w:t xml:space="preserve"> </w:t>
      </w:r>
      <w:r>
        <w:rPr>
          <w:rFonts w:cs="Arial"/>
        </w:rPr>
        <w:t>*</w:t>
      </w:r>
      <w:proofErr w:type="spellStart"/>
      <w:r w:rsidRPr="003B67F2">
        <w:rPr>
          <w:rFonts w:cs="Arial"/>
        </w:rPr>
        <w:t>Orjada</w:t>
      </w:r>
      <w:proofErr w:type="spellEnd"/>
      <w:r w:rsidRPr="003B67F2">
        <w:rPr>
          <w:rFonts w:cs="Arial"/>
        </w:rPr>
        <w:t xml:space="preserve">, K., &amp; </w:t>
      </w:r>
      <w:r>
        <w:rPr>
          <w:rFonts w:cs="Arial"/>
        </w:rPr>
        <w:t>*</w:t>
      </w:r>
      <w:r w:rsidRPr="003B67F2">
        <w:rPr>
          <w:rFonts w:cs="Arial"/>
        </w:rPr>
        <w:t xml:space="preserve">Bradford, A. (July, 2003). The effects of state and trait self-focused attention on sexual arousal in sexually functional and dysfunctional women.  </w:t>
      </w:r>
      <w:r w:rsidRPr="003B67F2">
        <w:rPr>
          <w:rFonts w:cs="Arial"/>
          <w:i/>
          <w:iCs/>
        </w:rPr>
        <w:t xml:space="preserve">Annual Meeting of the International Academy of Sex Research, </w:t>
      </w:r>
      <w:r w:rsidRPr="003B67F2">
        <w:rPr>
          <w:rFonts w:cs="Arial"/>
        </w:rPr>
        <w:t>Bloomington, IN.</w:t>
      </w:r>
      <w:r w:rsidRPr="003B67F2">
        <w:rPr>
          <w:rFonts w:cs="Arial"/>
        </w:rPr>
        <w:br/>
      </w:r>
    </w:p>
    <w:p w14:paraId="00EF461A"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Rellini</w:t>
      </w:r>
      <w:proofErr w:type="spellEnd"/>
      <w:r w:rsidRPr="003B67F2">
        <w:rPr>
          <w:rFonts w:cs="Arial"/>
        </w:rPr>
        <w:t xml:space="preserve">, A., </w:t>
      </w:r>
      <w:r>
        <w:rPr>
          <w:rFonts w:cs="Arial"/>
        </w:rPr>
        <w:t>*</w:t>
      </w:r>
      <w:r w:rsidRPr="003B67F2">
        <w:rPr>
          <w:rFonts w:cs="Arial"/>
        </w:rPr>
        <w:t xml:space="preserve">Campbell, R. S., &amp; </w:t>
      </w:r>
      <w:proofErr w:type="spellStart"/>
      <w:r w:rsidRPr="003B67F2">
        <w:rPr>
          <w:rFonts w:cs="Arial"/>
          <w:b/>
          <w:bCs/>
        </w:rPr>
        <w:t>Meston</w:t>
      </w:r>
      <w:proofErr w:type="spellEnd"/>
      <w:r w:rsidRPr="003B67F2">
        <w:rPr>
          <w:rFonts w:cs="Arial"/>
          <w:b/>
          <w:bCs/>
        </w:rPr>
        <w:t>, C. M.</w:t>
      </w:r>
      <w:r w:rsidRPr="003B67F2">
        <w:rPr>
          <w:rFonts w:cs="Arial"/>
        </w:rPr>
        <w:t xml:space="preserve"> (July, 2003). Examination of sexually-relevant language in women with and without a history of childhood sexual abuse.  </w:t>
      </w:r>
      <w:r w:rsidRPr="003B67F2">
        <w:rPr>
          <w:rFonts w:cs="Arial"/>
          <w:i/>
          <w:iCs/>
        </w:rPr>
        <w:t>Annual Meeting of the International Academy of Sex Research,</w:t>
      </w:r>
      <w:r w:rsidRPr="003B67F2">
        <w:rPr>
          <w:rFonts w:cs="Arial"/>
        </w:rPr>
        <w:t xml:space="preserve"> Bloomington, IN.</w:t>
      </w:r>
    </w:p>
    <w:p w14:paraId="766112D5" w14:textId="77777777" w:rsidR="00F11065" w:rsidRPr="009251AC" w:rsidRDefault="00F11065" w:rsidP="00F11065">
      <w:pPr>
        <w:pStyle w:val="ListParagraph"/>
        <w:rPr>
          <w:rFonts w:ascii="Times New Roman" w:hAnsi="Times New Roman" w:cs="Arial"/>
          <w:sz w:val="10"/>
          <w:szCs w:val="10"/>
        </w:rPr>
      </w:pPr>
    </w:p>
    <w:p w14:paraId="051C68D9"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McCall, K. M., &amp; </w:t>
      </w:r>
      <w:proofErr w:type="spellStart"/>
      <w:r w:rsidRPr="003B67F2">
        <w:rPr>
          <w:rFonts w:cs="Arial"/>
          <w:b/>
          <w:bCs/>
        </w:rPr>
        <w:t>Meston</w:t>
      </w:r>
      <w:proofErr w:type="spellEnd"/>
      <w:r w:rsidRPr="003B67F2">
        <w:rPr>
          <w:rFonts w:cs="Arial"/>
          <w:b/>
          <w:bCs/>
        </w:rPr>
        <w:t>, C. M.</w:t>
      </w:r>
      <w:r w:rsidRPr="003B67F2">
        <w:rPr>
          <w:rFonts w:cs="Arial"/>
        </w:rPr>
        <w:t xml:space="preserve"> (July, 2003).  The effects of false physiological feedback on sexual arousal in sexually functional and dysfunctional women. </w:t>
      </w:r>
      <w:r w:rsidRPr="003B67F2">
        <w:rPr>
          <w:rFonts w:cs="Arial"/>
          <w:i/>
          <w:iCs/>
        </w:rPr>
        <w:t>Annual Meeting of the International Academy of Sex Research,</w:t>
      </w:r>
      <w:r w:rsidRPr="003B67F2">
        <w:rPr>
          <w:rFonts w:cs="Arial"/>
        </w:rPr>
        <w:t xml:space="preserve"> Bloomington, IN.</w:t>
      </w:r>
    </w:p>
    <w:p w14:paraId="2DEF0867" w14:textId="77777777" w:rsidR="00E43FA7" w:rsidRPr="009251AC" w:rsidRDefault="00E43FA7" w:rsidP="001523AE">
      <w:pPr>
        <w:tabs>
          <w:tab w:val="left" w:pos="360"/>
          <w:tab w:val="left" w:pos="720"/>
          <w:tab w:val="left" w:pos="1080"/>
        </w:tabs>
        <w:ind w:left="720" w:hanging="864"/>
        <w:rPr>
          <w:rFonts w:cs="Arial"/>
          <w:sz w:val="10"/>
          <w:szCs w:val="10"/>
        </w:rPr>
      </w:pPr>
    </w:p>
    <w:p w14:paraId="46221A67" w14:textId="77777777" w:rsidR="00251DEC" w:rsidRPr="009251AC" w:rsidRDefault="001523AE" w:rsidP="001329AD">
      <w:pPr>
        <w:numPr>
          <w:ilvl w:val="0"/>
          <w:numId w:val="13"/>
        </w:numPr>
        <w:tabs>
          <w:tab w:val="left" w:pos="360"/>
          <w:tab w:val="left" w:pos="1080"/>
        </w:tabs>
        <w:ind w:hanging="864"/>
        <w:rPr>
          <w:rFonts w:cs="Arial"/>
          <w:sz w:val="10"/>
          <w:szCs w:val="10"/>
        </w:rPr>
      </w:pPr>
      <w:r w:rsidRPr="000866D3">
        <w:rPr>
          <w:rFonts w:cs="Arial"/>
        </w:rPr>
        <w:t xml:space="preserve">*McCall, K. M., &amp; </w:t>
      </w:r>
      <w:proofErr w:type="spellStart"/>
      <w:r w:rsidRPr="000866D3">
        <w:rPr>
          <w:rFonts w:cs="Arial"/>
          <w:b/>
          <w:bCs/>
        </w:rPr>
        <w:t>Meston</w:t>
      </w:r>
      <w:proofErr w:type="spellEnd"/>
      <w:r w:rsidRPr="000866D3">
        <w:rPr>
          <w:rFonts w:cs="Arial"/>
          <w:b/>
          <w:bCs/>
        </w:rPr>
        <w:t>, C. M.</w:t>
      </w:r>
      <w:r w:rsidRPr="000866D3">
        <w:rPr>
          <w:rFonts w:cs="Arial"/>
        </w:rPr>
        <w:t xml:space="preserve"> (July, 2003).  Dopamine and norepinephrine response to film-induced sexual arousal in sexually functional and sexually dysfunctional women. </w:t>
      </w:r>
      <w:r w:rsidRPr="000866D3">
        <w:rPr>
          <w:rFonts w:cs="Arial"/>
          <w:i/>
          <w:iCs/>
        </w:rPr>
        <w:t>Annual Meeting of the International Academy of Sex Research</w:t>
      </w:r>
      <w:r w:rsidRPr="000866D3">
        <w:rPr>
          <w:rFonts w:cs="Arial"/>
        </w:rPr>
        <w:t>, Bloomington, IN.</w:t>
      </w:r>
      <w:r w:rsidRPr="000866D3">
        <w:rPr>
          <w:rFonts w:cs="Arial"/>
        </w:rPr>
        <w:br/>
      </w:r>
    </w:p>
    <w:p w14:paraId="255BCA18" w14:textId="77777777" w:rsidR="001523AE"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Ferguson, J., </w:t>
      </w:r>
      <w:r>
        <w:rPr>
          <w:rFonts w:cs="Arial"/>
        </w:rPr>
        <w:t>*</w:t>
      </w:r>
      <w:proofErr w:type="spellStart"/>
      <w:r w:rsidRPr="003B67F2">
        <w:rPr>
          <w:rFonts w:cs="Arial"/>
        </w:rPr>
        <w:t>Rellini</w:t>
      </w:r>
      <w:proofErr w:type="spellEnd"/>
      <w:r w:rsidRPr="003B67F2">
        <w:rPr>
          <w:rFonts w:cs="Arial"/>
        </w:rPr>
        <w:t xml:space="preserve">, A., </w:t>
      </w:r>
      <w:r>
        <w:rPr>
          <w:rFonts w:cs="Arial"/>
        </w:rPr>
        <w:t>*</w:t>
      </w:r>
      <w:r w:rsidRPr="003B67F2">
        <w:rPr>
          <w:rFonts w:cs="Arial"/>
        </w:rPr>
        <w:t xml:space="preserve">McCall, K. M., </w:t>
      </w:r>
      <w:proofErr w:type="spellStart"/>
      <w:r w:rsidRPr="003B67F2">
        <w:rPr>
          <w:rFonts w:cs="Arial"/>
          <w:b/>
          <w:bCs/>
        </w:rPr>
        <w:t>Meston</w:t>
      </w:r>
      <w:proofErr w:type="spellEnd"/>
      <w:r w:rsidRPr="003B67F2">
        <w:rPr>
          <w:rFonts w:cs="Arial"/>
          <w:b/>
          <w:bCs/>
        </w:rPr>
        <w:t>, C. M.,</w:t>
      </w:r>
      <w:r w:rsidRPr="003B67F2">
        <w:rPr>
          <w:rFonts w:cs="Arial"/>
        </w:rPr>
        <w:t xml:space="preserve"> &amp; Randall, P. K. (July, 2003).  The relation between self-reported and physiological measures of sexual arousal in women. </w:t>
      </w:r>
      <w:r w:rsidRPr="003B67F2">
        <w:rPr>
          <w:rFonts w:cs="Arial"/>
          <w:i/>
          <w:iCs/>
        </w:rPr>
        <w:t>Annual Meeting of the International Academy of Sex Research,</w:t>
      </w:r>
      <w:r w:rsidRPr="003B67F2">
        <w:rPr>
          <w:rFonts w:cs="Arial"/>
        </w:rPr>
        <w:t xml:space="preserve"> Bloomington, IN.</w:t>
      </w:r>
    </w:p>
    <w:p w14:paraId="4D64CB0B" w14:textId="77777777" w:rsidR="001523AE" w:rsidRPr="009251AC" w:rsidRDefault="001523AE" w:rsidP="001523AE">
      <w:pPr>
        <w:tabs>
          <w:tab w:val="left" w:pos="360"/>
          <w:tab w:val="left" w:pos="720"/>
          <w:tab w:val="left" w:pos="1080"/>
        </w:tabs>
        <w:ind w:left="720" w:hanging="864"/>
        <w:rPr>
          <w:rFonts w:cs="Arial"/>
          <w:sz w:val="10"/>
          <w:szCs w:val="10"/>
        </w:rPr>
      </w:pPr>
    </w:p>
    <w:p w14:paraId="2ECE340C"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Farmer, M. A., </w:t>
      </w:r>
      <w:r>
        <w:rPr>
          <w:rFonts w:cs="Arial"/>
        </w:rPr>
        <w:t>*</w:t>
      </w:r>
      <w:proofErr w:type="spellStart"/>
      <w:r w:rsidRPr="003B67F2">
        <w:rPr>
          <w:rFonts w:cs="Arial"/>
        </w:rPr>
        <w:t>Rellini</w:t>
      </w:r>
      <w:proofErr w:type="spellEnd"/>
      <w:r w:rsidRPr="003B67F2">
        <w:rPr>
          <w:rFonts w:cs="Arial"/>
        </w:rPr>
        <w:t xml:space="preserve">, A., &amp; </w:t>
      </w:r>
      <w:proofErr w:type="spellStart"/>
      <w:r w:rsidRPr="003B67F2">
        <w:rPr>
          <w:rFonts w:cs="Arial"/>
          <w:b/>
          <w:bCs/>
        </w:rPr>
        <w:t>Meston</w:t>
      </w:r>
      <w:proofErr w:type="spellEnd"/>
      <w:r w:rsidRPr="003B67F2">
        <w:rPr>
          <w:rFonts w:cs="Arial"/>
          <w:b/>
          <w:bCs/>
        </w:rPr>
        <w:t>, C. M.</w:t>
      </w:r>
      <w:r w:rsidRPr="003B67F2">
        <w:rPr>
          <w:rFonts w:cs="Arial"/>
        </w:rPr>
        <w:t xml:space="preserve"> (July, 2003).  Autonomic </w:t>
      </w:r>
      <w:proofErr w:type="spellStart"/>
      <w:r w:rsidRPr="003B67F2">
        <w:rPr>
          <w:rFonts w:cs="Arial"/>
        </w:rPr>
        <w:t>arousability</w:t>
      </w:r>
      <w:proofErr w:type="spellEnd"/>
      <w:r w:rsidRPr="003B67F2">
        <w:rPr>
          <w:rFonts w:cs="Arial"/>
        </w:rPr>
        <w:t xml:space="preserve"> and female sexual function.  </w:t>
      </w:r>
      <w:r w:rsidRPr="003B67F2">
        <w:rPr>
          <w:rFonts w:cs="Arial"/>
          <w:i/>
          <w:iCs/>
        </w:rPr>
        <w:t>Annual Meeting of the International Academy of Sex Research,</w:t>
      </w:r>
      <w:r w:rsidRPr="003B67F2">
        <w:rPr>
          <w:rFonts w:cs="Arial"/>
        </w:rPr>
        <w:t xml:space="preserve"> Bloomington, IN.</w:t>
      </w:r>
    </w:p>
    <w:p w14:paraId="37AF7C0A" w14:textId="77777777" w:rsidR="001523AE" w:rsidRPr="009251AC" w:rsidRDefault="001523AE" w:rsidP="001523AE">
      <w:pPr>
        <w:tabs>
          <w:tab w:val="left" w:pos="360"/>
          <w:tab w:val="left" w:pos="720"/>
          <w:tab w:val="left" w:pos="1080"/>
        </w:tabs>
        <w:ind w:left="720" w:hanging="864"/>
        <w:rPr>
          <w:rFonts w:cs="Arial"/>
          <w:sz w:val="10"/>
          <w:szCs w:val="10"/>
        </w:rPr>
      </w:pPr>
    </w:p>
    <w:p w14:paraId="623650A4"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Rellini</w:t>
      </w:r>
      <w:proofErr w:type="spellEnd"/>
      <w:r w:rsidRPr="003B67F2">
        <w:rPr>
          <w:rFonts w:cs="Arial"/>
        </w:rPr>
        <w:t xml:space="preserve">, A., </w:t>
      </w:r>
      <w:r>
        <w:rPr>
          <w:rFonts w:cs="Arial"/>
        </w:rPr>
        <w:t>*</w:t>
      </w:r>
      <w:r w:rsidRPr="003B67F2">
        <w:rPr>
          <w:rFonts w:cs="Arial"/>
        </w:rPr>
        <w:t xml:space="preserve">McCall, K.,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r w:rsidRPr="003B67F2">
        <w:rPr>
          <w:rFonts w:cs="Arial"/>
        </w:rPr>
        <w:t xml:space="preserve">Ferguson, J., &amp; Randall, P. K. (October, 2003). The relationship between continuous measures of subjective sexual arousal and vaginal responses to erotic videos. </w:t>
      </w:r>
      <w:r w:rsidRPr="003B67F2">
        <w:rPr>
          <w:rFonts w:cs="Arial"/>
          <w:i/>
          <w:iCs/>
        </w:rPr>
        <w:t>Annual Meeting of the International Society for the Study of Women’s Sexual Health (ISSWSH),</w:t>
      </w:r>
      <w:r w:rsidRPr="003B67F2">
        <w:rPr>
          <w:rFonts w:cs="Arial"/>
        </w:rPr>
        <w:t xml:space="preserve"> Amsterdam, The Netherlands. </w:t>
      </w:r>
    </w:p>
    <w:p w14:paraId="58C08895" w14:textId="77777777" w:rsidR="001523AE" w:rsidRPr="009251AC" w:rsidRDefault="001523AE" w:rsidP="001523AE">
      <w:pPr>
        <w:tabs>
          <w:tab w:val="left" w:pos="360"/>
          <w:tab w:val="left" w:pos="720"/>
          <w:tab w:val="left" w:pos="1080"/>
        </w:tabs>
        <w:ind w:left="720" w:hanging="864"/>
        <w:rPr>
          <w:rFonts w:cs="Arial"/>
          <w:sz w:val="10"/>
          <w:szCs w:val="10"/>
        </w:rPr>
      </w:pPr>
    </w:p>
    <w:p w14:paraId="6D449045" w14:textId="77777777" w:rsidR="001523AE" w:rsidRPr="009251AC" w:rsidRDefault="001523AE" w:rsidP="001523AE">
      <w:pPr>
        <w:numPr>
          <w:ilvl w:val="0"/>
          <w:numId w:val="13"/>
        </w:numPr>
        <w:tabs>
          <w:tab w:val="left" w:pos="360"/>
          <w:tab w:val="left" w:pos="1080"/>
        </w:tabs>
        <w:ind w:hanging="864"/>
        <w:rPr>
          <w:rFonts w:cs="Arial"/>
          <w:sz w:val="10"/>
          <w:szCs w:val="10"/>
        </w:rPr>
      </w:pPr>
      <w:r w:rsidRPr="000B6052">
        <w:rPr>
          <w:rFonts w:cs="Arial"/>
        </w:rPr>
        <w:t>*</w:t>
      </w:r>
      <w:proofErr w:type="spellStart"/>
      <w:r w:rsidRPr="000B6052">
        <w:rPr>
          <w:rFonts w:cs="Arial"/>
        </w:rPr>
        <w:t>Rellini</w:t>
      </w:r>
      <w:proofErr w:type="spellEnd"/>
      <w:r w:rsidRPr="000B6052">
        <w:rPr>
          <w:rFonts w:cs="Arial"/>
        </w:rPr>
        <w:t xml:space="preserve">, A., &amp; </w:t>
      </w:r>
      <w:proofErr w:type="spellStart"/>
      <w:r w:rsidRPr="000B6052">
        <w:rPr>
          <w:rFonts w:cs="Arial"/>
          <w:b/>
          <w:bCs/>
        </w:rPr>
        <w:t>Meston</w:t>
      </w:r>
      <w:proofErr w:type="spellEnd"/>
      <w:r w:rsidRPr="000B6052">
        <w:rPr>
          <w:rFonts w:cs="Arial"/>
          <w:b/>
          <w:bCs/>
        </w:rPr>
        <w:t>, C. M.</w:t>
      </w:r>
      <w:r w:rsidRPr="000B6052">
        <w:rPr>
          <w:rFonts w:cs="Arial"/>
        </w:rPr>
        <w:t xml:space="preserve"> (October, 2003). Psychophysiological sexual arousal in women with a history of childhood sexual abuse</w:t>
      </w:r>
      <w:r w:rsidRPr="000B6052">
        <w:rPr>
          <w:rFonts w:cs="Arial"/>
          <w:i/>
          <w:iCs/>
        </w:rPr>
        <w:t>. Annual Meeting of the International Society for the Study of Women’s Sexual Health (ISSWSH),</w:t>
      </w:r>
      <w:r w:rsidRPr="000B6052">
        <w:rPr>
          <w:rFonts w:cs="Arial"/>
        </w:rPr>
        <w:t xml:space="preserve"> Amsterdam, The Netherlands. </w:t>
      </w:r>
      <w:r w:rsidRPr="000B6052">
        <w:rPr>
          <w:rFonts w:cs="Arial"/>
        </w:rPr>
        <w:br/>
      </w:r>
    </w:p>
    <w:p w14:paraId="7A5FA697" w14:textId="77777777" w:rsidR="001523AE" w:rsidRPr="009251AC" w:rsidRDefault="001523AE" w:rsidP="001523AE">
      <w:pPr>
        <w:numPr>
          <w:ilvl w:val="0"/>
          <w:numId w:val="13"/>
        </w:numPr>
        <w:tabs>
          <w:tab w:val="left" w:pos="360"/>
          <w:tab w:val="left" w:pos="1080"/>
        </w:tabs>
        <w:ind w:hanging="864"/>
        <w:rPr>
          <w:rFonts w:cs="Arial"/>
          <w:sz w:val="10"/>
          <w:szCs w:val="10"/>
        </w:rPr>
      </w:pPr>
      <w:r w:rsidRPr="004C063F">
        <w:rPr>
          <w:rFonts w:cs="Arial"/>
        </w:rPr>
        <w:t>*</w:t>
      </w:r>
      <w:proofErr w:type="spellStart"/>
      <w:r w:rsidRPr="004C063F">
        <w:rPr>
          <w:rFonts w:cs="Arial"/>
        </w:rPr>
        <w:t>Rellini</w:t>
      </w:r>
      <w:proofErr w:type="spellEnd"/>
      <w:r w:rsidRPr="004C063F">
        <w:rPr>
          <w:rFonts w:cs="Arial"/>
        </w:rPr>
        <w:t xml:space="preserve">, A., *Campbell, S., &amp; </w:t>
      </w:r>
      <w:proofErr w:type="spellStart"/>
      <w:r w:rsidRPr="004C063F">
        <w:rPr>
          <w:rFonts w:cs="Arial"/>
          <w:b/>
          <w:bCs/>
        </w:rPr>
        <w:t>Meston</w:t>
      </w:r>
      <w:proofErr w:type="spellEnd"/>
      <w:r w:rsidRPr="004C063F">
        <w:rPr>
          <w:rFonts w:cs="Arial"/>
          <w:b/>
          <w:bCs/>
        </w:rPr>
        <w:t>, C. M.</w:t>
      </w:r>
      <w:r w:rsidRPr="004C063F">
        <w:rPr>
          <w:rFonts w:cs="Arial"/>
        </w:rPr>
        <w:t xml:space="preserve"> (October, 2003). Examination of sexually relevant language in women with a history of childhood sexual abuse.  </w:t>
      </w:r>
      <w:r w:rsidRPr="004C063F">
        <w:rPr>
          <w:rFonts w:cs="Arial"/>
          <w:i/>
          <w:iCs/>
        </w:rPr>
        <w:t>Annual Meeting of the International Society for the Study of Women’s Sexual Health (ISSWSH),</w:t>
      </w:r>
      <w:r w:rsidRPr="004C063F">
        <w:rPr>
          <w:rFonts w:cs="Arial"/>
        </w:rPr>
        <w:t xml:space="preserve"> Amsterdam, The Netherlands. </w:t>
      </w:r>
      <w:r w:rsidRPr="004C063F">
        <w:rPr>
          <w:rFonts w:cs="Arial"/>
        </w:rPr>
        <w:br/>
      </w:r>
    </w:p>
    <w:p w14:paraId="4286F50D"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Rellini</w:t>
      </w:r>
      <w:proofErr w:type="spellEnd"/>
      <w:r w:rsidRPr="003B67F2">
        <w:rPr>
          <w:rFonts w:cs="Arial"/>
        </w:rPr>
        <w:t xml:space="preserve">, A., </w:t>
      </w:r>
      <w:r>
        <w:rPr>
          <w:rFonts w:cs="Arial"/>
        </w:rPr>
        <w:t>*</w:t>
      </w:r>
      <w:r w:rsidRPr="003B67F2">
        <w:rPr>
          <w:rFonts w:cs="Arial"/>
        </w:rPr>
        <w:t xml:space="preserve">Campbell, S., </w:t>
      </w:r>
      <w:r>
        <w:rPr>
          <w:rFonts w:cs="Arial"/>
        </w:rPr>
        <w:t>*</w:t>
      </w:r>
      <w:r w:rsidRPr="003B67F2">
        <w:rPr>
          <w:rFonts w:cs="Arial"/>
        </w:rPr>
        <w:t xml:space="preserve">Hayes, S., </w:t>
      </w:r>
      <w:r>
        <w:rPr>
          <w:rFonts w:cs="Arial"/>
        </w:rPr>
        <w:t>*</w:t>
      </w:r>
      <w:r w:rsidRPr="003B67F2">
        <w:rPr>
          <w:rFonts w:cs="Arial"/>
        </w:rPr>
        <w:t xml:space="preserve">Farmer, M, &amp; </w:t>
      </w:r>
      <w:proofErr w:type="spellStart"/>
      <w:r w:rsidRPr="003B67F2">
        <w:rPr>
          <w:rFonts w:cs="Arial"/>
          <w:b/>
          <w:bCs/>
        </w:rPr>
        <w:t>Meston</w:t>
      </w:r>
      <w:proofErr w:type="spellEnd"/>
      <w:r w:rsidRPr="003B67F2">
        <w:rPr>
          <w:rFonts w:cs="Arial"/>
          <w:b/>
          <w:bCs/>
        </w:rPr>
        <w:t>, C. M.</w:t>
      </w:r>
      <w:r w:rsidRPr="003B67F2">
        <w:rPr>
          <w:rFonts w:cs="Arial"/>
        </w:rPr>
        <w:t xml:space="preserve"> (November, 2003). Let’s talk about sex: Differences in essays written by women with a history of sexual abuse and control</w:t>
      </w:r>
      <w:r w:rsidRPr="003B67F2">
        <w:rPr>
          <w:rFonts w:cs="Arial"/>
          <w:i/>
          <w:iCs/>
        </w:rPr>
        <w:t>. Annual Meeting of the Society for the Scientific Study of Sexuality (SSSS),</w:t>
      </w:r>
      <w:r w:rsidRPr="003B67F2">
        <w:rPr>
          <w:rFonts w:cs="Arial"/>
        </w:rPr>
        <w:t xml:space="preserve"> San Antonio, TX. </w:t>
      </w:r>
    </w:p>
    <w:p w14:paraId="4E73D9D9" w14:textId="77777777" w:rsidR="001523AE" w:rsidRPr="009251AC" w:rsidRDefault="001523AE" w:rsidP="001523AE">
      <w:pPr>
        <w:tabs>
          <w:tab w:val="left" w:pos="360"/>
          <w:tab w:val="left" w:pos="720"/>
          <w:tab w:val="left" w:pos="1080"/>
        </w:tabs>
        <w:ind w:left="720" w:hanging="864"/>
        <w:rPr>
          <w:rFonts w:cs="Arial"/>
          <w:sz w:val="10"/>
          <w:szCs w:val="10"/>
        </w:rPr>
      </w:pPr>
    </w:p>
    <w:p w14:paraId="4D7949C6" w14:textId="77777777" w:rsidR="001523AE" w:rsidRPr="003B67F2" w:rsidRDefault="001523AE" w:rsidP="001523AE">
      <w:pPr>
        <w:numPr>
          <w:ilvl w:val="0"/>
          <w:numId w:val="13"/>
        </w:numPr>
        <w:tabs>
          <w:tab w:val="left" w:pos="360"/>
          <w:tab w:val="left" w:pos="1080"/>
        </w:tabs>
        <w:ind w:hanging="864"/>
        <w:rPr>
          <w:rFonts w:cs="Arial"/>
        </w:rPr>
      </w:pPr>
      <w:r w:rsidRPr="00A214BE">
        <w:rPr>
          <w:rFonts w:cs="Arial"/>
          <w:lang w:val="it-IT"/>
        </w:rPr>
        <w:t>*</w:t>
      </w:r>
      <w:proofErr w:type="spellStart"/>
      <w:r w:rsidRPr="003B67F2">
        <w:rPr>
          <w:rFonts w:cs="Arial"/>
          <w:lang w:val="it-IT"/>
        </w:rPr>
        <w:t>Rellini</w:t>
      </w:r>
      <w:proofErr w:type="spellEnd"/>
      <w:r w:rsidRPr="003B67F2">
        <w:rPr>
          <w:rFonts w:cs="Arial"/>
          <w:lang w:val="it-IT"/>
        </w:rPr>
        <w:t xml:space="preserve">, A., &amp;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w:t>
      </w:r>
      <w:proofErr w:type="spellStart"/>
      <w:r w:rsidRPr="003B67F2">
        <w:rPr>
          <w:rFonts w:cs="Arial"/>
          <w:lang w:val="it-IT"/>
        </w:rPr>
        <w:t>November</w:t>
      </w:r>
      <w:proofErr w:type="spellEnd"/>
      <w:r w:rsidRPr="003B67F2">
        <w:rPr>
          <w:rFonts w:cs="Arial"/>
          <w:lang w:val="it-IT"/>
        </w:rPr>
        <w:t xml:space="preserve">, 2003). </w:t>
      </w:r>
      <w:r w:rsidRPr="003B67F2">
        <w:rPr>
          <w:rFonts w:cs="Arial"/>
        </w:rPr>
        <w:t xml:space="preserve">Childhood sexual abuse, PTSD, and the relationship between physiological and subjective sexual arousal. </w:t>
      </w:r>
      <w:r w:rsidRPr="003B67F2">
        <w:rPr>
          <w:rFonts w:cs="Arial"/>
          <w:i/>
          <w:iCs/>
        </w:rPr>
        <w:t>Annual Meeting of the Society for the Scientific Study of Sexuality (SSSS),</w:t>
      </w:r>
      <w:r w:rsidRPr="003B67F2">
        <w:rPr>
          <w:rFonts w:cs="Arial"/>
        </w:rPr>
        <w:t xml:space="preserve"> San Antonio, TX. </w:t>
      </w:r>
    </w:p>
    <w:p w14:paraId="41101901" w14:textId="77777777" w:rsidR="001523AE" w:rsidRPr="009251AC" w:rsidRDefault="001523AE" w:rsidP="001523AE">
      <w:pPr>
        <w:tabs>
          <w:tab w:val="left" w:pos="360"/>
          <w:tab w:val="left" w:pos="720"/>
          <w:tab w:val="left" w:pos="1080"/>
        </w:tabs>
        <w:ind w:left="720" w:hanging="864"/>
        <w:rPr>
          <w:rFonts w:cs="Arial"/>
          <w:bCs/>
          <w:sz w:val="10"/>
          <w:szCs w:val="10"/>
        </w:rPr>
      </w:pPr>
    </w:p>
    <w:p w14:paraId="219C20AB" w14:textId="77777777"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proofErr w:type="spellStart"/>
      <w:r w:rsidRPr="003B67F2">
        <w:rPr>
          <w:rFonts w:cs="Arial"/>
        </w:rPr>
        <w:t>Orjada</w:t>
      </w:r>
      <w:proofErr w:type="spellEnd"/>
      <w:r w:rsidRPr="003B67F2">
        <w:rPr>
          <w:rFonts w:cs="Arial"/>
        </w:rPr>
        <w:t xml:space="preserve">, K, &amp; </w:t>
      </w:r>
      <w:r>
        <w:rPr>
          <w:rFonts w:cs="Arial"/>
        </w:rPr>
        <w:t>*</w:t>
      </w:r>
      <w:r w:rsidRPr="003B67F2">
        <w:rPr>
          <w:rFonts w:cs="Arial"/>
        </w:rPr>
        <w:t xml:space="preserve">Bradford, A. (November, 2003). The effects of state and trait self-focused attention on sexual arousal in sexually functional and dysfunctional women. </w:t>
      </w:r>
      <w:r w:rsidRPr="003B67F2">
        <w:rPr>
          <w:rFonts w:cs="Arial"/>
          <w:i/>
          <w:iCs/>
        </w:rPr>
        <w:t>Annual Meeting of the Society for the Scientific Study of Sexuality (SSSS)</w:t>
      </w:r>
      <w:r w:rsidRPr="003B67F2">
        <w:rPr>
          <w:rFonts w:cs="Arial"/>
        </w:rPr>
        <w:t xml:space="preserve">, San Antonio, TX. </w:t>
      </w:r>
    </w:p>
    <w:p w14:paraId="7D9E09C6" w14:textId="77777777" w:rsidR="001523AE" w:rsidRPr="009251AC" w:rsidRDefault="001523AE" w:rsidP="001523AE">
      <w:pPr>
        <w:tabs>
          <w:tab w:val="left" w:pos="360"/>
          <w:tab w:val="left" w:pos="720"/>
          <w:tab w:val="left" w:pos="1080"/>
        </w:tabs>
        <w:ind w:left="720" w:hanging="864"/>
        <w:rPr>
          <w:rFonts w:cs="Arial"/>
          <w:sz w:val="10"/>
          <w:szCs w:val="10"/>
        </w:rPr>
      </w:pPr>
    </w:p>
    <w:p w14:paraId="32E9DFF9" w14:textId="77777777" w:rsidR="001523AE" w:rsidRPr="00E14ADC"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&amp; </w:t>
      </w:r>
      <w:r>
        <w:rPr>
          <w:rFonts w:cs="Arial"/>
        </w:rPr>
        <w:t>*</w:t>
      </w:r>
      <w:r w:rsidRPr="003B67F2">
        <w:rPr>
          <w:rFonts w:cs="Arial"/>
        </w:rPr>
        <w:t>Bradford, A. (November, 2003). The effects of hysterectomy on subjective and physiological sexual arousal</w:t>
      </w:r>
      <w:r w:rsidRPr="003B67F2">
        <w:rPr>
          <w:rFonts w:cs="Arial"/>
          <w:i/>
          <w:iCs/>
        </w:rPr>
        <w:t>. Annual Meeting of the Society for the Scientific Study of Sexuality (SSSS)</w:t>
      </w:r>
      <w:r w:rsidRPr="003B67F2">
        <w:rPr>
          <w:rFonts w:cs="Arial"/>
        </w:rPr>
        <w:t xml:space="preserve">, San Antonio, TX. </w:t>
      </w:r>
    </w:p>
    <w:p w14:paraId="514234CA" w14:textId="77777777" w:rsidR="00370CAE" w:rsidRPr="009251AC" w:rsidRDefault="00370CAE" w:rsidP="001523AE">
      <w:pPr>
        <w:tabs>
          <w:tab w:val="left" w:pos="360"/>
          <w:tab w:val="left" w:pos="720"/>
          <w:tab w:val="left" w:pos="1080"/>
        </w:tabs>
        <w:ind w:left="720" w:hanging="864"/>
        <w:rPr>
          <w:rFonts w:cs="Arial"/>
          <w:sz w:val="10"/>
          <w:szCs w:val="10"/>
        </w:rPr>
      </w:pPr>
    </w:p>
    <w:p w14:paraId="73F00159" w14:textId="77777777" w:rsidR="001523AE" w:rsidRPr="005B2B63"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McCall, K. M., &amp; </w:t>
      </w:r>
      <w:proofErr w:type="spellStart"/>
      <w:r w:rsidRPr="003B67F2">
        <w:rPr>
          <w:rFonts w:cs="Arial"/>
          <w:b/>
          <w:bCs/>
        </w:rPr>
        <w:t>Meston</w:t>
      </w:r>
      <w:proofErr w:type="spellEnd"/>
      <w:r w:rsidRPr="003B67F2">
        <w:rPr>
          <w:rFonts w:cs="Arial"/>
          <w:b/>
          <w:bCs/>
        </w:rPr>
        <w:t>, C. M.</w:t>
      </w:r>
      <w:r w:rsidRPr="003B67F2">
        <w:rPr>
          <w:rFonts w:cs="Arial"/>
        </w:rPr>
        <w:t xml:space="preserve"> (November, 2003). The effects of false physiological feedback on sexual arousal in sexually functional and dysfunctional women. </w:t>
      </w:r>
      <w:r w:rsidRPr="003B67F2">
        <w:rPr>
          <w:rFonts w:cs="Arial"/>
          <w:i/>
          <w:iCs/>
        </w:rPr>
        <w:t>Annual Meeting of the Society for the Scientific Study of Sexuality (SSSS),</w:t>
      </w:r>
      <w:r w:rsidRPr="003B67F2">
        <w:rPr>
          <w:rFonts w:cs="Arial"/>
        </w:rPr>
        <w:t xml:space="preserve"> San Antonio, TX. </w:t>
      </w:r>
    </w:p>
    <w:p w14:paraId="5970969C" w14:textId="77777777" w:rsidR="00E43FA7" w:rsidRPr="009251AC" w:rsidRDefault="00E43FA7" w:rsidP="001523AE">
      <w:pPr>
        <w:tabs>
          <w:tab w:val="left" w:pos="360"/>
          <w:tab w:val="left" w:pos="720"/>
          <w:tab w:val="left" w:pos="1080"/>
        </w:tabs>
        <w:ind w:left="720" w:hanging="864"/>
        <w:rPr>
          <w:rFonts w:cs="Arial"/>
          <w:sz w:val="10"/>
          <w:szCs w:val="10"/>
        </w:rPr>
      </w:pPr>
    </w:p>
    <w:p w14:paraId="4F4ED26F" w14:textId="77777777" w:rsidR="001523AE" w:rsidRDefault="001523AE" w:rsidP="001523AE">
      <w:pPr>
        <w:numPr>
          <w:ilvl w:val="0"/>
          <w:numId w:val="13"/>
        </w:numPr>
        <w:tabs>
          <w:tab w:val="left" w:pos="360"/>
          <w:tab w:val="left" w:pos="1080"/>
        </w:tabs>
        <w:ind w:hanging="864"/>
        <w:rPr>
          <w:rFonts w:cs="Arial"/>
        </w:rPr>
      </w:pPr>
      <w:r>
        <w:rPr>
          <w:rFonts w:cs="Arial"/>
        </w:rPr>
        <w:lastRenderedPageBreak/>
        <w:t>*</w:t>
      </w:r>
      <w:r w:rsidRPr="003B67F2">
        <w:rPr>
          <w:rFonts w:cs="Arial"/>
        </w:rPr>
        <w:t xml:space="preserve">McCall, K. M., &amp; </w:t>
      </w:r>
      <w:proofErr w:type="spellStart"/>
      <w:r w:rsidRPr="003B67F2">
        <w:rPr>
          <w:rFonts w:cs="Arial"/>
          <w:b/>
          <w:bCs/>
        </w:rPr>
        <w:t>Meston</w:t>
      </w:r>
      <w:proofErr w:type="spellEnd"/>
      <w:r w:rsidRPr="003B67F2">
        <w:rPr>
          <w:rFonts w:cs="Arial"/>
          <w:b/>
          <w:bCs/>
        </w:rPr>
        <w:t>, C. M.</w:t>
      </w:r>
      <w:r w:rsidRPr="003B67F2">
        <w:rPr>
          <w:rFonts w:cs="Arial"/>
        </w:rPr>
        <w:t xml:space="preserve"> (November, 2003). Dopamine and norepinephrine response to film-induced sexual arousal in sexually functional and sexually dysfunctional women. </w:t>
      </w:r>
      <w:r w:rsidRPr="003B67F2">
        <w:rPr>
          <w:rFonts w:cs="Arial"/>
          <w:i/>
          <w:iCs/>
        </w:rPr>
        <w:t>Annual Meeting of the Society for the Scientific Study of Sexuality (SSSS)</w:t>
      </w:r>
      <w:r w:rsidRPr="003B67F2">
        <w:rPr>
          <w:rFonts w:cs="Arial"/>
        </w:rPr>
        <w:t xml:space="preserve">, San Antonio, TX. </w:t>
      </w:r>
    </w:p>
    <w:p w14:paraId="1DEBDE84" w14:textId="77777777" w:rsidR="001523AE" w:rsidRPr="009251AC" w:rsidRDefault="001523AE" w:rsidP="001523AE">
      <w:pPr>
        <w:pStyle w:val="ListParagraph"/>
        <w:rPr>
          <w:rFonts w:ascii="Times New Roman" w:hAnsi="Times New Roman" w:cs="Arial"/>
          <w:sz w:val="10"/>
          <w:szCs w:val="10"/>
        </w:rPr>
      </w:pPr>
    </w:p>
    <w:p w14:paraId="7CC440E5" w14:textId="08E35B0C"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Ferguson, J., </w:t>
      </w:r>
      <w:r>
        <w:rPr>
          <w:rFonts w:cs="Arial"/>
        </w:rPr>
        <w:t>*</w:t>
      </w:r>
      <w:proofErr w:type="spellStart"/>
      <w:r w:rsidRPr="003B67F2">
        <w:rPr>
          <w:rFonts w:cs="Arial"/>
        </w:rPr>
        <w:t>Rellini</w:t>
      </w:r>
      <w:proofErr w:type="spellEnd"/>
      <w:r w:rsidRPr="003B67F2">
        <w:rPr>
          <w:rFonts w:cs="Arial"/>
        </w:rPr>
        <w:t xml:space="preserve">, A., </w:t>
      </w:r>
      <w:r>
        <w:rPr>
          <w:rFonts w:cs="Arial"/>
        </w:rPr>
        <w:t>*</w:t>
      </w:r>
      <w:r w:rsidRPr="003B67F2">
        <w:rPr>
          <w:rFonts w:cs="Arial"/>
        </w:rPr>
        <w:t xml:space="preserve">McCall, K. M., &amp; </w:t>
      </w:r>
      <w:proofErr w:type="spellStart"/>
      <w:r w:rsidRPr="003B67F2">
        <w:rPr>
          <w:rFonts w:cs="Arial"/>
          <w:b/>
          <w:bCs/>
        </w:rPr>
        <w:t>Meston</w:t>
      </w:r>
      <w:proofErr w:type="spellEnd"/>
      <w:r w:rsidRPr="003B67F2">
        <w:rPr>
          <w:rFonts w:cs="Arial"/>
          <w:b/>
          <w:bCs/>
        </w:rPr>
        <w:t>, C. M.</w:t>
      </w:r>
      <w:r w:rsidRPr="003B67F2">
        <w:rPr>
          <w:rFonts w:cs="Arial"/>
        </w:rPr>
        <w:t xml:space="preserve"> (November, 2</w:t>
      </w:r>
      <w:r w:rsidR="00384C4B">
        <w:rPr>
          <w:rFonts w:cs="Arial"/>
        </w:rPr>
        <w:t>003). The relation between self-</w:t>
      </w:r>
      <w:r w:rsidRPr="003B67F2">
        <w:rPr>
          <w:rFonts w:cs="Arial"/>
        </w:rPr>
        <w:t>report and physiological measures of sexual arousal in women</w:t>
      </w:r>
      <w:r w:rsidRPr="003B67F2">
        <w:rPr>
          <w:rFonts w:cs="Arial"/>
          <w:i/>
          <w:iCs/>
        </w:rPr>
        <w:t>. Annual Meeting of the Society for the Scientific Study of Sexuality (SSSS),</w:t>
      </w:r>
      <w:r w:rsidRPr="003B67F2">
        <w:rPr>
          <w:rFonts w:cs="Arial"/>
        </w:rPr>
        <w:t xml:space="preserve"> San Antonio, TX. </w:t>
      </w:r>
    </w:p>
    <w:p w14:paraId="0FFA9452" w14:textId="77777777" w:rsidR="001523AE" w:rsidRPr="009251AC" w:rsidRDefault="001523AE" w:rsidP="001523AE">
      <w:pPr>
        <w:tabs>
          <w:tab w:val="left" w:pos="360"/>
          <w:tab w:val="left" w:pos="720"/>
          <w:tab w:val="left" w:pos="1080"/>
        </w:tabs>
        <w:ind w:left="720" w:hanging="864"/>
        <w:rPr>
          <w:rFonts w:cs="Arial"/>
          <w:sz w:val="10"/>
          <w:szCs w:val="10"/>
        </w:rPr>
      </w:pPr>
    </w:p>
    <w:p w14:paraId="1B18BC79" w14:textId="77777777" w:rsidR="001523AE" w:rsidRPr="00775124" w:rsidRDefault="001523AE" w:rsidP="001523AE">
      <w:pPr>
        <w:numPr>
          <w:ilvl w:val="0"/>
          <w:numId w:val="13"/>
        </w:numPr>
        <w:tabs>
          <w:tab w:val="left" w:pos="360"/>
          <w:tab w:val="left" w:pos="1080"/>
        </w:tabs>
        <w:ind w:hanging="864"/>
      </w:pPr>
      <w:r w:rsidRPr="007D1FDD">
        <w:rPr>
          <w:rFonts w:cs="Arial"/>
          <w:lang w:val="nb-NO"/>
        </w:rPr>
        <w:t>*Farmer, M, *</w:t>
      </w:r>
      <w:proofErr w:type="spellStart"/>
      <w:r w:rsidRPr="007D1FDD">
        <w:rPr>
          <w:rFonts w:cs="Arial"/>
          <w:lang w:val="nb-NO"/>
        </w:rPr>
        <w:t>Rellini</w:t>
      </w:r>
      <w:proofErr w:type="spellEnd"/>
      <w:r w:rsidRPr="007D1FDD">
        <w:rPr>
          <w:rFonts w:cs="Arial"/>
          <w:lang w:val="nb-NO"/>
        </w:rPr>
        <w:t xml:space="preserve">, A., &amp;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xml:space="preserve"> (November, 2003). </w:t>
      </w:r>
      <w:r w:rsidRPr="003B67F2">
        <w:rPr>
          <w:rFonts w:cs="Arial"/>
        </w:rPr>
        <w:t>Predictors of sexual functioning: Associations with auton</w:t>
      </w:r>
      <w:r>
        <w:rPr>
          <w:rFonts w:cs="Arial"/>
        </w:rPr>
        <w:t>o</w:t>
      </w:r>
      <w:r w:rsidRPr="003B67F2">
        <w:rPr>
          <w:rFonts w:cs="Arial"/>
        </w:rPr>
        <w:t xml:space="preserve">mic </w:t>
      </w:r>
      <w:proofErr w:type="spellStart"/>
      <w:r w:rsidRPr="003B67F2">
        <w:rPr>
          <w:rFonts w:cs="Arial"/>
        </w:rPr>
        <w:t>arousability</w:t>
      </w:r>
      <w:proofErr w:type="spellEnd"/>
      <w:r w:rsidRPr="003B67F2">
        <w:rPr>
          <w:rFonts w:cs="Arial"/>
        </w:rPr>
        <w:t xml:space="preserve"> and </w:t>
      </w:r>
      <w:proofErr w:type="spellStart"/>
      <w:r w:rsidRPr="003B67F2">
        <w:rPr>
          <w:rFonts w:cs="Arial"/>
        </w:rPr>
        <w:t>neurotocism</w:t>
      </w:r>
      <w:proofErr w:type="spellEnd"/>
      <w:r w:rsidRPr="003B67F2">
        <w:rPr>
          <w:rFonts w:cs="Arial"/>
          <w:i/>
          <w:iCs/>
        </w:rPr>
        <w:t>. Annual Meeting of the Society for the Scientific Study of Sexuality (SSSS)</w:t>
      </w:r>
      <w:r w:rsidRPr="003B67F2">
        <w:rPr>
          <w:rFonts w:cs="Arial"/>
        </w:rPr>
        <w:t xml:space="preserve">, San Antonio, TX. </w:t>
      </w:r>
    </w:p>
    <w:p w14:paraId="1F0327A7" w14:textId="77777777" w:rsidR="001523AE" w:rsidRPr="009251AC" w:rsidRDefault="001523AE" w:rsidP="001523AE">
      <w:pPr>
        <w:tabs>
          <w:tab w:val="left" w:pos="360"/>
          <w:tab w:val="left" w:pos="1080"/>
        </w:tabs>
        <w:ind w:left="-144"/>
        <w:rPr>
          <w:sz w:val="10"/>
          <w:szCs w:val="10"/>
        </w:rPr>
      </w:pPr>
    </w:p>
    <w:p w14:paraId="57150643" w14:textId="77777777" w:rsidR="001523AE" w:rsidRPr="00FB47F7" w:rsidRDefault="001523AE" w:rsidP="001523AE">
      <w:pPr>
        <w:numPr>
          <w:ilvl w:val="0"/>
          <w:numId w:val="13"/>
        </w:numPr>
        <w:tabs>
          <w:tab w:val="left" w:pos="360"/>
          <w:tab w:val="left" w:pos="1080"/>
        </w:tabs>
        <w:ind w:hanging="864"/>
      </w:pPr>
      <w:r w:rsidRPr="009E54B0">
        <w:rPr>
          <w:lang w:val="it-IT"/>
        </w:rPr>
        <w:t>*</w:t>
      </w:r>
      <w:proofErr w:type="spellStart"/>
      <w:r w:rsidRPr="009E54B0">
        <w:rPr>
          <w:bCs/>
          <w:lang w:val="it-IT"/>
        </w:rPr>
        <w:t>Rellini</w:t>
      </w:r>
      <w:proofErr w:type="spellEnd"/>
      <w:r w:rsidRPr="009E54B0">
        <w:rPr>
          <w:bCs/>
          <w:lang w:val="it-IT"/>
        </w:rPr>
        <w:t xml:space="preserve">, A. H., </w:t>
      </w:r>
      <w:r w:rsidRPr="009E54B0">
        <w:rPr>
          <w:lang w:val="it-IT"/>
        </w:rPr>
        <w:t xml:space="preserve">&amp; </w:t>
      </w:r>
      <w:proofErr w:type="spellStart"/>
      <w:r w:rsidRPr="009E54B0">
        <w:rPr>
          <w:b/>
          <w:lang w:val="it-IT"/>
        </w:rPr>
        <w:t>Meston</w:t>
      </w:r>
      <w:proofErr w:type="spellEnd"/>
      <w:r w:rsidRPr="009E54B0">
        <w:rPr>
          <w:b/>
          <w:lang w:val="it-IT"/>
        </w:rPr>
        <w:t>, C. M.</w:t>
      </w:r>
      <w:r w:rsidRPr="009E54B0">
        <w:rPr>
          <w:lang w:val="it-IT"/>
        </w:rPr>
        <w:t xml:space="preserve"> (</w:t>
      </w:r>
      <w:proofErr w:type="spellStart"/>
      <w:r>
        <w:rPr>
          <w:lang w:val="it-IT"/>
        </w:rPr>
        <w:t>November</w:t>
      </w:r>
      <w:proofErr w:type="spellEnd"/>
      <w:r>
        <w:rPr>
          <w:lang w:val="it-IT"/>
        </w:rPr>
        <w:t xml:space="preserve">, </w:t>
      </w:r>
      <w:r w:rsidRPr="009E54B0">
        <w:rPr>
          <w:lang w:val="it-IT"/>
        </w:rPr>
        <w:t xml:space="preserve">2003). </w:t>
      </w:r>
      <w:r w:rsidRPr="00FB47F7">
        <w:t xml:space="preserve">The Physiology of Sexual Response in PTSD and No-PTSD Women. </w:t>
      </w:r>
      <w:r w:rsidRPr="009E54B0">
        <w:rPr>
          <w:i/>
        </w:rPr>
        <w:t>Annual meeting of the International Society for the Study of Traumatic Stress</w:t>
      </w:r>
      <w:r w:rsidRPr="00FB47F7">
        <w:t>, Chicago</w:t>
      </w:r>
      <w:r>
        <w:t>, IL</w:t>
      </w:r>
      <w:r w:rsidRPr="00FB47F7">
        <w:t>.</w:t>
      </w:r>
    </w:p>
    <w:p w14:paraId="5C9E14F3" w14:textId="77777777" w:rsidR="001523AE" w:rsidRPr="009251AC" w:rsidRDefault="001523AE" w:rsidP="001523AE">
      <w:pPr>
        <w:tabs>
          <w:tab w:val="left" w:pos="360"/>
          <w:tab w:val="left" w:pos="720"/>
          <w:tab w:val="left" w:pos="1080"/>
        </w:tabs>
        <w:ind w:left="720" w:hanging="864"/>
        <w:rPr>
          <w:rFonts w:cs="Arial"/>
          <w:sz w:val="10"/>
          <w:szCs w:val="10"/>
        </w:rPr>
      </w:pPr>
    </w:p>
    <w:p w14:paraId="37969B99"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Rellini</w:t>
      </w:r>
      <w:proofErr w:type="spellEnd"/>
      <w:r w:rsidRPr="003B67F2">
        <w:rPr>
          <w:rFonts w:cs="Arial"/>
        </w:rPr>
        <w:t xml:space="preserve">, A.,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r w:rsidRPr="003B67F2">
        <w:rPr>
          <w:rFonts w:cs="Arial"/>
        </w:rPr>
        <w:t xml:space="preserve">Seal, B., </w:t>
      </w:r>
      <w:r>
        <w:rPr>
          <w:rFonts w:cs="Arial"/>
        </w:rPr>
        <w:t>*</w:t>
      </w:r>
      <w:r w:rsidRPr="003B67F2">
        <w:rPr>
          <w:rFonts w:cs="Arial"/>
        </w:rPr>
        <w:t xml:space="preserve">McCall, K., </w:t>
      </w:r>
      <w:r>
        <w:rPr>
          <w:rFonts w:cs="Arial"/>
        </w:rPr>
        <w:t>*</w:t>
      </w:r>
      <w:r w:rsidRPr="003B67F2">
        <w:rPr>
          <w:rFonts w:cs="Arial"/>
        </w:rPr>
        <w:t xml:space="preserve">Farmer, M. A., &amp; </w:t>
      </w:r>
      <w:r>
        <w:rPr>
          <w:rFonts w:cs="Arial"/>
        </w:rPr>
        <w:t>*</w:t>
      </w:r>
      <w:r w:rsidRPr="003B67F2">
        <w:rPr>
          <w:rFonts w:cs="Arial"/>
        </w:rPr>
        <w:t xml:space="preserve">Bradford, A. (June, 2004). Content analyses of sexual fantasies and other essays written by women with a history of childhood sexual abuse. </w:t>
      </w:r>
      <w:r w:rsidRPr="003B67F2">
        <w:rPr>
          <w:rFonts w:cs="Arial"/>
          <w:i/>
          <w:iCs/>
        </w:rPr>
        <w:t>Annual Meeting of the International Academy of Sex Research (IASR),</w:t>
      </w:r>
      <w:r w:rsidRPr="003B67F2">
        <w:rPr>
          <w:rFonts w:cs="Arial"/>
        </w:rPr>
        <w:t xml:space="preserve"> Helsinki, Finland.</w:t>
      </w:r>
    </w:p>
    <w:p w14:paraId="27DC16F3" w14:textId="77777777" w:rsidR="001523AE" w:rsidRPr="009251AC" w:rsidRDefault="001523AE" w:rsidP="001523AE">
      <w:pPr>
        <w:tabs>
          <w:tab w:val="left" w:pos="360"/>
          <w:tab w:val="left" w:pos="720"/>
          <w:tab w:val="left" w:pos="1080"/>
        </w:tabs>
        <w:ind w:left="720" w:hanging="864"/>
        <w:rPr>
          <w:rFonts w:cs="Arial"/>
          <w:sz w:val="10"/>
          <w:szCs w:val="10"/>
        </w:rPr>
      </w:pPr>
    </w:p>
    <w:p w14:paraId="41691E00" w14:textId="77777777" w:rsidR="001523AE" w:rsidRPr="003B67F2" w:rsidRDefault="001523AE" w:rsidP="001523AE">
      <w:pPr>
        <w:numPr>
          <w:ilvl w:val="0"/>
          <w:numId w:val="13"/>
        </w:numPr>
        <w:tabs>
          <w:tab w:val="left" w:pos="360"/>
          <w:tab w:val="left" w:pos="1080"/>
        </w:tabs>
        <w:ind w:hanging="864"/>
        <w:rPr>
          <w:rFonts w:cs="Arial"/>
        </w:rPr>
      </w:pPr>
      <w:r w:rsidRPr="007D1FDD">
        <w:rPr>
          <w:rFonts w:cs="Arial"/>
          <w:lang w:val="nb-NO"/>
        </w:rPr>
        <w:t xml:space="preserve">*McCall, K. M.,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xml:space="preserve"> *Bradford, A., *</w:t>
      </w:r>
      <w:proofErr w:type="spellStart"/>
      <w:r w:rsidRPr="007D1FDD">
        <w:rPr>
          <w:rFonts w:cs="Arial"/>
          <w:lang w:val="nb-NO"/>
        </w:rPr>
        <w:t>Rellini</w:t>
      </w:r>
      <w:proofErr w:type="spellEnd"/>
      <w:r w:rsidRPr="007D1FDD">
        <w:rPr>
          <w:rFonts w:cs="Arial"/>
          <w:lang w:val="nb-NO"/>
        </w:rPr>
        <w:t xml:space="preserve">, A., &amp; *Seal, B. (June, 2004). </w:t>
      </w:r>
      <w:r w:rsidRPr="003B67F2">
        <w:rPr>
          <w:rFonts w:cs="Arial"/>
        </w:rPr>
        <w:t>Predictors of desire for sexual activity in women.</w:t>
      </w:r>
      <w:r w:rsidRPr="003B67F2">
        <w:rPr>
          <w:rFonts w:cs="Arial"/>
          <w:i/>
          <w:iCs/>
        </w:rPr>
        <w:t xml:space="preserve"> Annual Meeting of the International Academy of Sex Research (IASR), </w:t>
      </w:r>
      <w:r w:rsidRPr="003B67F2">
        <w:rPr>
          <w:rFonts w:cs="Arial"/>
        </w:rPr>
        <w:t>Helsinki, Finland.</w:t>
      </w:r>
    </w:p>
    <w:p w14:paraId="78B0C8E7" w14:textId="77777777" w:rsidR="001523AE" w:rsidRPr="009251AC" w:rsidRDefault="001523AE" w:rsidP="001523AE">
      <w:pPr>
        <w:pStyle w:val="ListParagraph"/>
        <w:rPr>
          <w:rFonts w:ascii="Times New Roman" w:hAnsi="Times New Roman" w:cs="Arial"/>
          <w:sz w:val="10"/>
          <w:szCs w:val="10"/>
        </w:rPr>
      </w:pPr>
    </w:p>
    <w:p w14:paraId="31183D21"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Seal, B. N., </w:t>
      </w:r>
      <w:r>
        <w:rPr>
          <w:rFonts w:cs="Arial"/>
        </w:rPr>
        <w:t>*</w:t>
      </w:r>
      <w:proofErr w:type="spellStart"/>
      <w:r w:rsidRPr="003B67F2">
        <w:rPr>
          <w:rFonts w:cs="Arial"/>
        </w:rPr>
        <w:t>Rellini</w:t>
      </w:r>
      <w:proofErr w:type="spellEnd"/>
      <w:r w:rsidRPr="003B67F2">
        <w:rPr>
          <w:rFonts w:cs="Arial"/>
        </w:rPr>
        <w:t xml:space="preserve">, A., </w:t>
      </w:r>
      <w:r>
        <w:rPr>
          <w:rFonts w:cs="Arial"/>
        </w:rPr>
        <w:t>*</w:t>
      </w:r>
      <w:r w:rsidRPr="003B67F2">
        <w:rPr>
          <w:rFonts w:cs="Arial"/>
        </w:rPr>
        <w:t xml:space="preserve">Farmer, M. A., </w:t>
      </w:r>
      <w:r>
        <w:rPr>
          <w:rFonts w:cs="Arial"/>
        </w:rPr>
        <w:t>*</w:t>
      </w:r>
      <w:r w:rsidRPr="003B67F2">
        <w:rPr>
          <w:rFonts w:cs="Arial"/>
        </w:rPr>
        <w:t xml:space="preserve">McCall, K. M., &amp; </w:t>
      </w:r>
      <w:proofErr w:type="spellStart"/>
      <w:r w:rsidRPr="003B67F2">
        <w:rPr>
          <w:rFonts w:cs="Arial"/>
          <w:b/>
          <w:bCs/>
        </w:rPr>
        <w:t>Meston</w:t>
      </w:r>
      <w:proofErr w:type="spellEnd"/>
      <w:r w:rsidRPr="003B67F2">
        <w:rPr>
          <w:rFonts w:cs="Arial"/>
          <w:b/>
          <w:bCs/>
        </w:rPr>
        <w:t>, C. M.</w:t>
      </w:r>
      <w:r w:rsidRPr="003B67F2">
        <w:rPr>
          <w:rFonts w:cs="Arial"/>
        </w:rPr>
        <w:t xml:space="preserve"> (June, 2004). Sexual satisfaction in oral contraceptive users versus non-users. </w:t>
      </w:r>
      <w:r w:rsidRPr="003B67F2">
        <w:rPr>
          <w:rFonts w:cs="Arial"/>
          <w:i/>
          <w:iCs/>
        </w:rPr>
        <w:t>Annual Meeting of the International Academy of Sex Research (IASR)</w:t>
      </w:r>
      <w:r w:rsidRPr="003B67F2">
        <w:rPr>
          <w:rFonts w:cs="Arial"/>
        </w:rPr>
        <w:t>, Helsinki, Finland.</w:t>
      </w:r>
    </w:p>
    <w:p w14:paraId="09EDF488" w14:textId="77777777" w:rsidR="001523AE" w:rsidRPr="009251AC" w:rsidRDefault="001523AE" w:rsidP="001523AE">
      <w:pPr>
        <w:tabs>
          <w:tab w:val="left" w:pos="360"/>
          <w:tab w:val="left" w:pos="720"/>
          <w:tab w:val="left" w:pos="1080"/>
        </w:tabs>
        <w:ind w:left="720" w:hanging="864"/>
        <w:rPr>
          <w:rFonts w:cs="Arial"/>
          <w:sz w:val="10"/>
          <w:szCs w:val="10"/>
        </w:rPr>
      </w:pPr>
    </w:p>
    <w:p w14:paraId="08CABB35"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Bradford, A., &amp; </w:t>
      </w:r>
      <w:proofErr w:type="spellStart"/>
      <w:r w:rsidRPr="003B67F2">
        <w:rPr>
          <w:rFonts w:cs="Arial"/>
          <w:b/>
          <w:bCs/>
        </w:rPr>
        <w:t>Meston</w:t>
      </w:r>
      <w:proofErr w:type="spellEnd"/>
      <w:r w:rsidRPr="003B67F2">
        <w:rPr>
          <w:rFonts w:cs="Arial"/>
          <w:b/>
          <w:bCs/>
        </w:rPr>
        <w:t>, C. M.</w:t>
      </w:r>
      <w:r w:rsidRPr="003B67F2">
        <w:rPr>
          <w:rFonts w:cs="Arial"/>
        </w:rPr>
        <w:t xml:space="preserve"> (June, 2004). Relationships of state and trait anxiety with physiological and self-reported sexual arousal. </w:t>
      </w:r>
      <w:r w:rsidRPr="003B67F2">
        <w:rPr>
          <w:rFonts w:cs="Arial"/>
          <w:i/>
          <w:iCs/>
        </w:rPr>
        <w:t>Annual Meeting of the International Academy of Sex Research (IASR)</w:t>
      </w:r>
      <w:r w:rsidRPr="003B67F2">
        <w:rPr>
          <w:rFonts w:cs="Arial"/>
        </w:rPr>
        <w:t>, Helsinki, Finland.</w:t>
      </w:r>
    </w:p>
    <w:p w14:paraId="647CA3C3" w14:textId="77777777" w:rsidR="008D525A" w:rsidRPr="009251AC" w:rsidRDefault="008D525A" w:rsidP="001523AE">
      <w:pPr>
        <w:tabs>
          <w:tab w:val="left" w:pos="360"/>
          <w:tab w:val="left" w:pos="720"/>
          <w:tab w:val="left" w:pos="1080"/>
        </w:tabs>
        <w:ind w:left="720" w:hanging="864"/>
        <w:rPr>
          <w:rFonts w:cs="Arial"/>
          <w:sz w:val="10"/>
          <w:szCs w:val="10"/>
        </w:rPr>
      </w:pPr>
    </w:p>
    <w:p w14:paraId="1CA362EF"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Rellini</w:t>
      </w:r>
      <w:proofErr w:type="spellEnd"/>
      <w:r w:rsidRPr="003B67F2">
        <w:rPr>
          <w:rFonts w:cs="Arial"/>
        </w:rPr>
        <w:t xml:space="preserve">, A. H., &amp; </w:t>
      </w:r>
      <w:proofErr w:type="spellStart"/>
      <w:r w:rsidRPr="003B67F2">
        <w:rPr>
          <w:rFonts w:cs="Arial"/>
          <w:b/>
          <w:bCs/>
        </w:rPr>
        <w:t>Meston</w:t>
      </w:r>
      <w:proofErr w:type="spellEnd"/>
      <w:r w:rsidRPr="003B67F2">
        <w:rPr>
          <w:rFonts w:cs="Arial"/>
          <w:b/>
          <w:bCs/>
        </w:rPr>
        <w:t>, C. M.</w:t>
      </w:r>
      <w:r w:rsidRPr="003B67F2">
        <w:rPr>
          <w:rFonts w:cs="Arial"/>
        </w:rPr>
        <w:t xml:space="preserve"> (October, 2004). Desire and sexually relevant language in women with a history of childhood sexual abuse. </w:t>
      </w:r>
      <w:r w:rsidRPr="003B67F2">
        <w:rPr>
          <w:rFonts w:cs="Arial"/>
          <w:i/>
          <w:iCs/>
        </w:rPr>
        <w:t>Annual meeting of the International Society for the Study of Women’s Sexual Health (ISSWSH),</w:t>
      </w:r>
      <w:r w:rsidRPr="003B67F2">
        <w:rPr>
          <w:rFonts w:cs="Arial"/>
        </w:rPr>
        <w:t xml:space="preserve"> Atlanta, GA.</w:t>
      </w:r>
    </w:p>
    <w:p w14:paraId="43171E4D" w14:textId="77777777" w:rsidR="001523AE" w:rsidRPr="009251AC" w:rsidRDefault="001523AE" w:rsidP="001523AE">
      <w:pPr>
        <w:tabs>
          <w:tab w:val="left" w:pos="360"/>
          <w:tab w:val="left" w:pos="720"/>
          <w:tab w:val="left" w:pos="1080"/>
        </w:tabs>
        <w:ind w:left="720" w:hanging="864"/>
        <w:rPr>
          <w:rFonts w:cs="Arial"/>
          <w:sz w:val="10"/>
          <w:szCs w:val="10"/>
        </w:rPr>
      </w:pPr>
    </w:p>
    <w:p w14:paraId="68F241A4"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Seal, B., </w:t>
      </w:r>
      <w:r>
        <w:rPr>
          <w:rFonts w:cs="Arial"/>
        </w:rPr>
        <w:t>*</w:t>
      </w:r>
      <w:proofErr w:type="spellStart"/>
      <w:r w:rsidRPr="003B67F2">
        <w:rPr>
          <w:rFonts w:cs="Arial"/>
        </w:rPr>
        <w:t>Rellini</w:t>
      </w:r>
      <w:proofErr w:type="spellEnd"/>
      <w:r w:rsidRPr="003B67F2">
        <w:rPr>
          <w:rFonts w:cs="Arial"/>
        </w:rPr>
        <w:t xml:space="preserve">, A. H., </w:t>
      </w:r>
      <w:r>
        <w:rPr>
          <w:rFonts w:cs="Arial"/>
        </w:rPr>
        <w:t>*</w:t>
      </w:r>
      <w:r w:rsidRPr="003B67F2">
        <w:rPr>
          <w:rFonts w:cs="Arial"/>
        </w:rPr>
        <w:t xml:space="preserve">Farmer, M., </w:t>
      </w:r>
      <w:r>
        <w:rPr>
          <w:rFonts w:cs="Arial"/>
        </w:rPr>
        <w:t>*</w:t>
      </w:r>
      <w:r w:rsidRPr="003B67F2">
        <w:rPr>
          <w:rFonts w:cs="Arial"/>
        </w:rPr>
        <w:t xml:space="preserve">McCall, K. M., &amp; </w:t>
      </w:r>
      <w:proofErr w:type="spellStart"/>
      <w:r w:rsidRPr="003B67F2">
        <w:rPr>
          <w:rFonts w:cs="Arial"/>
          <w:b/>
          <w:bCs/>
        </w:rPr>
        <w:t>Meston</w:t>
      </w:r>
      <w:proofErr w:type="spellEnd"/>
      <w:r w:rsidRPr="003B67F2">
        <w:rPr>
          <w:rFonts w:cs="Arial"/>
          <w:b/>
          <w:bCs/>
        </w:rPr>
        <w:t>, C. M.</w:t>
      </w:r>
      <w:r w:rsidRPr="003B67F2">
        <w:rPr>
          <w:rFonts w:cs="Arial"/>
        </w:rPr>
        <w:t xml:space="preserve"> (October, 2004). Effects of personality and religiosity on sexual satisfaction among oral contraceptive users. </w:t>
      </w:r>
      <w:r w:rsidRPr="003B67F2">
        <w:rPr>
          <w:rFonts w:cs="Arial"/>
          <w:i/>
          <w:iCs/>
        </w:rPr>
        <w:t>Annual Meeting of the International Society for the Study of Women’s Sexual Health (ISSWSH),</w:t>
      </w:r>
      <w:r w:rsidRPr="003B67F2">
        <w:rPr>
          <w:rFonts w:cs="Arial"/>
        </w:rPr>
        <w:t xml:space="preserve"> Atlanta, GA.</w:t>
      </w:r>
    </w:p>
    <w:p w14:paraId="30CD3055" w14:textId="77777777" w:rsidR="00370CAE" w:rsidRPr="009251AC" w:rsidRDefault="00370CAE" w:rsidP="001523AE">
      <w:pPr>
        <w:tabs>
          <w:tab w:val="left" w:pos="360"/>
          <w:tab w:val="left" w:pos="720"/>
          <w:tab w:val="left" w:pos="1080"/>
        </w:tabs>
        <w:ind w:left="720" w:hanging="864"/>
        <w:rPr>
          <w:rFonts w:cs="Arial"/>
          <w:sz w:val="10"/>
          <w:szCs w:val="10"/>
        </w:rPr>
      </w:pPr>
    </w:p>
    <w:p w14:paraId="4AC3FB1B" w14:textId="4F13A3E4"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Seal, B., &amp; </w:t>
      </w:r>
      <w:proofErr w:type="spellStart"/>
      <w:r w:rsidRPr="003B67F2">
        <w:rPr>
          <w:rFonts w:cs="Arial"/>
          <w:b/>
          <w:bCs/>
        </w:rPr>
        <w:t>Meston</w:t>
      </w:r>
      <w:proofErr w:type="spellEnd"/>
      <w:r w:rsidRPr="003B67F2">
        <w:rPr>
          <w:rFonts w:cs="Arial"/>
          <w:b/>
          <w:bCs/>
        </w:rPr>
        <w:t>, C. M.</w:t>
      </w:r>
      <w:r w:rsidRPr="003B67F2">
        <w:rPr>
          <w:rFonts w:cs="Arial"/>
        </w:rPr>
        <w:t xml:space="preserve"> (October, 2004). Perfectionism and emerging patterns of sexuality. </w:t>
      </w:r>
      <w:r w:rsidRPr="003B67F2">
        <w:rPr>
          <w:rFonts w:cs="Arial"/>
          <w:i/>
          <w:iCs/>
        </w:rPr>
        <w:t>Annual Meeting of the International Society for the Study of Women’s Sexual Health (ISSWSH),</w:t>
      </w:r>
      <w:r w:rsidR="00384C4B">
        <w:rPr>
          <w:rFonts w:cs="Arial"/>
        </w:rPr>
        <w:t xml:space="preserve"> Atlanta, GA</w:t>
      </w:r>
      <w:r w:rsidRPr="003B67F2">
        <w:rPr>
          <w:rFonts w:cs="Arial"/>
        </w:rPr>
        <w:t>.</w:t>
      </w:r>
    </w:p>
    <w:p w14:paraId="5B85068F" w14:textId="77777777" w:rsidR="001523AE" w:rsidRPr="009251AC" w:rsidRDefault="001523AE" w:rsidP="001523AE">
      <w:pPr>
        <w:tabs>
          <w:tab w:val="left" w:pos="360"/>
          <w:tab w:val="left" w:pos="720"/>
          <w:tab w:val="left" w:pos="1080"/>
        </w:tabs>
        <w:ind w:left="720" w:hanging="864"/>
        <w:rPr>
          <w:rFonts w:cs="Arial"/>
          <w:sz w:val="10"/>
          <w:szCs w:val="10"/>
        </w:rPr>
      </w:pPr>
    </w:p>
    <w:p w14:paraId="19598E4B" w14:textId="4265BECC"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McCall, K. M. &amp; </w:t>
      </w:r>
      <w:proofErr w:type="spellStart"/>
      <w:r w:rsidRPr="003B67F2">
        <w:rPr>
          <w:rFonts w:cs="Arial"/>
          <w:b/>
          <w:bCs/>
        </w:rPr>
        <w:t>Meston</w:t>
      </w:r>
      <w:proofErr w:type="spellEnd"/>
      <w:r w:rsidRPr="003B67F2">
        <w:rPr>
          <w:rFonts w:cs="Arial"/>
          <w:b/>
          <w:bCs/>
        </w:rPr>
        <w:t>, C. M.</w:t>
      </w:r>
      <w:r w:rsidRPr="003B67F2">
        <w:rPr>
          <w:rFonts w:cs="Arial"/>
        </w:rPr>
        <w:t xml:space="preserve"> (October, 2004). Cues resulting in desire for sexual activity in women. </w:t>
      </w:r>
      <w:r w:rsidRPr="003B67F2">
        <w:rPr>
          <w:rFonts w:cs="Arial"/>
          <w:i/>
          <w:iCs/>
        </w:rPr>
        <w:t>Annual Meeting of the International Society for the Study of Women’s Sexual Health (ISSWSH</w:t>
      </w:r>
      <w:r w:rsidRPr="003B67F2">
        <w:rPr>
          <w:rFonts w:cs="Arial"/>
        </w:rPr>
        <w:t>), Atlanta, GA.</w:t>
      </w:r>
    </w:p>
    <w:p w14:paraId="1BB48DC5" w14:textId="77777777" w:rsidR="001523AE" w:rsidRPr="009251AC" w:rsidRDefault="001523AE" w:rsidP="001523AE">
      <w:pPr>
        <w:tabs>
          <w:tab w:val="left" w:pos="360"/>
          <w:tab w:val="left" w:pos="1080"/>
        </w:tabs>
        <w:ind w:left="720"/>
        <w:rPr>
          <w:rFonts w:cs="Arial"/>
          <w:sz w:val="10"/>
          <w:szCs w:val="10"/>
        </w:rPr>
      </w:pPr>
    </w:p>
    <w:p w14:paraId="78AF6CB8"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Farmer, M., &amp; </w:t>
      </w:r>
      <w:proofErr w:type="spellStart"/>
      <w:r w:rsidRPr="003B67F2">
        <w:rPr>
          <w:rFonts w:cs="Arial"/>
          <w:b/>
          <w:bCs/>
        </w:rPr>
        <w:t>Meston</w:t>
      </w:r>
      <w:proofErr w:type="spellEnd"/>
      <w:r w:rsidRPr="003B67F2">
        <w:rPr>
          <w:rFonts w:cs="Arial"/>
          <w:b/>
          <w:bCs/>
        </w:rPr>
        <w:t>, C. M.</w:t>
      </w:r>
      <w:r w:rsidRPr="003B67F2">
        <w:rPr>
          <w:rFonts w:cs="Arial"/>
        </w:rPr>
        <w:t xml:space="preserve"> (October, 2004). Predictors of condom use self-efficacy: An integration of past research. </w:t>
      </w:r>
      <w:r w:rsidRPr="003B67F2">
        <w:rPr>
          <w:rFonts w:cs="Arial"/>
          <w:i/>
          <w:iCs/>
        </w:rPr>
        <w:t>Annual Meeting of the International Society for the Study of Women’s Sexual Health (ISSWSH),</w:t>
      </w:r>
      <w:r w:rsidRPr="003B67F2">
        <w:rPr>
          <w:rFonts w:cs="Arial"/>
        </w:rPr>
        <w:t xml:space="preserve"> Atlanta, GA.</w:t>
      </w:r>
    </w:p>
    <w:p w14:paraId="7CEACAD9" w14:textId="77777777" w:rsidR="001523AE" w:rsidRPr="009251AC" w:rsidRDefault="001523AE" w:rsidP="001523AE">
      <w:pPr>
        <w:tabs>
          <w:tab w:val="left" w:pos="360"/>
          <w:tab w:val="left" w:pos="720"/>
          <w:tab w:val="left" w:pos="1080"/>
        </w:tabs>
        <w:ind w:left="720" w:hanging="864"/>
        <w:rPr>
          <w:rFonts w:cs="Arial"/>
          <w:sz w:val="10"/>
          <w:szCs w:val="10"/>
        </w:rPr>
      </w:pPr>
    </w:p>
    <w:p w14:paraId="5674D859" w14:textId="77777777" w:rsidR="001523AE"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Bradford, A., </w:t>
      </w:r>
      <w:r>
        <w:rPr>
          <w:rFonts w:cs="Arial"/>
        </w:rPr>
        <w:t>*</w:t>
      </w:r>
      <w:r w:rsidRPr="003B67F2">
        <w:rPr>
          <w:rFonts w:cs="Arial"/>
        </w:rPr>
        <w:t xml:space="preserve">Farmer, M., &amp; </w:t>
      </w:r>
      <w:proofErr w:type="spellStart"/>
      <w:r w:rsidRPr="003B67F2">
        <w:rPr>
          <w:rFonts w:cs="Arial"/>
          <w:b/>
          <w:bCs/>
        </w:rPr>
        <w:t>Meston</w:t>
      </w:r>
      <w:proofErr w:type="spellEnd"/>
      <w:r w:rsidRPr="003B67F2">
        <w:rPr>
          <w:rFonts w:cs="Arial"/>
          <w:b/>
          <w:bCs/>
        </w:rPr>
        <w:t>, C. M.</w:t>
      </w:r>
      <w:r w:rsidRPr="003B67F2">
        <w:rPr>
          <w:rFonts w:cs="Arial"/>
        </w:rPr>
        <w:t xml:space="preserve"> (October, 2004). The influence of state and trait anxiety on sexual arousal in women. </w:t>
      </w:r>
      <w:r w:rsidRPr="003B67F2">
        <w:rPr>
          <w:rFonts w:cs="Arial"/>
          <w:i/>
          <w:iCs/>
        </w:rPr>
        <w:t>Annual Meeting of the International Society for the Study of Women’s Sexual Health (ISSWSH),</w:t>
      </w:r>
      <w:r w:rsidRPr="003B67F2">
        <w:rPr>
          <w:rFonts w:cs="Arial"/>
        </w:rPr>
        <w:t xml:space="preserve"> Atlanta, GA.</w:t>
      </w:r>
    </w:p>
    <w:p w14:paraId="5B9CAF5D" w14:textId="77777777" w:rsidR="001523AE" w:rsidRPr="009251AC" w:rsidRDefault="001523AE" w:rsidP="001523AE">
      <w:pPr>
        <w:tabs>
          <w:tab w:val="left" w:pos="360"/>
          <w:tab w:val="left" w:pos="1080"/>
        </w:tabs>
        <w:ind w:left="720"/>
        <w:rPr>
          <w:rFonts w:cs="Arial"/>
          <w:sz w:val="10"/>
          <w:szCs w:val="10"/>
        </w:rPr>
      </w:pPr>
    </w:p>
    <w:p w14:paraId="2500653E" w14:textId="77777777" w:rsidR="001523AE" w:rsidRPr="003B67F2" w:rsidRDefault="001523AE" w:rsidP="001523AE">
      <w:pPr>
        <w:numPr>
          <w:ilvl w:val="0"/>
          <w:numId w:val="13"/>
        </w:numPr>
        <w:tabs>
          <w:tab w:val="left" w:pos="360"/>
          <w:tab w:val="left" w:pos="1080"/>
        </w:tabs>
        <w:ind w:hanging="864"/>
        <w:rPr>
          <w:rFonts w:cs="Arial"/>
        </w:rPr>
      </w:pPr>
      <w:r>
        <w:rPr>
          <w:rFonts w:cs="Arial"/>
        </w:rPr>
        <w:lastRenderedPageBreak/>
        <w:t>*</w:t>
      </w:r>
      <w:proofErr w:type="spellStart"/>
      <w:r w:rsidRPr="003B67F2">
        <w:rPr>
          <w:rFonts w:cs="Arial"/>
        </w:rPr>
        <w:t>Rellini</w:t>
      </w:r>
      <w:proofErr w:type="spellEnd"/>
      <w:r w:rsidRPr="003B67F2">
        <w:rPr>
          <w:rFonts w:cs="Arial"/>
        </w:rPr>
        <w:t xml:space="preserve">, A. H., </w:t>
      </w:r>
      <w:r>
        <w:rPr>
          <w:rFonts w:cs="Arial"/>
        </w:rPr>
        <w:t>*</w:t>
      </w:r>
      <w:r w:rsidRPr="003B67F2">
        <w:rPr>
          <w:rFonts w:cs="Arial"/>
        </w:rPr>
        <w:t xml:space="preserve">Hill, Y., &amp; </w:t>
      </w:r>
      <w:proofErr w:type="spellStart"/>
      <w:r w:rsidRPr="003B67F2">
        <w:rPr>
          <w:rFonts w:cs="Arial"/>
          <w:b/>
          <w:bCs/>
        </w:rPr>
        <w:t>Meston</w:t>
      </w:r>
      <w:proofErr w:type="spellEnd"/>
      <w:r w:rsidRPr="003B67F2">
        <w:rPr>
          <w:rFonts w:cs="Arial"/>
          <w:b/>
          <w:bCs/>
        </w:rPr>
        <w:t>, C. M.</w:t>
      </w:r>
      <w:r w:rsidRPr="003B67F2">
        <w:rPr>
          <w:rFonts w:cs="Arial"/>
        </w:rPr>
        <w:t xml:space="preserve"> (June, 2005). The relationship between avoidance and physiological sexual arousal in women with a history of childhood sexual abuse and posttraumatic stress disorder. </w:t>
      </w:r>
      <w:r w:rsidRPr="003B67F2">
        <w:rPr>
          <w:rFonts w:cs="Arial"/>
          <w:i/>
          <w:iCs/>
        </w:rPr>
        <w:t>Annual Meeting of the International Academy of Sex Research (IASR)</w:t>
      </w:r>
      <w:r w:rsidRPr="003B67F2">
        <w:rPr>
          <w:rFonts w:cs="Arial"/>
        </w:rPr>
        <w:t>, Ottawa, Canada.</w:t>
      </w:r>
    </w:p>
    <w:p w14:paraId="1B38C8ED" w14:textId="77777777" w:rsidR="001523AE" w:rsidRPr="009251AC" w:rsidRDefault="001523AE" w:rsidP="001523AE">
      <w:pPr>
        <w:tabs>
          <w:tab w:val="left" w:pos="360"/>
          <w:tab w:val="left" w:pos="720"/>
          <w:tab w:val="left" w:pos="1080"/>
        </w:tabs>
        <w:ind w:left="720" w:hanging="864"/>
        <w:rPr>
          <w:rFonts w:cs="Arial"/>
          <w:sz w:val="10"/>
          <w:szCs w:val="10"/>
        </w:rPr>
      </w:pPr>
    </w:p>
    <w:p w14:paraId="6C80F7EC"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Farmer, M. A., &amp; </w:t>
      </w:r>
      <w:proofErr w:type="spellStart"/>
      <w:r w:rsidRPr="003B67F2">
        <w:rPr>
          <w:rFonts w:cs="Arial"/>
          <w:b/>
          <w:bCs/>
        </w:rPr>
        <w:t>Meston</w:t>
      </w:r>
      <w:proofErr w:type="spellEnd"/>
      <w:r w:rsidRPr="003B67F2">
        <w:rPr>
          <w:rFonts w:cs="Arial"/>
          <w:b/>
          <w:bCs/>
        </w:rPr>
        <w:t>, C. M.</w:t>
      </w:r>
      <w:r w:rsidRPr="003B67F2">
        <w:rPr>
          <w:rFonts w:cs="Arial"/>
        </w:rPr>
        <w:t xml:space="preserve"> (June, 2005). The role of religion and religiosity in sexuality. </w:t>
      </w:r>
      <w:r w:rsidRPr="003B67F2">
        <w:rPr>
          <w:rFonts w:cs="Arial"/>
          <w:i/>
          <w:iCs/>
        </w:rPr>
        <w:t>Annual Meeting of the International Academy of Sex Research (IASR</w:t>
      </w:r>
      <w:r w:rsidRPr="003B67F2">
        <w:rPr>
          <w:rFonts w:cs="Arial"/>
        </w:rPr>
        <w:t>), Ottawa, Canada.</w:t>
      </w:r>
    </w:p>
    <w:p w14:paraId="2AB4120B" w14:textId="77777777" w:rsidR="001523AE" w:rsidRPr="009251AC" w:rsidRDefault="001523AE" w:rsidP="001523AE">
      <w:pPr>
        <w:tabs>
          <w:tab w:val="left" w:pos="360"/>
          <w:tab w:val="left" w:pos="720"/>
          <w:tab w:val="left" w:pos="1080"/>
        </w:tabs>
        <w:ind w:left="720" w:hanging="864"/>
        <w:rPr>
          <w:rFonts w:cs="Arial"/>
          <w:sz w:val="10"/>
          <w:szCs w:val="10"/>
        </w:rPr>
      </w:pPr>
    </w:p>
    <w:p w14:paraId="59250CD5"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Farmer, M. A., &amp; </w:t>
      </w:r>
      <w:proofErr w:type="spellStart"/>
      <w:r w:rsidRPr="003B67F2">
        <w:rPr>
          <w:rFonts w:cs="Arial"/>
          <w:b/>
          <w:bCs/>
        </w:rPr>
        <w:t>Meston</w:t>
      </w:r>
      <w:proofErr w:type="spellEnd"/>
      <w:r w:rsidRPr="003B67F2">
        <w:rPr>
          <w:rFonts w:cs="Arial"/>
          <w:b/>
          <w:bCs/>
        </w:rPr>
        <w:t>, C. M.</w:t>
      </w:r>
      <w:r w:rsidRPr="003B67F2">
        <w:rPr>
          <w:rFonts w:cs="Arial"/>
        </w:rPr>
        <w:t xml:space="preserve"> (June, 2005). Predictors of condom use self-efficacy in an ethnically diverse university sample. </w:t>
      </w:r>
      <w:r w:rsidRPr="003B67F2">
        <w:rPr>
          <w:rFonts w:cs="Arial"/>
          <w:i/>
          <w:iCs/>
        </w:rPr>
        <w:t xml:space="preserve">Annual Meeting of the International Academy of Sex Research (IASR), </w:t>
      </w:r>
      <w:r w:rsidRPr="003B67F2">
        <w:rPr>
          <w:rFonts w:cs="Arial"/>
        </w:rPr>
        <w:t>Ottawa, Canada.</w:t>
      </w:r>
    </w:p>
    <w:p w14:paraId="7D6A233D" w14:textId="77777777" w:rsidR="001523AE" w:rsidRPr="009251AC" w:rsidRDefault="001523AE" w:rsidP="001523AE">
      <w:pPr>
        <w:tabs>
          <w:tab w:val="left" w:pos="360"/>
          <w:tab w:val="left" w:pos="720"/>
          <w:tab w:val="left" w:pos="1080"/>
        </w:tabs>
        <w:ind w:left="720" w:hanging="864"/>
        <w:rPr>
          <w:rFonts w:cs="Arial"/>
          <w:sz w:val="10"/>
          <w:szCs w:val="10"/>
        </w:rPr>
      </w:pPr>
    </w:p>
    <w:p w14:paraId="6BD6CF85" w14:textId="77777777" w:rsidR="001523AE" w:rsidRPr="003B67F2" w:rsidRDefault="001523AE" w:rsidP="001523AE">
      <w:pPr>
        <w:numPr>
          <w:ilvl w:val="0"/>
          <w:numId w:val="13"/>
        </w:numPr>
        <w:tabs>
          <w:tab w:val="left" w:pos="360"/>
          <w:tab w:val="left" w:pos="1080"/>
        </w:tabs>
        <w:ind w:hanging="864"/>
        <w:rPr>
          <w:rFonts w:cs="Arial"/>
        </w:rPr>
      </w:pPr>
      <w:r w:rsidRPr="007D1FDD">
        <w:rPr>
          <w:rFonts w:cs="Arial"/>
          <w:lang w:val="nb-NO"/>
        </w:rPr>
        <w:t>*</w:t>
      </w:r>
      <w:proofErr w:type="spellStart"/>
      <w:r w:rsidRPr="007D1FDD">
        <w:rPr>
          <w:rFonts w:cs="Arial"/>
          <w:lang w:val="nb-NO"/>
        </w:rPr>
        <w:t>Rellini</w:t>
      </w:r>
      <w:proofErr w:type="spellEnd"/>
      <w:r w:rsidRPr="007D1FDD">
        <w:rPr>
          <w:rFonts w:cs="Arial"/>
          <w:lang w:val="nb-NO"/>
        </w:rPr>
        <w:t xml:space="preserve">, A. H., McDermott, M., &amp;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w:t>
      </w:r>
      <w:proofErr w:type="spellStart"/>
      <w:r w:rsidRPr="007D1FDD">
        <w:rPr>
          <w:rFonts w:cs="Arial"/>
          <w:lang w:val="nb-NO"/>
        </w:rPr>
        <w:t>October</w:t>
      </w:r>
      <w:proofErr w:type="spellEnd"/>
      <w:r w:rsidRPr="007D1FDD">
        <w:rPr>
          <w:rFonts w:cs="Arial"/>
          <w:lang w:val="nb-NO"/>
        </w:rPr>
        <w:t xml:space="preserve">, 2005). </w:t>
      </w:r>
      <w:r w:rsidRPr="003B67F2">
        <w:rPr>
          <w:rFonts w:cs="Arial"/>
        </w:rPr>
        <w:t xml:space="preserve">Sexual satisfaction, relationship adjustment, body image, and climacteric symptoms in a clinical sample of menopausal women. </w:t>
      </w:r>
      <w:r w:rsidRPr="003B67F2">
        <w:rPr>
          <w:rFonts w:cs="Arial"/>
          <w:i/>
          <w:iCs/>
        </w:rPr>
        <w:t>Annual Meeting of the International Society for the Study of Women’s Sexual Health (ISSWSH),</w:t>
      </w:r>
      <w:r w:rsidRPr="003B67F2">
        <w:rPr>
          <w:rFonts w:cs="Arial"/>
        </w:rPr>
        <w:t xml:space="preserve"> Las Vegas, NV.</w:t>
      </w:r>
    </w:p>
    <w:p w14:paraId="2AE424F8" w14:textId="77777777" w:rsidR="001523AE" w:rsidRPr="009251AC" w:rsidRDefault="001523AE" w:rsidP="001523AE">
      <w:pPr>
        <w:tabs>
          <w:tab w:val="left" w:pos="360"/>
          <w:tab w:val="left" w:pos="720"/>
          <w:tab w:val="left" w:pos="1080"/>
        </w:tabs>
        <w:ind w:left="720" w:hanging="864"/>
        <w:rPr>
          <w:rFonts w:cs="Arial"/>
          <w:sz w:val="10"/>
          <w:szCs w:val="10"/>
        </w:rPr>
      </w:pPr>
    </w:p>
    <w:p w14:paraId="0D6AF71E"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sidRPr="003B67F2">
        <w:rPr>
          <w:rFonts w:cs="Arial"/>
        </w:rPr>
        <w:t>Rellini</w:t>
      </w:r>
      <w:proofErr w:type="spellEnd"/>
      <w:r w:rsidRPr="003B67F2">
        <w:rPr>
          <w:rFonts w:cs="Arial"/>
        </w:rPr>
        <w:t xml:space="preserve">, A. H., </w:t>
      </w:r>
      <w:r>
        <w:rPr>
          <w:rFonts w:cs="Arial"/>
        </w:rPr>
        <w:t>*</w:t>
      </w:r>
      <w:r w:rsidRPr="003B67F2">
        <w:rPr>
          <w:rFonts w:cs="Arial"/>
        </w:rPr>
        <w:t xml:space="preserve">Hill, Y., &amp; </w:t>
      </w:r>
      <w:proofErr w:type="spellStart"/>
      <w:r w:rsidRPr="003B67F2">
        <w:rPr>
          <w:rFonts w:cs="Arial"/>
          <w:b/>
          <w:bCs/>
        </w:rPr>
        <w:t>Meston</w:t>
      </w:r>
      <w:proofErr w:type="spellEnd"/>
      <w:r w:rsidRPr="003B67F2">
        <w:rPr>
          <w:rFonts w:cs="Arial"/>
          <w:b/>
          <w:bCs/>
        </w:rPr>
        <w:t>, C. M.</w:t>
      </w:r>
      <w:r w:rsidRPr="003B67F2">
        <w:rPr>
          <w:rFonts w:cs="Arial"/>
        </w:rPr>
        <w:t xml:space="preserve"> (October, 2005). The link between avoidance of traumatic memories and physiological sexual arousal in women with a history of childhood sexual abuse. </w:t>
      </w:r>
      <w:r w:rsidRPr="003B67F2">
        <w:rPr>
          <w:rFonts w:cs="Arial"/>
          <w:i/>
          <w:iCs/>
        </w:rPr>
        <w:t>Annual Meeting of the International Society for the Study of Women’s Sexual Health (ISSWSH</w:t>
      </w:r>
      <w:r w:rsidRPr="003B67F2">
        <w:rPr>
          <w:rFonts w:cs="Arial"/>
        </w:rPr>
        <w:t>), Las Vegas, NV.</w:t>
      </w:r>
    </w:p>
    <w:p w14:paraId="5B96F624" w14:textId="77777777" w:rsidR="008D525A" w:rsidRPr="009251AC" w:rsidRDefault="008D525A" w:rsidP="001523AE">
      <w:pPr>
        <w:tabs>
          <w:tab w:val="left" w:pos="360"/>
          <w:tab w:val="left" w:pos="720"/>
          <w:tab w:val="left" w:pos="1080"/>
        </w:tabs>
        <w:ind w:left="720" w:hanging="864"/>
        <w:rPr>
          <w:rFonts w:cs="Arial"/>
          <w:sz w:val="10"/>
          <w:szCs w:val="10"/>
        </w:rPr>
      </w:pPr>
    </w:p>
    <w:p w14:paraId="496D9E6A" w14:textId="77777777" w:rsidR="001523AE" w:rsidRPr="003B67F2" w:rsidRDefault="001523AE" w:rsidP="001523AE">
      <w:pPr>
        <w:numPr>
          <w:ilvl w:val="0"/>
          <w:numId w:val="13"/>
        </w:numPr>
        <w:tabs>
          <w:tab w:val="left" w:pos="360"/>
          <w:tab w:val="left" w:pos="1080"/>
        </w:tabs>
        <w:ind w:hanging="864"/>
        <w:rPr>
          <w:rFonts w:cs="Arial"/>
        </w:rPr>
      </w:pP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w:t>
      </w:r>
      <w:proofErr w:type="spellStart"/>
      <w:r w:rsidRPr="003B67F2">
        <w:rPr>
          <w:rFonts w:cs="Arial"/>
        </w:rPr>
        <w:t>Rellini</w:t>
      </w:r>
      <w:proofErr w:type="spellEnd"/>
      <w:r w:rsidRPr="003B67F2">
        <w:rPr>
          <w:rFonts w:cs="Arial"/>
        </w:rPr>
        <w:t xml:space="preserve">, A. H., &amp; </w:t>
      </w:r>
      <w:r>
        <w:rPr>
          <w:rFonts w:cs="Arial"/>
        </w:rPr>
        <w:t>*</w:t>
      </w:r>
      <w:r w:rsidRPr="003B67F2">
        <w:rPr>
          <w:rFonts w:cs="Arial"/>
        </w:rPr>
        <w:t xml:space="preserve">McCall, K. M. (October, 2005). The sensitivity of continuous laboratory measures of physiological and subjective sexual arousal for diagnosing women’s sexual dysfunction. </w:t>
      </w:r>
      <w:r w:rsidRPr="003B67F2">
        <w:rPr>
          <w:rFonts w:cs="Arial"/>
          <w:i/>
          <w:iCs/>
        </w:rPr>
        <w:t>Annual Meeting of the International Society for the Study of Women’s Sexual Health (ISSWSH),</w:t>
      </w:r>
      <w:r w:rsidRPr="003B67F2">
        <w:rPr>
          <w:rFonts w:cs="Arial"/>
        </w:rPr>
        <w:t xml:space="preserve"> Las Vegas, NV.</w:t>
      </w:r>
    </w:p>
    <w:p w14:paraId="0D633276" w14:textId="77777777" w:rsidR="001523AE" w:rsidRPr="009251AC" w:rsidRDefault="001523AE" w:rsidP="001523AE">
      <w:pPr>
        <w:tabs>
          <w:tab w:val="left" w:pos="360"/>
          <w:tab w:val="left" w:pos="720"/>
          <w:tab w:val="left" w:pos="1080"/>
        </w:tabs>
        <w:ind w:left="720" w:hanging="864"/>
        <w:rPr>
          <w:rFonts w:cs="Arial"/>
          <w:sz w:val="10"/>
          <w:szCs w:val="10"/>
        </w:rPr>
      </w:pPr>
    </w:p>
    <w:p w14:paraId="31938633" w14:textId="40F64299"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McCall, K. M., </w:t>
      </w:r>
      <w:r>
        <w:rPr>
          <w:rFonts w:cs="Arial"/>
        </w:rPr>
        <w:t>*</w:t>
      </w:r>
      <w:proofErr w:type="spellStart"/>
      <w:r w:rsidRPr="003B67F2">
        <w:rPr>
          <w:rFonts w:cs="Arial"/>
        </w:rPr>
        <w:t>Rellini</w:t>
      </w:r>
      <w:proofErr w:type="spellEnd"/>
      <w:r w:rsidRPr="003B67F2">
        <w:rPr>
          <w:rFonts w:cs="Arial"/>
        </w:rPr>
        <w:t xml:space="preserve">, A. H., </w:t>
      </w:r>
      <w:r>
        <w:rPr>
          <w:rFonts w:cs="Arial"/>
        </w:rPr>
        <w:t>*</w:t>
      </w:r>
      <w:r w:rsidRPr="003B67F2">
        <w:rPr>
          <w:rFonts w:cs="Arial"/>
        </w:rPr>
        <w:t xml:space="preserve">Seal, B. N., Ramirez, M., </w:t>
      </w:r>
      <w:r>
        <w:rPr>
          <w:rFonts w:cs="Arial"/>
        </w:rPr>
        <w:t>*</w:t>
      </w:r>
      <w:r w:rsidRPr="003B67F2">
        <w:rPr>
          <w:rFonts w:cs="Arial"/>
        </w:rPr>
        <w:t xml:space="preserve">Ing, D., &amp; </w:t>
      </w:r>
      <w:proofErr w:type="spellStart"/>
      <w:r w:rsidRPr="003B67F2">
        <w:rPr>
          <w:rFonts w:cs="Arial"/>
          <w:b/>
          <w:bCs/>
        </w:rPr>
        <w:t>Meston</w:t>
      </w:r>
      <w:proofErr w:type="spellEnd"/>
      <w:r w:rsidRPr="003B67F2">
        <w:rPr>
          <w:rFonts w:cs="Arial"/>
          <w:b/>
          <w:bCs/>
        </w:rPr>
        <w:t>, C. M.</w:t>
      </w:r>
      <w:r w:rsidRPr="003B67F2">
        <w:rPr>
          <w:rFonts w:cs="Arial"/>
        </w:rPr>
        <w:t xml:space="preserve"> (October, 2005). Sex differences in memory for sexually-relevant information. </w:t>
      </w:r>
      <w:r w:rsidRPr="003B67F2">
        <w:rPr>
          <w:rFonts w:cs="Arial"/>
          <w:i/>
          <w:iCs/>
        </w:rPr>
        <w:t>Annual Meeting of the International Society for the Study of Women’s Sexual Health (ISSWSH),</w:t>
      </w:r>
      <w:r w:rsidRPr="003B67F2">
        <w:rPr>
          <w:rFonts w:cs="Arial"/>
        </w:rPr>
        <w:t xml:space="preserve"> Las Vegas, Nevada.</w:t>
      </w:r>
    </w:p>
    <w:p w14:paraId="03902840" w14:textId="77777777" w:rsidR="001523AE" w:rsidRPr="009251AC" w:rsidRDefault="001523AE" w:rsidP="001523AE">
      <w:pPr>
        <w:tabs>
          <w:tab w:val="left" w:pos="360"/>
          <w:tab w:val="left" w:pos="720"/>
          <w:tab w:val="left" w:pos="1080"/>
        </w:tabs>
        <w:ind w:left="720" w:hanging="864"/>
        <w:rPr>
          <w:rFonts w:cs="Arial"/>
          <w:sz w:val="10"/>
          <w:szCs w:val="10"/>
        </w:rPr>
      </w:pPr>
    </w:p>
    <w:p w14:paraId="4C64CAEF"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McCall, K. M., </w:t>
      </w:r>
      <w:r>
        <w:rPr>
          <w:rFonts w:cs="Arial"/>
        </w:rPr>
        <w:t>*</w:t>
      </w:r>
      <w:proofErr w:type="spellStart"/>
      <w:r w:rsidRPr="003B67F2">
        <w:rPr>
          <w:rFonts w:cs="Arial"/>
        </w:rPr>
        <w:t>Rellini</w:t>
      </w:r>
      <w:proofErr w:type="spellEnd"/>
      <w:r w:rsidRPr="003B67F2">
        <w:rPr>
          <w:rFonts w:cs="Arial"/>
        </w:rPr>
        <w:t xml:space="preserve">, A. H., &amp; </w:t>
      </w:r>
      <w:proofErr w:type="spellStart"/>
      <w:r w:rsidRPr="003B67F2">
        <w:rPr>
          <w:rFonts w:cs="Arial"/>
          <w:b/>
          <w:bCs/>
        </w:rPr>
        <w:t>Meston</w:t>
      </w:r>
      <w:proofErr w:type="spellEnd"/>
      <w:r w:rsidRPr="003B67F2">
        <w:rPr>
          <w:rFonts w:cs="Arial"/>
          <w:b/>
          <w:bCs/>
        </w:rPr>
        <w:t>, C. M.</w:t>
      </w:r>
      <w:r w:rsidRPr="003B67F2">
        <w:rPr>
          <w:rFonts w:cs="Arial"/>
        </w:rPr>
        <w:t xml:space="preserve"> (October, 2005). Predictors of the relationship between subjective and physiological sexual arousal in women with Female Sexual Arousal Disorder (FSAD). </w:t>
      </w:r>
      <w:r w:rsidRPr="003B67F2">
        <w:rPr>
          <w:rFonts w:cs="Arial"/>
          <w:i/>
          <w:iCs/>
        </w:rPr>
        <w:t>Annual Meeting of the International Society for the Study of Women’s Sexual Health (ISSWSH)</w:t>
      </w:r>
      <w:r w:rsidRPr="003B67F2">
        <w:rPr>
          <w:rFonts w:cs="Arial"/>
        </w:rPr>
        <w:t>, Las Vegas, NV.</w:t>
      </w:r>
    </w:p>
    <w:p w14:paraId="51CA08B1" w14:textId="77777777" w:rsidR="00E43FA7" w:rsidRPr="009251AC" w:rsidRDefault="00E43FA7" w:rsidP="001523AE">
      <w:pPr>
        <w:tabs>
          <w:tab w:val="left" w:pos="360"/>
          <w:tab w:val="left" w:pos="720"/>
          <w:tab w:val="left" w:pos="1080"/>
        </w:tabs>
        <w:ind w:left="720" w:hanging="864"/>
        <w:rPr>
          <w:rFonts w:cs="Arial"/>
          <w:sz w:val="10"/>
          <w:szCs w:val="10"/>
        </w:rPr>
      </w:pPr>
    </w:p>
    <w:p w14:paraId="4EBC4E49" w14:textId="77777777" w:rsidR="001523AE"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Hill, Y., </w:t>
      </w:r>
      <w:r>
        <w:rPr>
          <w:rFonts w:cs="Arial"/>
        </w:rPr>
        <w:t>*</w:t>
      </w:r>
      <w:proofErr w:type="spellStart"/>
      <w:r w:rsidRPr="003B67F2">
        <w:rPr>
          <w:rFonts w:cs="Arial"/>
        </w:rPr>
        <w:t>Rellini</w:t>
      </w:r>
      <w:proofErr w:type="spellEnd"/>
      <w:r w:rsidRPr="003B67F2">
        <w:rPr>
          <w:rFonts w:cs="Arial"/>
        </w:rPr>
        <w:t xml:space="preserve">, A. H., &amp; </w:t>
      </w:r>
      <w:proofErr w:type="spellStart"/>
      <w:r w:rsidRPr="003B67F2">
        <w:rPr>
          <w:rFonts w:cs="Arial"/>
          <w:b/>
          <w:bCs/>
        </w:rPr>
        <w:t>Meston</w:t>
      </w:r>
      <w:proofErr w:type="spellEnd"/>
      <w:r w:rsidRPr="003B67F2">
        <w:rPr>
          <w:rFonts w:cs="Arial"/>
          <w:b/>
          <w:bCs/>
        </w:rPr>
        <w:t>, C. M.</w:t>
      </w:r>
      <w:r w:rsidRPr="003B67F2">
        <w:rPr>
          <w:rFonts w:cs="Arial"/>
        </w:rPr>
        <w:t xml:space="preserve"> (October, 2005). The relationship between sexual fantasy, mental sexual arousal, and sexual desire from a sample of university women. </w:t>
      </w:r>
      <w:r w:rsidRPr="003B67F2">
        <w:rPr>
          <w:rFonts w:cs="Arial"/>
          <w:i/>
          <w:iCs/>
        </w:rPr>
        <w:t>Annual Meeting of the International Society for the Study of Women’s Sexual Health (ISSWSH)</w:t>
      </w:r>
      <w:r w:rsidRPr="003B67F2">
        <w:rPr>
          <w:rFonts w:cs="Arial"/>
        </w:rPr>
        <w:t>, Las Vegas, NV.</w:t>
      </w:r>
    </w:p>
    <w:p w14:paraId="29141426" w14:textId="77777777" w:rsidR="00251DEC" w:rsidRPr="009251AC" w:rsidRDefault="00251DEC" w:rsidP="00251DEC">
      <w:pPr>
        <w:tabs>
          <w:tab w:val="left" w:pos="360"/>
          <w:tab w:val="left" w:pos="1080"/>
        </w:tabs>
        <w:rPr>
          <w:rFonts w:cs="Arial"/>
          <w:sz w:val="10"/>
          <w:szCs w:val="10"/>
        </w:rPr>
      </w:pPr>
    </w:p>
    <w:p w14:paraId="0255B02E"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Hamilton, L. D., </w:t>
      </w:r>
      <w:r>
        <w:rPr>
          <w:rFonts w:cs="Arial"/>
        </w:rPr>
        <w:t>*</w:t>
      </w:r>
      <w:proofErr w:type="spellStart"/>
      <w:r w:rsidRPr="003B67F2">
        <w:rPr>
          <w:rFonts w:cs="Arial"/>
        </w:rPr>
        <w:t>Rellini</w:t>
      </w:r>
      <w:proofErr w:type="spellEnd"/>
      <w:r w:rsidRPr="003B67F2">
        <w:rPr>
          <w:rFonts w:cs="Arial"/>
        </w:rPr>
        <w:t xml:space="preserve">, A. H., &amp; </w:t>
      </w:r>
      <w:proofErr w:type="spellStart"/>
      <w:r w:rsidRPr="003B67F2">
        <w:rPr>
          <w:rFonts w:cs="Arial"/>
          <w:b/>
          <w:bCs/>
        </w:rPr>
        <w:t>Meston</w:t>
      </w:r>
      <w:proofErr w:type="spellEnd"/>
      <w:r w:rsidRPr="003B67F2">
        <w:rPr>
          <w:rFonts w:cs="Arial"/>
          <w:b/>
          <w:bCs/>
        </w:rPr>
        <w:t>, C. M.</w:t>
      </w:r>
      <w:r w:rsidRPr="003B67F2">
        <w:rPr>
          <w:rFonts w:cs="Arial"/>
        </w:rPr>
        <w:t xml:space="preserve"> (October, 2005). The relation between liberal-conservative sexual attitudes and why people engage in sexual intercourse. </w:t>
      </w:r>
      <w:r w:rsidRPr="003B67F2">
        <w:rPr>
          <w:rFonts w:cs="Arial"/>
          <w:i/>
          <w:iCs/>
        </w:rPr>
        <w:t>Annual Meeting of the International Society for the Study of Women’s Sexual Health (ISSWSH),</w:t>
      </w:r>
      <w:r w:rsidRPr="003B67F2">
        <w:rPr>
          <w:rFonts w:cs="Arial"/>
        </w:rPr>
        <w:t xml:space="preserve"> Las Vegas, NV.</w:t>
      </w:r>
    </w:p>
    <w:p w14:paraId="2C5474EE" w14:textId="77777777" w:rsidR="001523AE" w:rsidRPr="009251AC" w:rsidRDefault="001523AE" w:rsidP="001523AE">
      <w:pPr>
        <w:tabs>
          <w:tab w:val="left" w:pos="360"/>
          <w:tab w:val="left" w:pos="720"/>
          <w:tab w:val="left" w:pos="1080"/>
        </w:tabs>
        <w:ind w:left="720" w:hanging="864"/>
        <w:rPr>
          <w:rFonts w:cs="Arial"/>
          <w:sz w:val="10"/>
          <w:szCs w:val="10"/>
        </w:rPr>
      </w:pPr>
    </w:p>
    <w:p w14:paraId="3F16AC59" w14:textId="77777777" w:rsidR="001523AE" w:rsidRPr="009251AC" w:rsidRDefault="001523AE" w:rsidP="001523AE">
      <w:pPr>
        <w:numPr>
          <w:ilvl w:val="0"/>
          <w:numId w:val="13"/>
        </w:numPr>
        <w:tabs>
          <w:tab w:val="left" w:pos="360"/>
          <w:tab w:val="left" w:pos="1080"/>
        </w:tabs>
        <w:ind w:hanging="864"/>
        <w:rPr>
          <w:rFonts w:cs="Arial"/>
        </w:rPr>
      </w:pPr>
      <w:r w:rsidRPr="009251AC">
        <w:rPr>
          <w:rFonts w:cs="Arial"/>
        </w:rPr>
        <w:t>*Seal, B. A., *McCall, K. M., *</w:t>
      </w:r>
      <w:proofErr w:type="spellStart"/>
      <w:r w:rsidRPr="009251AC">
        <w:rPr>
          <w:rFonts w:cs="Arial"/>
        </w:rPr>
        <w:t>Rellini</w:t>
      </w:r>
      <w:proofErr w:type="spellEnd"/>
      <w:r w:rsidRPr="009251AC">
        <w:rPr>
          <w:rFonts w:cs="Arial"/>
        </w:rPr>
        <w:t xml:space="preserve">, A. H., *Ing, D., &amp; </w:t>
      </w:r>
      <w:proofErr w:type="spellStart"/>
      <w:r w:rsidRPr="009251AC">
        <w:rPr>
          <w:rFonts w:cs="Arial"/>
          <w:b/>
          <w:bCs/>
        </w:rPr>
        <w:t>Meston</w:t>
      </w:r>
      <w:proofErr w:type="spellEnd"/>
      <w:r w:rsidRPr="009251AC">
        <w:rPr>
          <w:rFonts w:cs="Arial"/>
          <w:b/>
          <w:bCs/>
        </w:rPr>
        <w:t>, C. M.</w:t>
      </w:r>
      <w:r w:rsidRPr="009251AC">
        <w:rPr>
          <w:rFonts w:cs="Arial"/>
        </w:rPr>
        <w:t xml:space="preserve"> (October, 2005). Words in free recall predict sexual satisfaction and sexual desire. </w:t>
      </w:r>
      <w:r w:rsidRPr="009251AC">
        <w:rPr>
          <w:rFonts w:cs="Arial"/>
          <w:i/>
          <w:iCs/>
        </w:rPr>
        <w:t>Annual Meeting of the International Society for the Study of Women’s Sexual Health (ISSWSH</w:t>
      </w:r>
      <w:r w:rsidRPr="009251AC">
        <w:rPr>
          <w:rFonts w:cs="Arial"/>
        </w:rPr>
        <w:t>), Las Vegas, NV.</w:t>
      </w:r>
    </w:p>
    <w:p w14:paraId="63DEB3A9" w14:textId="77777777" w:rsidR="001523AE" w:rsidRPr="009251AC" w:rsidRDefault="001523AE" w:rsidP="001523AE">
      <w:pPr>
        <w:tabs>
          <w:tab w:val="left" w:pos="360"/>
          <w:tab w:val="left" w:pos="720"/>
          <w:tab w:val="left" w:pos="1080"/>
        </w:tabs>
        <w:ind w:left="720" w:hanging="864"/>
        <w:rPr>
          <w:rFonts w:cs="Arial"/>
          <w:sz w:val="10"/>
          <w:szCs w:val="10"/>
        </w:rPr>
      </w:pPr>
    </w:p>
    <w:p w14:paraId="719F58B9"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Farmer, M., &amp; </w:t>
      </w:r>
      <w:proofErr w:type="spellStart"/>
      <w:r w:rsidRPr="003B67F2">
        <w:rPr>
          <w:rFonts w:cs="Arial"/>
          <w:b/>
          <w:bCs/>
        </w:rPr>
        <w:t>Meston</w:t>
      </w:r>
      <w:proofErr w:type="spellEnd"/>
      <w:r w:rsidRPr="003B67F2">
        <w:rPr>
          <w:rFonts w:cs="Arial"/>
          <w:b/>
          <w:bCs/>
        </w:rPr>
        <w:t>, C. M.</w:t>
      </w:r>
      <w:r w:rsidRPr="003B67F2">
        <w:rPr>
          <w:rFonts w:cs="Arial"/>
        </w:rPr>
        <w:t xml:space="preserve"> (October, 2005). Beyond religious affiliation: Prediction of sexual function by religiosity subtypes. </w:t>
      </w:r>
      <w:r w:rsidRPr="003B67F2">
        <w:rPr>
          <w:rFonts w:cs="Arial"/>
          <w:i/>
          <w:iCs/>
        </w:rPr>
        <w:t>Annual Meeting of the International Society for the Study of Women’s Sexual Health (ISSWSH),</w:t>
      </w:r>
      <w:r w:rsidRPr="003B67F2">
        <w:rPr>
          <w:rFonts w:cs="Arial"/>
        </w:rPr>
        <w:t xml:space="preserve"> Las Vegas, NV.</w:t>
      </w:r>
    </w:p>
    <w:p w14:paraId="091B947E" w14:textId="77777777" w:rsidR="001523AE" w:rsidRPr="009251AC" w:rsidRDefault="001523AE" w:rsidP="001523AE">
      <w:pPr>
        <w:tabs>
          <w:tab w:val="left" w:pos="360"/>
          <w:tab w:val="left" w:pos="720"/>
          <w:tab w:val="left" w:pos="1080"/>
        </w:tabs>
        <w:ind w:left="720" w:hanging="864"/>
        <w:rPr>
          <w:rFonts w:cs="Arial"/>
          <w:sz w:val="10"/>
          <w:szCs w:val="10"/>
        </w:rPr>
      </w:pPr>
    </w:p>
    <w:p w14:paraId="021C4CD1" w14:textId="77777777" w:rsidR="001523AE" w:rsidRPr="003B67F2" w:rsidRDefault="001523AE" w:rsidP="001523AE">
      <w:pPr>
        <w:numPr>
          <w:ilvl w:val="0"/>
          <w:numId w:val="13"/>
        </w:numPr>
        <w:tabs>
          <w:tab w:val="left" w:pos="360"/>
          <w:tab w:val="left" w:pos="1080"/>
        </w:tabs>
        <w:ind w:hanging="864"/>
        <w:rPr>
          <w:rFonts w:cs="Arial"/>
        </w:rPr>
      </w:pPr>
      <w:r>
        <w:rPr>
          <w:rFonts w:cs="Arial"/>
        </w:rPr>
        <w:lastRenderedPageBreak/>
        <w:t>*</w:t>
      </w:r>
      <w:r w:rsidRPr="003B67F2">
        <w:rPr>
          <w:rFonts w:cs="Arial"/>
        </w:rPr>
        <w:t xml:space="preserve">Farmer, M. A., &amp; </w:t>
      </w:r>
      <w:proofErr w:type="spellStart"/>
      <w:r w:rsidRPr="003B67F2">
        <w:rPr>
          <w:rFonts w:cs="Arial"/>
          <w:b/>
          <w:bCs/>
        </w:rPr>
        <w:t>Meston</w:t>
      </w:r>
      <w:proofErr w:type="spellEnd"/>
      <w:r w:rsidRPr="003B67F2">
        <w:rPr>
          <w:rFonts w:cs="Arial"/>
          <w:b/>
          <w:bCs/>
        </w:rPr>
        <w:t>, C. M.</w:t>
      </w:r>
      <w:r w:rsidRPr="003B67F2">
        <w:rPr>
          <w:rFonts w:cs="Arial"/>
        </w:rPr>
        <w:t xml:space="preserve"> (October, 2005). Genital pain as a continuum of sexual functioning. </w:t>
      </w:r>
      <w:r w:rsidRPr="003B67F2">
        <w:rPr>
          <w:rFonts w:cs="Arial"/>
          <w:i/>
          <w:iCs/>
        </w:rPr>
        <w:t>Annual Meeting of the International Society for the Study of Women’s Sexual Health (ISSWSH),</w:t>
      </w:r>
      <w:r w:rsidRPr="003B67F2">
        <w:rPr>
          <w:rFonts w:cs="Arial"/>
        </w:rPr>
        <w:t xml:space="preserve"> Las Vegas, NV.</w:t>
      </w:r>
    </w:p>
    <w:p w14:paraId="12BB9365" w14:textId="77777777" w:rsidR="001523AE" w:rsidRPr="009251AC" w:rsidRDefault="001523AE" w:rsidP="001523AE">
      <w:pPr>
        <w:tabs>
          <w:tab w:val="left" w:pos="360"/>
          <w:tab w:val="left" w:pos="720"/>
          <w:tab w:val="left" w:pos="1080"/>
        </w:tabs>
        <w:ind w:left="720" w:hanging="864"/>
        <w:rPr>
          <w:rFonts w:cs="Arial"/>
          <w:sz w:val="10"/>
          <w:szCs w:val="10"/>
        </w:rPr>
      </w:pPr>
    </w:p>
    <w:p w14:paraId="41123647"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Bradford, A., &amp; </w:t>
      </w:r>
      <w:proofErr w:type="spellStart"/>
      <w:r w:rsidRPr="003B67F2">
        <w:rPr>
          <w:rFonts w:cs="Arial"/>
          <w:b/>
          <w:bCs/>
        </w:rPr>
        <w:t>Meston</w:t>
      </w:r>
      <w:proofErr w:type="spellEnd"/>
      <w:r w:rsidRPr="003B67F2">
        <w:rPr>
          <w:rFonts w:cs="Arial"/>
          <w:b/>
          <w:bCs/>
        </w:rPr>
        <w:t>, C. M.</w:t>
      </w:r>
      <w:r w:rsidRPr="003B67F2">
        <w:rPr>
          <w:rFonts w:cs="Arial"/>
        </w:rPr>
        <w:t xml:space="preserve"> (October, 2005). Patient education and sexual outcomes of hysterectomy. </w:t>
      </w:r>
      <w:r w:rsidRPr="003B67F2">
        <w:rPr>
          <w:rFonts w:cs="Arial"/>
          <w:i/>
          <w:iCs/>
        </w:rPr>
        <w:t>Annual Meeting of the International Society for the Study of Women’s Sexual Health (ISSWSH),</w:t>
      </w:r>
      <w:r w:rsidRPr="003B67F2">
        <w:rPr>
          <w:rFonts w:cs="Arial"/>
        </w:rPr>
        <w:t xml:space="preserve"> Las Vegas, NV.</w:t>
      </w:r>
    </w:p>
    <w:p w14:paraId="72B90F31" w14:textId="77777777" w:rsidR="001523AE" w:rsidRPr="009251AC" w:rsidRDefault="001523AE" w:rsidP="001523AE">
      <w:pPr>
        <w:tabs>
          <w:tab w:val="left" w:pos="360"/>
          <w:tab w:val="left" w:pos="720"/>
          <w:tab w:val="left" w:pos="1080"/>
        </w:tabs>
        <w:ind w:left="720" w:hanging="864"/>
        <w:rPr>
          <w:rFonts w:cs="Arial"/>
          <w:sz w:val="10"/>
          <w:szCs w:val="10"/>
        </w:rPr>
      </w:pPr>
    </w:p>
    <w:p w14:paraId="4088BCFE" w14:textId="77777777" w:rsidR="001523AE" w:rsidRPr="003B67F2" w:rsidRDefault="001523AE" w:rsidP="001523AE">
      <w:pPr>
        <w:numPr>
          <w:ilvl w:val="0"/>
          <w:numId w:val="13"/>
        </w:numPr>
        <w:tabs>
          <w:tab w:val="left" w:pos="360"/>
          <w:tab w:val="left" w:pos="1080"/>
        </w:tabs>
        <w:ind w:hanging="864"/>
        <w:rPr>
          <w:rFonts w:cs="Arial"/>
        </w:rPr>
      </w:pPr>
      <w:r w:rsidRPr="007D1FDD">
        <w:rPr>
          <w:rFonts w:cs="Arial"/>
          <w:lang w:val="nb-NO"/>
        </w:rPr>
        <w:t>*</w:t>
      </w:r>
      <w:proofErr w:type="spellStart"/>
      <w:r w:rsidRPr="007D1FDD">
        <w:rPr>
          <w:rFonts w:cs="Arial"/>
          <w:lang w:val="nb-NO"/>
        </w:rPr>
        <w:t>Rellini</w:t>
      </w:r>
      <w:proofErr w:type="spellEnd"/>
      <w:r w:rsidRPr="007D1FDD">
        <w:rPr>
          <w:rFonts w:cs="Arial"/>
          <w:lang w:val="nb-NO"/>
        </w:rPr>
        <w:t>, A. H., *</w:t>
      </w:r>
      <w:proofErr w:type="spellStart"/>
      <w:r w:rsidRPr="007D1FDD">
        <w:rPr>
          <w:rFonts w:cs="Arial"/>
          <w:lang w:val="nb-NO"/>
        </w:rPr>
        <w:t>Ing</w:t>
      </w:r>
      <w:proofErr w:type="spellEnd"/>
      <w:r w:rsidRPr="007D1FDD">
        <w:rPr>
          <w:rFonts w:cs="Arial"/>
          <w:lang w:val="nb-NO"/>
        </w:rPr>
        <w:t xml:space="preserve">, D., &amp;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w:t>
      </w:r>
      <w:proofErr w:type="spellStart"/>
      <w:r w:rsidRPr="007D1FDD">
        <w:rPr>
          <w:rFonts w:cs="Arial"/>
          <w:lang w:val="nb-NO"/>
        </w:rPr>
        <w:t>March</w:t>
      </w:r>
      <w:proofErr w:type="spellEnd"/>
      <w:r w:rsidRPr="007D1FDD">
        <w:rPr>
          <w:rFonts w:cs="Arial"/>
          <w:lang w:val="nb-NO"/>
        </w:rPr>
        <w:t xml:space="preserve">, 2006). </w:t>
      </w:r>
      <w:r w:rsidRPr="003B67F2">
        <w:rPr>
          <w:rFonts w:cs="Arial"/>
        </w:rPr>
        <w:t xml:space="preserve">Implicit and explicit cognitive processes and sexual arousal in survivors of child sexual abuse. </w:t>
      </w:r>
      <w:r w:rsidRPr="003B67F2">
        <w:rPr>
          <w:rFonts w:cs="Arial"/>
          <w:i/>
          <w:iCs/>
        </w:rPr>
        <w:t>Annual meeting of the International Society for the Study of Women’s Sexual Health</w:t>
      </w:r>
      <w:r w:rsidRPr="003B67F2">
        <w:rPr>
          <w:rFonts w:cs="Arial"/>
        </w:rPr>
        <w:t>, Lisbon, Portugal.</w:t>
      </w:r>
    </w:p>
    <w:p w14:paraId="58C72F38" w14:textId="77777777" w:rsidR="001523AE" w:rsidRPr="009251AC" w:rsidRDefault="001523AE" w:rsidP="001523AE">
      <w:pPr>
        <w:tabs>
          <w:tab w:val="left" w:pos="360"/>
          <w:tab w:val="left" w:pos="1080"/>
        </w:tabs>
        <w:rPr>
          <w:rFonts w:cs="Arial"/>
          <w:sz w:val="10"/>
          <w:szCs w:val="10"/>
        </w:rPr>
      </w:pPr>
    </w:p>
    <w:p w14:paraId="6C6B541A" w14:textId="77777777" w:rsidR="008D525A" w:rsidRPr="009251AC" w:rsidRDefault="001523AE" w:rsidP="00DF2BAC">
      <w:pPr>
        <w:numPr>
          <w:ilvl w:val="0"/>
          <w:numId w:val="13"/>
        </w:numPr>
        <w:tabs>
          <w:tab w:val="left" w:pos="360"/>
          <w:tab w:val="left" w:pos="1080"/>
        </w:tabs>
        <w:ind w:hanging="864"/>
        <w:rPr>
          <w:rFonts w:cs="Arial"/>
          <w:sz w:val="10"/>
          <w:szCs w:val="10"/>
        </w:rPr>
      </w:pPr>
      <w:r w:rsidRPr="00774B84">
        <w:rPr>
          <w:rFonts w:cs="Arial"/>
        </w:rPr>
        <w:t>*McCall, K. M., *Hill, Y., *</w:t>
      </w:r>
      <w:proofErr w:type="spellStart"/>
      <w:r w:rsidRPr="00774B84">
        <w:rPr>
          <w:rFonts w:cs="Arial"/>
        </w:rPr>
        <w:t>Rellini</w:t>
      </w:r>
      <w:proofErr w:type="spellEnd"/>
      <w:r w:rsidRPr="00774B84">
        <w:rPr>
          <w:rFonts w:cs="Arial"/>
        </w:rPr>
        <w:t xml:space="preserve">, A. H., &amp; </w:t>
      </w:r>
      <w:proofErr w:type="spellStart"/>
      <w:r w:rsidRPr="00774B84">
        <w:rPr>
          <w:rFonts w:cs="Arial"/>
          <w:b/>
          <w:bCs/>
        </w:rPr>
        <w:t>Meston</w:t>
      </w:r>
      <w:proofErr w:type="spellEnd"/>
      <w:r w:rsidRPr="00774B84">
        <w:rPr>
          <w:rFonts w:cs="Arial"/>
          <w:b/>
          <w:bCs/>
        </w:rPr>
        <w:t>, C. M.</w:t>
      </w:r>
      <w:r w:rsidRPr="00774B84">
        <w:rPr>
          <w:rFonts w:cs="Arial"/>
        </w:rPr>
        <w:t xml:space="preserve"> (March, 2006). Investigation of the cues for sexual desire scale (CSDS) in a sample of pre- and post-menopausal women with and without sexual desire concerns. </w:t>
      </w:r>
      <w:r w:rsidRPr="00774B84">
        <w:rPr>
          <w:rFonts w:cs="Arial"/>
          <w:i/>
          <w:iCs/>
        </w:rPr>
        <w:t>Annual meeting of the International Society for the Study of Women’s Sexual Health</w:t>
      </w:r>
      <w:r w:rsidRPr="00774B84">
        <w:rPr>
          <w:rFonts w:cs="Arial"/>
        </w:rPr>
        <w:t>, Lisbon, Portugal.</w:t>
      </w:r>
      <w:r w:rsidRPr="00774B84">
        <w:rPr>
          <w:rFonts w:cs="Arial"/>
        </w:rPr>
        <w:br/>
      </w:r>
    </w:p>
    <w:p w14:paraId="6C8664B3"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McCall, K. M., </w:t>
      </w:r>
      <w:r>
        <w:rPr>
          <w:rFonts w:cs="Arial"/>
        </w:rPr>
        <w:t>*</w:t>
      </w:r>
      <w:r w:rsidRPr="003B67F2">
        <w:rPr>
          <w:rFonts w:cs="Arial"/>
        </w:rPr>
        <w:t xml:space="preserve">Fogle, E., </w:t>
      </w:r>
      <w:r>
        <w:rPr>
          <w:rFonts w:cs="Arial"/>
        </w:rPr>
        <w:t>*</w:t>
      </w:r>
      <w:proofErr w:type="spellStart"/>
      <w:r w:rsidRPr="003B67F2">
        <w:rPr>
          <w:rFonts w:cs="Arial"/>
        </w:rPr>
        <w:t>Rell</w:t>
      </w:r>
      <w:r>
        <w:rPr>
          <w:rFonts w:cs="Arial"/>
        </w:rPr>
        <w:t>i</w:t>
      </w:r>
      <w:r w:rsidRPr="003B67F2">
        <w:rPr>
          <w:rFonts w:cs="Arial"/>
        </w:rPr>
        <w:t>ni</w:t>
      </w:r>
      <w:proofErr w:type="spellEnd"/>
      <w:r w:rsidRPr="003B67F2">
        <w:rPr>
          <w:rFonts w:cs="Arial"/>
        </w:rPr>
        <w:t xml:space="preserve">, A. H., </w:t>
      </w:r>
      <w:r>
        <w:rPr>
          <w:rFonts w:cs="Arial"/>
        </w:rPr>
        <w:t>*</w:t>
      </w:r>
      <w:r w:rsidRPr="003B67F2">
        <w:rPr>
          <w:rFonts w:cs="Arial"/>
        </w:rPr>
        <w:t xml:space="preserve">Simpson, R., &amp; </w:t>
      </w:r>
      <w:proofErr w:type="spellStart"/>
      <w:r w:rsidRPr="003B67F2">
        <w:rPr>
          <w:rFonts w:cs="Arial"/>
          <w:b/>
          <w:bCs/>
        </w:rPr>
        <w:t>Meston</w:t>
      </w:r>
      <w:proofErr w:type="spellEnd"/>
      <w:r w:rsidRPr="003B67F2">
        <w:rPr>
          <w:rFonts w:cs="Arial"/>
          <w:b/>
          <w:bCs/>
        </w:rPr>
        <w:t xml:space="preserve">, C. M. </w:t>
      </w:r>
      <w:r w:rsidRPr="003B67F2">
        <w:rPr>
          <w:rFonts w:cs="Arial"/>
        </w:rPr>
        <w:t xml:space="preserve">(March, 2006). A qualitative investigation of factors influencing women’s sexual self-views.  </w:t>
      </w:r>
      <w:r w:rsidRPr="003B67F2">
        <w:rPr>
          <w:rFonts w:cs="Arial"/>
          <w:i/>
          <w:iCs/>
        </w:rPr>
        <w:t>Annual meeting of the International Society for the Study of Women’s Sexual Health</w:t>
      </w:r>
      <w:r w:rsidRPr="003B67F2">
        <w:rPr>
          <w:rFonts w:cs="Arial"/>
        </w:rPr>
        <w:t>, Lisbon, Portugal.</w:t>
      </w:r>
    </w:p>
    <w:p w14:paraId="7AD21F95" w14:textId="77777777" w:rsidR="001523AE" w:rsidRPr="009251AC" w:rsidRDefault="001523AE" w:rsidP="001523AE">
      <w:pPr>
        <w:tabs>
          <w:tab w:val="left" w:pos="360"/>
          <w:tab w:val="left" w:pos="720"/>
          <w:tab w:val="left" w:pos="1080"/>
        </w:tabs>
        <w:ind w:left="720" w:hanging="864"/>
        <w:rPr>
          <w:rFonts w:cs="Arial"/>
          <w:sz w:val="10"/>
          <w:szCs w:val="10"/>
          <w:lang w:val="it-IT"/>
        </w:rPr>
      </w:pPr>
    </w:p>
    <w:p w14:paraId="6A12A15F" w14:textId="77777777" w:rsidR="001523AE" w:rsidRPr="003B67F2" w:rsidRDefault="001523AE" w:rsidP="001523AE">
      <w:pPr>
        <w:numPr>
          <w:ilvl w:val="0"/>
          <w:numId w:val="13"/>
        </w:numPr>
        <w:tabs>
          <w:tab w:val="left" w:pos="360"/>
          <w:tab w:val="left" w:pos="1080"/>
        </w:tabs>
        <w:ind w:hanging="864"/>
        <w:rPr>
          <w:rFonts w:cs="Arial"/>
        </w:rPr>
      </w:pPr>
      <w:r w:rsidRPr="00A214BE">
        <w:rPr>
          <w:rFonts w:cs="Arial"/>
          <w:lang w:val="it-IT"/>
        </w:rPr>
        <w:t>*</w:t>
      </w:r>
      <w:r w:rsidRPr="003B67F2">
        <w:rPr>
          <w:rFonts w:cs="Arial"/>
          <w:lang w:val="it-IT"/>
        </w:rPr>
        <w:t xml:space="preserve">Hamilton, L. D., </w:t>
      </w:r>
      <w:r w:rsidRPr="00A214BE">
        <w:rPr>
          <w:rFonts w:cs="Arial"/>
          <w:lang w:val="it-IT"/>
        </w:rPr>
        <w:t>*</w:t>
      </w:r>
      <w:proofErr w:type="spellStart"/>
      <w:r w:rsidRPr="003B67F2">
        <w:rPr>
          <w:rFonts w:cs="Arial"/>
          <w:lang w:val="it-IT"/>
        </w:rPr>
        <w:t>Rellini</w:t>
      </w:r>
      <w:proofErr w:type="spellEnd"/>
      <w:r w:rsidRPr="003B67F2">
        <w:rPr>
          <w:rFonts w:cs="Arial"/>
          <w:lang w:val="it-IT"/>
        </w:rPr>
        <w:t xml:space="preserve">, A. H., &amp;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(March, 2006). </w:t>
      </w:r>
      <w:r w:rsidRPr="003B67F2">
        <w:rPr>
          <w:rFonts w:cs="Arial"/>
        </w:rPr>
        <w:t xml:space="preserve">Cortisol response to sexually arousing stimuli in women.  </w:t>
      </w:r>
      <w:r w:rsidRPr="003B67F2">
        <w:rPr>
          <w:rFonts w:cs="Arial"/>
          <w:i/>
          <w:iCs/>
        </w:rPr>
        <w:t>Annual meeting of the International Society for the Study of Women’s Sexual Health</w:t>
      </w:r>
      <w:r w:rsidRPr="003B67F2">
        <w:rPr>
          <w:rFonts w:cs="Arial"/>
        </w:rPr>
        <w:t xml:space="preserve">, Lisbon, Portugal. </w:t>
      </w:r>
    </w:p>
    <w:p w14:paraId="67C5984B" w14:textId="77777777" w:rsidR="00370CAE" w:rsidRPr="009251AC" w:rsidRDefault="00370CAE" w:rsidP="001523AE">
      <w:pPr>
        <w:tabs>
          <w:tab w:val="left" w:pos="360"/>
          <w:tab w:val="left" w:pos="720"/>
          <w:tab w:val="left" w:pos="1080"/>
        </w:tabs>
        <w:ind w:left="720" w:hanging="864"/>
        <w:rPr>
          <w:rFonts w:cs="Arial"/>
          <w:sz w:val="10"/>
          <w:szCs w:val="10"/>
        </w:rPr>
      </w:pPr>
    </w:p>
    <w:p w14:paraId="22706CD5" w14:textId="77777777" w:rsidR="001523AE" w:rsidRPr="00603114" w:rsidRDefault="001523AE" w:rsidP="001523AE">
      <w:pPr>
        <w:numPr>
          <w:ilvl w:val="0"/>
          <w:numId w:val="13"/>
        </w:numPr>
        <w:tabs>
          <w:tab w:val="left" w:pos="360"/>
          <w:tab w:val="left" w:pos="1080"/>
        </w:tabs>
        <w:ind w:hanging="864"/>
        <w:rPr>
          <w:rFonts w:cs="Arial"/>
        </w:rPr>
      </w:pPr>
      <w:bookmarkStart w:id="3" w:name="OLE_LINK7"/>
      <w:r>
        <w:rPr>
          <w:rFonts w:cs="Arial"/>
        </w:rPr>
        <w:t>*</w:t>
      </w:r>
      <w:r w:rsidRPr="003B67F2">
        <w:rPr>
          <w:rFonts w:cs="Arial"/>
        </w:rPr>
        <w:t xml:space="preserve">Seal, B. A., &amp; </w:t>
      </w:r>
      <w:proofErr w:type="spellStart"/>
      <w:r w:rsidRPr="003B67F2">
        <w:rPr>
          <w:rFonts w:cs="Arial"/>
          <w:b/>
          <w:bCs/>
        </w:rPr>
        <w:t>Meston</w:t>
      </w:r>
      <w:proofErr w:type="spellEnd"/>
      <w:r w:rsidRPr="003B67F2">
        <w:rPr>
          <w:rFonts w:cs="Arial"/>
          <w:b/>
          <w:bCs/>
        </w:rPr>
        <w:t>, C. M.</w:t>
      </w:r>
      <w:r w:rsidRPr="003B67F2">
        <w:rPr>
          <w:rFonts w:cs="Arial"/>
        </w:rPr>
        <w:t xml:space="preserve"> (March, 2006). Self-focus and sexual arousal in sexually dysfunctional women. </w:t>
      </w:r>
      <w:r w:rsidRPr="003B67F2">
        <w:rPr>
          <w:rFonts w:cs="Arial"/>
          <w:i/>
          <w:iCs/>
        </w:rPr>
        <w:t>Annual meeting of the Society for Sex Therapy and Research</w:t>
      </w:r>
      <w:r w:rsidRPr="003B67F2">
        <w:rPr>
          <w:rFonts w:cs="Arial"/>
        </w:rPr>
        <w:t>, Philadelphia, PA.</w:t>
      </w:r>
    </w:p>
    <w:p w14:paraId="4E0BFD52" w14:textId="77777777" w:rsidR="00E43FA7" w:rsidRPr="009251AC" w:rsidRDefault="00E43FA7" w:rsidP="001523AE">
      <w:pPr>
        <w:tabs>
          <w:tab w:val="left" w:pos="360"/>
          <w:tab w:val="left" w:pos="720"/>
          <w:tab w:val="left" w:pos="1080"/>
        </w:tabs>
        <w:ind w:left="720" w:hanging="864"/>
        <w:rPr>
          <w:rFonts w:cs="Arial"/>
          <w:sz w:val="10"/>
          <w:szCs w:val="10"/>
        </w:rPr>
      </w:pPr>
    </w:p>
    <w:p w14:paraId="3D0219BE" w14:textId="77777777" w:rsidR="001523AE"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Farmer, M., &amp; </w:t>
      </w:r>
      <w:proofErr w:type="spellStart"/>
      <w:r w:rsidRPr="003B67F2">
        <w:rPr>
          <w:rFonts w:cs="Arial"/>
          <w:b/>
          <w:bCs/>
        </w:rPr>
        <w:t>Meston</w:t>
      </w:r>
      <w:proofErr w:type="spellEnd"/>
      <w:r w:rsidRPr="003B67F2">
        <w:rPr>
          <w:rFonts w:cs="Arial"/>
          <w:b/>
          <w:bCs/>
        </w:rPr>
        <w:t>, C. M.</w:t>
      </w:r>
      <w:r w:rsidRPr="003B67F2">
        <w:rPr>
          <w:rFonts w:cs="Arial"/>
        </w:rPr>
        <w:t xml:space="preserve"> (March, 2006). Psychosexual profiles of young adult women with a continuum of genital pain.  </w:t>
      </w:r>
      <w:r w:rsidRPr="003B67F2">
        <w:rPr>
          <w:rFonts w:cs="Arial"/>
          <w:i/>
          <w:iCs/>
        </w:rPr>
        <w:t>Annual Meeting of the International Society for the Study of Women’s Sexual Health</w:t>
      </w:r>
      <w:r w:rsidRPr="003B67F2">
        <w:rPr>
          <w:rFonts w:cs="Arial"/>
        </w:rPr>
        <w:t>, Lisbon, Portugal.</w:t>
      </w:r>
    </w:p>
    <w:p w14:paraId="14A25788" w14:textId="77777777" w:rsidR="001523AE" w:rsidRPr="009251AC" w:rsidRDefault="001523AE" w:rsidP="001523AE">
      <w:pPr>
        <w:tabs>
          <w:tab w:val="left" w:pos="360"/>
          <w:tab w:val="left" w:pos="720"/>
          <w:tab w:val="left" w:pos="1080"/>
        </w:tabs>
        <w:ind w:left="720" w:hanging="864"/>
        <w:rPr>
          <w:rFonts w:cs="Arial"/>
          <w:sz w:val="10"/>
          <w:szCs w:val="10"/>
          <w:lang w:val="it-IT"/>
        </w:rPr>
      </w:pPr>
    </w:p>
    <w:p w14:paraId="3304B727" w14:textId="77777777" w:rsidR="001523AE" w:rsidRPr="003B67F2" w:rsidRDefault="001523AE" w:rsidP="001523AE">
      <w:pPr>
        <w:numPr>
          <w:ilvl w:val="0"/>
          <w:numId w:val="13"/>
        </w:numPr>
        <w:tabs>
          <w:tab w:val="left" w:pos="360"/>
          <w:tab w:val="left" w:pos="1080"/>
        </w:tabs>
        <w:ind w:hanging="864"/>
        <w:rPr>
          <w:rFonts w:cs="Arial"/>
        </w:rPr>
      </w:pPr>
      <w:r w:rsidRPr="00A214BE">
        <w:rPr>
          <w:rFonts w:cs="Arial"/>
          <w:lang w:val="it-IT"/>
        </w:rPr>
        <w:t>*</w:t>
      </w:r>
      <w:proofErr w:type="spellStart"/>
      <w:r w:rsidRPr="003B67F2">
        <w:rPr>
          <w:rFonts w:cs="Arial"/>
          <w:lang w:val="it-IT"/>
        </w:rPr>
        <w:t>Salayta</w:t>
      </w:r>
      <w:proofErr w:type="spellEnd"/>
      <w:r w:rsidRPr="003B67F2">
        <w:rPr>
          <w:rFonts w:cs="Arial"/>
          <w:lang w:val="it-IT"/>
        </w:rPr>
        <w:t xml:space="preserve">, M. A., </w:t>
      </w:r>
      <w:r w:rsidRPr="00A214BE">
        <w:rPr>
          <w:rFonts w:cs="Arial"/>
          <w:lang w:val="it-IT"/>
        </w:rPr>
        <w:t>*</w:t>
      </w:r>
      <w:proofErr w:type="spellStart"/>
      <w:r w:rsidRPr="003B67F2">
        <w:rPr>
          <w:rFonts w:cs="Arial"/>
          <w:lang w:val="it-IT"/>
        </w:rPr>
        <w:t>Rellini</w:t>
      </w:r>
      <w:proofErr w:type="spellEnd"/>
      <w:r w:rsidRPr="003B67F2">
        <w:rPr>
          <w:rFonts w:cs="Arial"/>
          <w:lang w:val="it-IT"/>
        </w:rPr>
        <w:t xml:space="preserve">, A. H.,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&amp; Levin, R. J. (March, 2006). </w:t>
      </w:r>
      <w:r w:rsidRPr="003B67F2">
        <w:rPr>
          <w:rFonts w:cs="Arial"/>
        </w:rPr>
        <w:t xml:space="preserve">Exploring the input/output slopes of the VPA (vaginal pulse amplitude) as a possible index of </w:t>
      </w:r>
      <w:proofErr w:type="spellStart"/>
      <w:r w:rsidRPr="003B67F2">
        <w:rPr>
          <w:rFonts w:cs="Arial"/>
        </w:rPr>
        <w:t>veno</w:t>
      </w:r>
      <w:proofErr w:type="spellEnd"/>
      <w:r w:rsidRPr="003B67F2">
        <w:rPr>
          <w:rFonts w:cs="Arial"/>
        </w:rPr>
        <w:t xml:space="preserve">-occlusive engorgement. </w:t>
      </w:r>
      <w:r w:rsidRPr="003B67F2">
        <w:rPr>
          <w:rFonts w:cs="Arial"/>
          <w:i/>
          <w:iCs/>
        </w:rPr>
        <w:t>Annual Meeting of the International Society for the Study of Women’s Sexual Health</w:t>
      </w:r>
      <w:r w:rsidRPr="003B67F2">
        <w:rPr>
          <w:rFonts w:cs="Arial"/>
        </w:rPr>
        <w:t>, Lisbon, Portugal.</w:t>
      </w:r>
    </w:p>
    <w:p w14:paraId="56F3163A" w14:textId="77777777" w:rsidR="001523AE" w:rsidRPr="009251AC" w:rsidRDefault="001523AE" w:rsidP="001523AE">
      <w:pPr>
        <w:tabs>
          <w:tab w:val="left" w:pos="360"/>
          <w:tab w:val="left" w:pos="720"/>
          <w:tab w:val="left" w:pos="1080"/>
        </w:tabs>
        <w:ind w:left="720" w:hanging="864"/>
        <w:rPr>
          <w:rFonts w:cs="Arial"/>
          <w:sz w:val="10"/>
          <w:szCs w:val="10"/>
        </w:rPr>
      </w:pPr>
    </w:p>
    <w:p w14:paraId="46A89EB7"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Bradford, A., </w:t>
      </w:r>
      <w:r>
        <w:rPr>
          <w:rFonts w:cs="Arial"/>
        </w:rPr>
        <w:t>*</w:t>
      </w:r>
      <w:r w:rsidRPr="003B67F2">
        <w:rPr>
          <w:rFonts w:cs="Arial"/>
        </w:rPr>
        <w:t xml:space="preserve">Powers, C., &amp; </w:t>
      </w:r>
      <w:proofErr w:type="spellStart"/>
      <w:r w:rsidRPr="003B67F2">
        <w:rPr>
          <w:rFonts w:cs="Arial"/>
          <w:b/>
          <w:bCs/>
        </w:rPr>
        <w:t>Meston</w:t>
      </w:r>
      <w:proofErr w:type="spellEnd"/>
      <w:r w:rsidRPr="003B67F2">
        <w:rPr>
          <w:rFonts w:cs="Arial"/>
          <w:b/>
          <w:bCs/>
        </w:rPr>
        <w:t>, C. M.</w:t>
      </w:r>
      <w:r w:rsidRPr="003B67F2">
        <w:rPr>
          <w:rFonts w:cs="Arial"/>
        </w:rPr>
        <w:t xml:space="preserve"> (March, 2006). Physical activity in sexual health: a review of the literature. </w:t>
      </w:r>
      <w:r w:rsidRPr="003B67F2">
        <w:rPr>
          <w:rFonts w:cs="Arial"/>
          <w:i/>
          <w:iCs/>
        </w:rPr>
        <w:t>Annual meeting of the Society for Sex Therapy and Research</w:t>
      </w:r>
      <w:r w:rsidRPr="003B67F2">
        <w:rPr>
          <w:rFonts w:cs="Arial"/>
        </w:rPr>
        <w:t>, Philadelphia, PA.</w:t>
      </w:r>
    </w:p>
    <w:p w14:paraId="4DDD9EAF" w14:textId="77777777" w:rsidR="001523AE" w:rsidRPr="009251AC" w:rsidRDefault="001523AE" w:rsidP="001523AE">
      <w:pPr>
        <w:tabs>
          <w:tab w:val="left" w:pos="360"/>
          <w:tab w:val="left" w:pos="720"/>
          <w:tab w:val="left" w:pos="1080"/>
        </w:tabs>
        <w:ind w:left="720" w:hanging="864"/>
        <w:rPr>
          <w:rFonts w:cs="Arial"/>
          <w:sz w:val="10"/>
          <w:szCs w:val="10"/>
        </w:rPr>
      </w:pPr>
    </w:p>
    <w:p w14:paraId="4A1D6EFF"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Bradford, A., &amp; </w:t>
      </w:r>
      <w:proofErr w:type="spellStart"/>
      <w:r w:rsidRPr="003B67F2">
        <w:rPr>
          <w:rFonts w:cs="Arial"/>
          <w:b/>
          <w:bCs/>
        </w:rPr>
        <w:t>Meston</w:t>
      </w:r>
      <w:proofErr w:type="spellEnd"/>
      <w:r w:rsidRPr="003B67F2">
        <w:rPr>
          <w:rFonts w:cs="Arial"/>
          <w:b/>
          <w:bCs/>
        </w:rPr>
        <w:t>, C. M.</w:t>
      </w:r>
      <w:r w:rsidRPr="003B67F2">
        <w:rPr>
          <w:rFonts w:cs="Arial"/>
        </w:rPr>
        <w:t xml:space="preserve"> (March, 2006). Patient education and sexual outcomes following hysterectomy. </w:t>
      </w:r>
      <w:r w:rsidRPr="003B67F2">
        <w:rPr>
          <w:rFonts w:cs="Arial"/>
          <w:i/>
          <w:iCs/>
        </w:rPr>
        <w:t>Annual meeting of the Society for Sex Therapy and Research</w:t>
      </w:r>
      <w:r w:rsidRPr="003B67F2">
        <w:rPr>
          <w:rFonts w:cs="Arial"/>
        </w:rPr>
        <w:t>, Philadelphia, PA.</w:t>
      </w:r>
    </w:p>
    <w:p w14:paraId="66381B27" w14:textId="77777777" w:rsidR="001523AE" w:rsidRPr="009251AC" w:rsidRDefault="001523AE" w:rsidP="001523AE">
      <w:pPr>
        <w:tabs>
          <w:tab w:val="left" w:pos="360"/>
          <w:tab w:val="left" w:pos="720"/>
          <w:tab w:val="left" w:pos="1080"/>
        </w:tabs>
        <w:ind w:left="720" w:hanging="864"/>
        <w:rPr>
          <w:rFonts w:cs="Arial"/>
          <w:sz w:val="10"/>
          <w:szCs w:val="10"/>
        </w:rPr>
      </w:pPr>
    </w:p>
    <w:p w14:paraId="1176A44D" w14:textId="77777777" w:rsidR="001523AE" w:rsidRPr="003B67F2" w:rsidRDefault="001523AE" w:rsidP="001523AE">
      <w:pPr>
        <w:numPr>
          <w:ilvl w:val="0"/>
          <w:numId w:val="13"/>
        </w:numPr>
        <w:tabs>
          <w:tab w:val="left" w:pos="360"/>
          <w:tab w:val="left" w:pos="1080"/>
        </w:tabs>
        <w:ind w:hanging="864"/>
        <w:rPr>
          <w:rFonts w:cs="Arial"/>
        </w:rPr>
      </w:pPr>
      <w:r>
        <w:rPr>
          <w:rFonts w:cs="Arial"/>
        </w:rPr>
        <w:t>*</w:t>
      </w:r>
      <w:r w:rsidRPr="003B67F2">
        <w:rPr>
          <w:rFonts w:cs="Arial"/>
        </w:rPr>
        <w:t xml:space="preserve">Pujols, Y., </w:t>
      </w:r>
      <w:r>
        <w:rPr>
          <w:rFonts w:cs="Arial"/>
        </w:rPr>
        <w:t>*</w:t>
      </w:r>
      <w:r w:rsidRPr="003B67F2">
        <w:rPr>
          <w:rFonts w:cs="Arial"/>
        </w:rPr>
        <w:t xml:space="preserve">David, L., </w:t>
      </w:r>
      <w:r>
        <w:rPr>
          <w:rFonts w:cs="Arial"/>
        </w:rPr>
        <w:t>*</w:t>
      </w:r>
      <w:r w:rsidRPr="003B67F2">
        <w:rPr>
          <w:rFonts w:cs="Arial"/>
        </w:rPr>
        <w:t xml:space="preserve">Seal, B., &amp; </w:t>
      </w:r>
      <w:proofErr w:type="spellStart"/>
      <w:r w:rsidRPr="003B67F2">
        <w:rPr>
          <w:rFonts w:cs="Arial"/>
          <w:b/>
          <w:bCs/>
        </w:rPr>
        <w:t>Meston</w:t>
      </w:r>
      <w:proofErr w:type="spellEnd"/>
      <w:r w:rsidRPr="003B67F2">
        <w:rPr>
          <w:rFonts w:cs="Arial"/>
          <w:b/>
          <w:bCs/>
        </w:rPr>
        <w:t>, C. M</w:t>
      </w:r>
      <w:r w:rsidRPr="003B67F2">
        <w:rPr>
          <w:rFonts w:cs="Arial"/>
        </w:rPr>
        <w:t xml:space="preserve">. (March, 2006). Body image self-consciousness and sexual response among undergraduate women. </w:t>
      </w:r>
      <w:r w:rsidRPr="003B67F2">
        <w:rPr>
          <w:rFonts w:cs="Arial"/>
          <w:i/>
          <w:iCs/>
        </w:rPr>
        <w:t>Annual meeting of the Society for Sex Therapy and Research</w:t>
      </w:r>
      <w:r w:rsidRPr="003B67F2">
        <w:rPr>
          <w:rFonts w:cs="Arial"/>
        </w:rPr>
        <w:t>, Philadelphia, PA.</w:t>
      </w:r>
    </w:p>
    <w:p w14:paraId="0F89DE7D" w14:textId="77777777" w:rsidR="001523AE" w:rsidRPr="009251AC" w:rsidRDefault="001523AE" w:rsidP="001523AE">
      <w:pPr>
        <w:tabs>
          <w:tab w:val="left" w:pos="360"/>
          <w:tab w:val="left" w:pos="720"/>
          <w:tab w:val="left" w:pos="1080"/>
        </w:tabs>
        <w:ind w:left="720" w:hanging="864"/>
        <w:rPr>
          <w:rFonts w:cs="Arial"/>
          <w:sz w:val="10"/>
          <w:szCs w:val="10"/>
        </w:rPr>
      </w:pPr>
    </w:p>
    <w:p w14:paraId="372923F3" w14:textId="3F832FC1" w:rsidR="001523AE" w:rsidRPr="003B67F2" w:rsidRDefault="001523AE" w:rsidP="001523AE">
      <w:pPr>
        <w:numPr>
          <w:ilvl w:val="0"/>
          <w:numId w:val="13"/>
        </w:numPr>
        <w:tabs>
          <w:tab w:val="left" w:pos="360"/>
          <w:tab w:val="left" w:pos="1080"/>
        </w:tabs>
        <w:ind w:hanging="864"/>
        <w:rPr>
          <w:rFonts w:cs="Arial"/>
        </w:rPr>
      </w:pPr>
      <w:r w:rsidRPr="00A214BE">
        <w:rPr>
          <w:rFonts w:cs="Arial"/>
          <w:lang w:val="it-IT"/>
        </w:rPr>
        <w:t>*</w:t>
      </w:r>
      <w:proofErr w:type="spellStart"/>
      <w:r w:rsidRPr="003B67F2">
        <w:rPr>
          <w:rFonts w:cs="Arial"/>
          <w:lang w:val="it-IT"/>
        </w:rPr>
        <w:t>Rellini</w:t>
      </w:r>
      <w:proofErr w:type="spellEnd"/>
      <w:r w:rsidRPr="003B67F2">
        <w:rPr>
          <w:rFonts w:cs="Arial"/>
          <w:lang w:val="it-IT"/>
        </w:rPr>
        <w:t xml:space="preserve">, A. H., Ricaldone, C., </w:t>
      </w:r>
      <w:r w:rsidRPr="00A214BE">
        <w:rPr>
          <w:rFonts w:cs="Arial"/>
          <w:lang w:val="it-IT"/>
        </w:rPr>
        <w:t>*</w:t>
      </w:r>
      <w:r w:rsidRPr="003B67F2">
        <w:rPr>
          <w:rFonts w:cs="Arial"/>
          <w:lang w:val="it-IT"/>
        </w:rPr>
        <w:t xml:space="preserve">Vaccaro, P., Pisani, C., </w:t>
      </w:r>
      <w:proofErr w:type="spellStart"/>
      <w:r w:rsidRPr="003B67F2">
        <w:rPr>
          <w:rFonts w:cs="Arial"/>
          <w:lang w:val="it-IT"/>
        </w:rPr>
        <w:t>Ballario</w:t>
      </w:r>
      <w:proofErr w:type="spellEnd"/>
      <w:r w:rsidRPr="003B67F2">
        <w:rPr>
          <w:rFonts w:cs="Arial"/>
          <w:lang w:val="it-IT"/>
        </w:rPr>
        <w:t xml:space="preserve">, P., Nappi, R. E., &amp;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(2006). </w:t>
      </w:r>
      <w:r w:rsidRPr="003B67F2">
        <w:rPr>
          <w:rFonts w:cs="Arial"/>
        </w:rPr>
        <w:t xml:space="preserve">Menstrual cycle dysfunction, body image &amp; sexual function. </w:t>
      </w:r>
      <w:r w:rsidRPr="003B67F2">
        <w:rPr>
          <w:rFonts w:cs="Arial"/>
          <w:i/>
          <w:iCs/>
        </w:rPr>
        <w:t>Annual meeting of the International Society for the Study of Women’s Sexual Health</w:t>
      </w:r>
      <w:r w:rsidRPr="003B67F2">
        <w:rPr>
          <w:rFonts w:cs="Arial"/>
        </w:rPr>
        <w:t>, Lisbon, Portugal.</w:t>
      </w:r>
    </w:p>
    <w:p w14:paraId="4054E024" w14:textId="77777777" w:rsidR="001523AE" w:rsidRPr="009251AC" w:rsidRDefault="001523AE" w:rsidP="001523AE">
      <w:pPr>
        <w:tabs>
          <w:tab w:val="left" w:pos="360"/>
          <w:tab w:val="left" w:pos="720"/>
          <w:tab w:val="left" w:pos="1080"/>
        </w:tabs>
        <w:ind w:left="720" w:hanging="864"/>
        <w:rPr>
          <w:rFonts w:cs="Arial"/>
          <w:sz w:val="10"/>
          <w:szCs w:val="10"/>
        </w:rPr>
      </w:pPr>
    </w:p>
    <w:p w14:paraId="1327AE21" w14:textId="77777777" w:rsidR="001523AE" w:rsidRDefault="001523AE" w:rsidP="001523AE">
      <w:pPr>
        <w:numPr>
          <w:ilvl w:val="0"/>
          <w:numId w:val="13"/>
        </w:numPr>
        <w:tabs>
          <w:tab w:val="left" w:pos="360"/>
          <w:tab w:val="left" w:pos="1080"/>
        </w:tabs>
        <w:ind w:hanging="864"/>
        <w:rPr>
          <w:rFonts w:cs="Arial"/>
        </w:rPr>
      </w:pPr>
      <w:r w:rsidRPr="00A214BE">
        <w:rPr>
          <w:rFonts w:cs="Arial"/>
          <w:lang w:val="it-IT"/>
        </w:rPr>
        <w:t>*</w:t>
      </w:r>
      <w:proofErr w:type="spellStart"/>
      <w:r w:rsidRPr="003B67F2">
        <w:rPr>
          <w:rFonts w:cs="Arial"/>
          <w:lang w:val="it-IT"/>
        </w:rPr>
        <w:t>Rellini</w:t>
      </w:r>
      <w:proofErr w:type="spellEnd"/>
      <w:r w:rsidRPr="003B67F2">
        <w:rPr>
          <w:rFonts w:cs="Arial"/>
          <w:lang w:val="it-IT"/>
        </w:rPr>
        <w:t xml:space="preserve">, A. H., </w:t>
      </w:r>
      <w:r>
        <w:rPr>
          <w:rFonts w:cs="Arial"/>
          <w:lang w:val="it-IT"/>
        </w:rPr>
        <w:t xml:space="preserve">&amp; </w:t>
      </w:r>
      <w:proofErr w:type="spellStart"/>
      <w:r w:rsidRPr="003B67F2">
        <w:rPr>
          <w:rFonts w:cs="Arial"/>
          <w:b/>
          <w:bCs/>
          <w:lang w:val="it-IT"/>
        </w:rPr>
        <w:t>Meston</w:t>
      </w:r>
      <w:proofErr w:type="spellEnd"/>
      <w:r w:rsidRPr="003B67F2">
        <w:rPr>
          <w:rFonts w:cs="Arial"/>
          <w:b/>
          <w:bCs/>
          <w:lang w:val="it-IT"/>
        </w:rPr>
        <w:t>, C. M.</w:t>
      </w:r>
      <w:r w:rsidRPr="003B67F2">
        <w:rPr>
          <w:rFonts w:cs="Arial"/>
          <w:lang w:val="it-IT"/>
        </w:rPr>
        <w:t xml:space="preserve"> (2006). </w:t>
      </w:r>
      <w:r w:rsidRPr="003B67F2">
        <w:rPr>
          <w:rFonts w:cs="Arial"/>
        </w:rPr>
        <w:t xml:space="preserve">Predictors of treatment-induced changes in female sexual satisfaction. </w:t>
      </w:r>
      <w:r w:rsidRPr="003B67F2">
        <w:rPr>
          <w:rFonts w:cs="Arial"/>
          <w:i/>
          <w:iCs/>
        </w:rPr>
        <w:t>Annual meeting of the International Society for the Study of Women’s Sexual Health</w:t>
      </w:r>
      <w:r w:rsidRPr="003B67F2">
        <w:rPr>
          <w:rFonts w:cs="Arial"/>
        </w:rPr>
        <w:t>, Lisbon, Portugal.</w:t>
      </w:r>
    </w:p>
    <w:p w14:paraId="744FF4C9" w14:textId="77777777" w:rsidR="001523AE" w:rsidRPr="009251AC" w:rsidRDefault="001523AE" w:rsidP="001523AE">
      <w:pPr>
        <w:tabs>
          <w:tab w:val="left" w:pos="360"/>
          <w:tab w:val="left" w:pos="1080"/>
        </w:tabs>
        <w:ind w:left="720"/>
        <w:rPr>
          <w:rFonts w:cs="Arial"/>
          <w:sz w:val="10"/>
          <w:szCs w:val="10"/>
        </w:rPr>
      </w:pPr>
    </w:p>
    <w:p w14:paraId="3A6ECA31" w14:textId="77777777" w:rsidR="001523AE" w:rsidRDefault="001523AE" w:rsidP="001523AE">
      <w:pPr>
        <w:numPr>
          <w:ilvl w:val="0"/>
          <w:numId w:val="13"/>
        </w:numPr>
        <w:tabs>
          <w:tab w:val="left" w:pos="360"/>
          <w:tab w:val="left" w:pos="1080"/>
        </w:tabs>
        <w:ind w:hanging="864"/>
        <w:rPr>
          <w:rFonts w:cs="Arial"/>
        </w:rPr>
      </w:pPr>
      <w:r>
        <w:rPr>
          <w:rFonts w:cs="Arial"/>
        </w:rPr>
        <w:lastRenderedPageBreak/>
        <w:t>*</w:t>
      </w:r>
      <w:r w:rsidRPr="003E0F98">
        <w:rPr>
          <w:rFonts w:cs="Arial"/>
        </w:rPr>
        <w:t xml:space="preserve">Seal, B., &amp; </w:t>
      </w:r>
      <w:proofErr w:type="spellStart"/>
      <w:r w:rsidRPr="003E0F98">
        <w:rPr>
          <w:rFonts w:cs="Arial"/>
          <w:b/>
          <w:bCs/>
        </w:rPr>
        <w:t>Meston</w:t>
      </w:r>
      <w:proofErr w:type="spellEnd"/>
      <w:r w:rsidRPr="003E0F98">
        <w:rPr>
          <w:rFonts w:cs="Arial"/>
          <w:b/>
          <w:bCs/>
        </w:rPr>
        <w:t>, C. M.</w:t>
      </w:r>
      <w:r w:rsidRPr="003E0F98">
        <w:rPr>
          <w:rFonts w:cs="Arial"/>
        </w:rPr>
        <w:t xml:space="preserve"> (2007). The impact of body awareness on sexual arousal in women with sexual dysfunction.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474F875A" w14:textId="77777777" w:rsidR="008D525A" w:rsidRPr="009251AC" w:rsidRDefault="008D525A" w:rsidP="001523AE">
      <w:pPr>
        <w:tabs>
          <w:tab w:val="left" w:pos="360"/>
          <w:tab w:val="left" w:pos="720"/>
          <w:tab w:val="left" w:pos="1080"/>
        </w:tabs>
        <w:ind w:left="720" w:hanging="864"/>
        <w:rPr>
          <w:rFonts w:cs="Arial"/>
          <w:sz w:val="10"/>
          <w:szCs w:val="10"/>
        </w:rPr>
      </w:pPr>
    </w:p>
    <w:p w14:paraId="51086175" w14:textId="77777777" w:rsidR="001523AE" w:rsidRDefault="001523AE" w:rsidP="001523AE">
      <w:pPr>
        <w:numPr>
          <w:ilvl w:val="0"/>
          <w:numId w:val="13"/>
        </w:numPr>
        <w:tabs>
          <w:tab w:val="left" w:pos="360"/>
          <w:tab w:val="left" w:pos="1080"/>
        </w:tabs>
        <w:ind w:hanging="864"/>
        <w:rPr>
          <w:rFonts w:cs="Arial"/>
        </w:rPr>
      </w:pPr>
      <w:r w:rsidRPr="007D1FDD">
        <w:rPr>
          <w:rFonts w:cs="Arial"/>
          <w:lang w:val="nb-NO"/>
        </w:rPr>
        <w:t xml:space="preserve">*Bradford, A., &amp;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xml:space="preserve"> (2007). </w:t>
      </w:r>
      <w:r>
        <w:rPr>
          <w:rFonts w:cs="Arial"/>
        </w:rPr>
        <w:t>Correlates of placebo response in the treatment of sexual dysfunction in women: A preliminary report.</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498FB692" w14:textId="77777777" w:rsidR="001523AE" w:rsidRPr="009251AC" w:rsidRDefault="001523AE" w:rsidP="001523AE">
      <w:pPr>
        <w:tabs>
          <w:tab w:val="left" w:pos="360"/>
          <w:tab w:val="left" w:pos="720"/>
          <w:tab w:val="left" w:pos="1080"/>
        </w:tabs>
        <w:ind w:left="720" w:hanging="864"/>
        <w:rPr>
          <w:rFonts w:cs="Arial"/>
          <w:sz w:val="10"/>
          <w:szCs w:val="10"/>
        </w:rPr>
      </w:pPr>
    </w:p>
    <w:p w14:paraId="295BDC8D" w14:textId="77777777" w:rsidR="001523AE" w:rsidRDefault="001523AE" w:rsidP="001523AE">
      <w:pPr>
        <w:numPr>
          <w:ilvl w:val="0"/>
          <w:numId w:val="13"/>
        </w:numPr>
        <w:tabs>
          <w:tab w:val="left" w:pos="360"/>
          <w:tab w:val="left" w:pos="1080"/>
        </w:tabs>
        <w:ind w:hanging="864"/>
        <w:rPr>
          <w:rFonts w:cs="Arial"/>
        </w:rPr>
      </w:pPr>
      <w:r>
        <w:rPr>
          <w:rFonts w:cs="Arial"/>
        </w:rPr>
        <w:t>*</w:t>
      </w:r>
      <w:r w:rsidRPr="003E0F98">
        <w:rPr>
          <w:rFonts w:cs="Arial"/>
        </w:rPr>
        <w:t xml:space="preserve">Harte, C., &amp; </w:t>
      </w:r>
      <w:proofErr w:type="spellStart"/>
      <w:r w:rsidRPr="003E0F98">
        <w:rPr>
          <w:rFonts w:cs="Arial"/>
          <w:b/>
          <w:bCs/>
        </w:rPr>
        <w:t>Meston</w:t>
      </w:r>
      <w:proofErr w:type="spellEnd"/>
      <w:r w:rsidRPr="003E0F98">
        <w:rPr>
          <w:rFonts w:cs="Arial"/>
          <w:b/>
          <w:bCs/>
        </w:rPr>
        <w:t>, C. M.</w:t>
      </w:r>
      <w:r w:rsidRPr="003E0F98">
        <w:rPr>
          <w:rFonts w:cs="Arial"/>
        </w:rPr>
        <w:t xml:space="preserve"> (2007). Acute effects of nicotine on physiological and subjective sexual arousal in female nonsmokers: Preliminary resu</w:t>
      </w:r>
      <w:r>
        <w:rPr>
          <w:rFonts w:cs="Arial"/>
        </w:rPr>
        <w:t>l</w:t>
      </w:r>
      <w:r w:rsidRPr="003E0F98">
        <w:rPr>
          <w:rFonts w:cs="Arial"/>
        </w:rPr>
        <w:t>ts from a double</w:t>
      </w:r>
      <w:r>
        <w:rPr>
          <w:rFonts w:cs="Arial"/>
        </w:rPr>
        <w:t>-</w:t>
      </w:r>
      <w:r w:rsidRPr="003E0F98">
        <w:rPr>
          <w:rFonts w:cs="Arial"/>
        </w:rPr>
        <w:t>blind</w:t>
      </w:r>
      <w:r>
        <w:rPr>
          <w:rFonts w:cs="Arial"/>
        </w:rPr>
        <w:t>,</w:t>
      </w:r>
      <w:r w:rsidRPr="003E0F98">
        <w:rPr>
          <w:rFonts w:cs="Arial"/>
        </w:rPr>
        <w:t xml:space="preserve"> placebo-controlled trial.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4428DB13" w14:textId="77777777" w:rsidR="001523AE" w:rsidRPr="009251AC" w:rsidRDefault="001523AE" w:rsidP="001523AE">
      <w:pPr>
        <w:tabs>
          <w:tab w:val="left" w:pos="360"/>
          <w:tab w:val="left" w:pos="720"/>
          <w:tab w:val="left" w:pos="1080"/>
        </w:tabs>
        <w:ind w:left="720" w:hanging="864"/>
        <w:rPr>
          <w:rFonts w:cs="Arial"/>
          <w:sz w:val="10"/>
          <w:szCs w:val="10"/>
        </w:rPr>
      </w:pPr>
    </w:p>
    <w:p w14:paraId="6E69372D" w14:textId="77777777" w:rsidR="001523AE" w:rsidRDefault="001523AE" w:rsidP="001523AE">
      <w:pPr>
        <w:numPr>
          <w:ilvl w:val="0"/>
          <w:numId w:val="13"/>
        </w:numPr>
        <w:tabs>
          <w:tab w:val="left" w:pos="360"/>
          <w:tab w:val="left" w:pos="1080"/>
        </w:tabs>
        <w:ind w:hanging="864"/>
        <w:rPr>
          <w:rFonts w:cs="Arial"/>
        </w:rPr>
      </w:pPr>
      <w:r>
        <w:rPr>
          <w:rFonts w:cs="Arial"/>
        </w:rPr>
        <w:t>*Bradford, A., *Fogle, E., *Harte, C., *Seal, B.,</w:t>
      </w:r>
      <w:r w:rsidRPr="003E0F98">
        <w:rPr>
          <w:rFonts w:cs="Arial"/>
        </w:rPr>
        <w:t xml:space="preserve"> &amp; </w:t>
      </w:r>
      <w:proofErr w:type="spellStart"/>
      <w:r w:rsidRPr="003E0F98">
        <w:rPr>
          <w:rFonts w:cs="Arial"/>
          <w:b/>
          <w:bCs/>
        </w:rPr>
        <w:t>Meston</w:t>
      </w:r>
      <w:proofErr w:type="spellEnd"/>
      <w:r w:rsidRPr="003E0F98">
        <w:rPr>
          <w:rFonts w:cs="Arial"/>
          <w:b/>
          <w:bCs/>
        </w:rPr>
        <w:t>, C. M.</w:t>
      </w:r>
      <w:r w:rsidRPr="003E0F98">
        <w:rPr>
          <w:rFonts w:cs="Arial"/>
        </w:rPr>
        <w:t xml:space="preserve"> (2007). </w:t>
      </w:r>
      <w:r>
        <w:rPr>
          <w:rFonts w:cs="Arial"/>
        </w:rPr>
        <w:t>Women’s heart rate variability responses during exposure to erotic stimuli</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557699EE" w14:textId="77777777" w:rsidR="001523AE" w:rsidRPr="00FF0D28" w:rsidRDefault="001523AE" w:rsidP="001523AE">
      <w:pPr>
        <w:tabs>
          <w:tab w:val="left" w:pos="360"/>
          <w:tab w:val="left" w:pos="720"/>
          <w:tab w:val="left" w:pos="1080"/>
        </w:tabs>
        <w:ind w:left="720" w:hanging="864"/>
        <w:rPr>
          <w:rFonts w:cs="Arial"/>
          <w:sz w:val="10"/>
          <w:szCs w:val="10"/>
        </w:rPr>
      </w:pPr>
    </w:p>
    <w:p w14:paraId="41FC1E8C" w14:textId="77777777" w:rsidR="001523AE" w:rsidRDefault="001523AE" w:rsidP="001523AE">
      <w:pPr>
        <w:numPr>
          <w:ilvl w:val="0"/>
          <w:numId w:val="13"/>
        </w:numPr>
        <w:tabs>
          <w:tab w:val="left" w:pos="360"/>
          <w:tab w:val="left" w:pos="1080"/>
        </w:tabs>
        <w:ind w:hanging="864"/>
        <w:rPr>
          <w:rFonts w:cs="Arial"/>
        </w:rPr>
      </w:pPr>
      <w:r w:rsidRPr="007D1FDD">
        <w:rPr>
          <w:rFonts w:cs="Arial"/>
          <w:lang w:val="nb-NO"/>
        </w:rPr>
        <w:t xml:space="preserve">*Bradford, A., &amp;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xml:space="preserve"> (2007). </w:t>
      </w:r>
      <w:r>
        <w:rPr>
          <w:rFonts w:cs="Arial"/>
        </w:rPr>
        <w:t>Physical activity, physical fitness, and sexual function in women</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002CA799" w14:textId="77777777" w:rsidR="001523AE" w:rsidRPr="00FF0D28" w:rsidRDefault="001523AE" w:rsidP="001523AE">
      <w:pPr>
        <w:tabs>
          <w:tab w:val="left" w:pos="360"/>
          <w:tab w:val="left" w:pos="720"/>
          <w:tab w:val="left" w:pos="1080"/>
        </w:tabs>
        <w:ind w:left="720" w:hanging="864"/>
        <w:rPr>
          <w:rFonts w:cs="Arial"/>
          <w:sz w:val="10"/>
          <w:szCs w:val="10"/>
        </w:rPr>
      </w:pPr>
    </w:p>
    <w:p w14:paraId="4C2637AD" w14:textId="5B40EB84" w:rsidR="001523AE" w:rsidRDefault="001523AE" w:rsidP="001523AE">
      <w:pPr>
        <w:numPr>
          <w:ilvl w:val="0"/>
          <w:numId w:val="13"/>
        </w:numPr>
        <w:tabs>
          <w:tab w:val="left" w:pos="360"/>
          <w:tab w:val="left" w:pos="1080"/>
        </w:tabs>
        <w:ind w:hanging="864"/>
        <w:rPr>
          <w:rFonts w:cs="Arial"/>
        </w:rPr>
      </w:pPr>
      <w:r>
        <w:rPr>
          <w:rFonts w:cs="Arial"/>
        </w:rPr>
        <w:t>*Seal</w:t>
      </w:r>
      <w:r w:rsidRPr="003E0F98">
        <w:rPr>
          <w:rFonts w:cs="Arial"/>
        </w:rPr>
        <w:t xml:space="preserve">, B., </w:t>
      </w:r>
      <w:r>
        <w:rPr>
          <w:rFonts w:cs="Arial"/>
        </w:rPr>
        <w:t>*Bradford, A.,</w:t>
      </w:r>
      <w:r w:rsidR="0088402B">
        <w:rPr>
          <w:rFonts w:cs="Arial"/>
        </w:rPr>
        <w:t xml:space="preserve"> </w:t>
      </w:r>
      <w:r w:rsidRPr="003E0F98">
        <w:rPr>
          <w:rFonts w:cs="Arial"/>
        </w:rPr>
        <w:t xml:space="preserve">&amp; </w:t>
      </w:r>
      <w:proofErr w:type="spellStart"/>
      <w:r w:rsidRPr="003E0F98">
        <w:rPr>
          <w:rFonts w:cs="Arial"/>
          <w:b/>
          <w:bCs/>
        </w:rPr>
        <w:t>Meston</w:t>
      </w:r>
      <w:proofErr w:type="spellEnd"/>
      <w:r w:rsidRPr="003E0F98">
        <w:rPr>
          <w:rFonts w:cs="Arial"/>
          <w:b/>
          <w:bCs/>
        </w:rPr>
        <w:t>, C. M.</w:t>
      </w:r>
      <w:r w:rsidRPr="003E0F98">
        <w:rPr>
          <w:rFonts w:cs="Arial"/>
        </w:rPr>
        <w:t xml:space="preserve"> (2007). </w:t>
      </w:r>
      <w:r>
        <w:rPr>
          <w:rFonts w:cs="Arial"/>
        </w:rPr>
        <w:t>Body image and sexual arousal in women</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7132D04C" w14:textId="77777777" w:rsidR="001523AE" w:rsidRPr="00FF0D28" w:rsidRDefault="001523AE" w:rsidP="001523AE">
      <w:pPr>
        <w:tabs>
          <w:tab w:val="left" w:pos="360"/>
          <w:tab w:val="left" w:pos="720"/>
          <w:tab w:val="left" w:pos="1080"/>
        </w:tabs>
        <w:ind w:left="720" w:hanging="864"/>
        <w:rPr>
          <w:rFonts w:cs="Arial"/>
          <w:sz w:val="10"/>
          <w:szCs w:val="10"/>
        </w:rPr>
      </w:pPr>
    </w:p>
    <w:p w14:paraId="456DE3C7" w14:textId="77777777" w:rsidR="001523AE" w:rsidRDefault="001523AE" w:rsidP="001523AE">
      <w:pPr>
        <w:numPr>
          <w:ilvl w:val="0"/>
          <w:numId w:val="13"/>
        </w:numPr>
        <w:tabs>
          <w:tab w:val="left" w:pos="360"/>
          <w:tab w:val="left" w:pos="1080"/>
        </w:tabs>
        <w:ind w:hanging="864"/>
        <w:rPr>
          <w:rFonts w:cs="Arial"/>
        </w:rPr>
      </w:pPr>
      <w:r>
        <w:rPr>
          <w:rFonts w:cs="Arial"/>
        </w:rPr>
        <w:t>*</w:t>
      </w:r>
      <w:r w:rsidRPr="003E0F98">
        <w:rPr>
          <w:rFonts w:cs="Arial"/>
        </w:rPr>
        <w:t xml:space="preserve">Harte, C., &amp; </w:t>
      </w:r>
      <w:proofErr w:type="spellStart"/>
      <w:r w:rsidRPr="003E0F98">
        <w:rPr>
          <w:rFonts w:cs="Arial"/>
          <w:b/>
          <w:bCs/>
        </w:rPr>
        <w:t>Meston</w:t>
      </w:r>
      <w:proofErr w:type="spellEnd"/>
      <w:r w:rsidRPr="003E0F98">
        <w:rPr>
          <w:rFonts w:cs="Arial"/>
          <w:b/>
          <w:bCs/>
        </w:rPr>
        <w:t>, C. M.</w:t>
      </w:r>
      <w:r w:rsidRPr="003E0F98">
        <w:rPr>
          <w:rFonts w:cs="Arial"/>
        </w:rPr>
        <w:t xml:space="preserve"> (2007). </w:t>
      </w:r>
      <w:r>
        <w:rPr>
          <w:rFonts w:cs="Arial"/>
        </w:rPr>
        <w:t>Gender differences in the levels and variability of subjective sexual arousal to diverse heterosexual sexual stimuli</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23C81FFD" w14:textId="77777777" w:rsidR="001523AE" w:rsidRPr="00FF0D28" w:rsidRDefault="001523AE" w:rsidP="001523AE">
      <w:pPr>
        <w:tabs>
          <w:tab w:val="left" w:pos="360"/>
          <w:tab w:val="left" w:pos="720"/>
          <w:tab w:val="left" w:pos="1080"/>
        </w:tabs>
        <w:ind w:left="720" w:hanging="864"/>
        <w:rPr>
          <w:rFonts w:cs="Arial"/>
          <w:sz w:val="10"/>
          <w:szCs w:val="10"/>
        </w:rPr>
      </w:pPr>
    </w:p>
    <w:p w14:paraId="4F7FE674" w14:textId="77777777" w:rsidR="001523AE" w:rsidRDefault="001523AE" w:rsidP="001523AE">
      <w:pPr>
        <w:numPr>
          <w:ilvl w:val="0"/>
          <w:numId w:val="13"/>
        </w:numPr>
        <w:tabs>
          <w:tab w:val="left" w:pos="360"/>
          <w:tab w:val="left" w:pos="1080"/>
        </w:tabs>
        <w:ind w:hanging="864"/>
        <w:rPr>
          <w:rFonts w:cs="Arial"/>
        </w:rPr>
      </w:pPr>
      <w:r w:rsidRPr="007D1FDD">
        <w:rPr>
          <w:rFonts w:cs="Arial"/>
          <w:lang w:val="nb-NO"/>
        </w:rPr>
        <w:t xml:space="preserve">*Bradford, A., </w:t>
      </w:r>
      <w:proofErr w:type="spellStart"/>
      <w:r w:rsidRPr="007D1FDD">
        <w:rPr>
          <w:rFonts w:cs="Arial"/>
          <w:lang w:val="nb-NO"/>
        </w:rPr>
        <w:t>Hlavinka</w:t>
      </w:r>
      <w:proofErr w:type="spellEnd"/>
      <w:r w:rsidRPr="007D1FDD">
        <w:rPr>
          <w:rFonts w:cs="Arial"/>
          <w:lang w:val="nb-NO"/>
        </w:rPr>
        <w:t xml:space="preserve">, T., &amp; </w:t>
      </w:r>
      <w:proofErr w:type="spellStart"/>
      <w:r w:rsidRPr="007D1FDD">
        <w:rPr>
          <w:rFonts w:cs="Arial"/>
          <w:b/>
          <w:bCs/>
          <w:lang w:val="nb-NO"/>
        </w:rPr>
        <w:t>Meston</w:t>
      </w:r>
      <w:proofErr w:type="spellEnd"/>
      <w:r w:rsidRPr="007D1FDD">
        <w:rPr>
          <w:rFonts w:cs="Arial"/>
          <w:b/>
          <w:bCs/>
          <w:lang w:val="nb-NO"/>
        </w:rPr>
        <w:t>, C. M.</w:t>
      </w:r>
      <w:r w:rsidRPr="007D1FDD">
        <w:rPr>
          <w:rFonts w:cs="Arial"/>
          <w:lang w:val="nb-NO"/>
        </w:rPr>
        <w:t xml:space="preserve"> (2007). </w:t>
      </w:r>
      <w:r>
        <w:rPr>
          <w:rFonts w:cs="Arial"/>
        </w:rPr>
        <w:t>How do women value sexual function within their overall concepts of health?</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78B8DD28" w14:textId="77777777" w:rsidR="001523AE" w:rsidRPr="00FF0D28" w:rsidRDefault="001523AE" w:rsidP="001523AE">
      <w:pPr>
        <w:tabs>
          <w:tab w:val="left" w:pos="360"/>
          <w:tab w:val="left" w:pos="1080"/>
        </w:tabs>
        <w:ind w:left="720"/>
        <w:rPr>
          <w:rFonts w:cs="Arial"/>
          <w:sz w:val="10"/>
          <w:szCs w:val="10"/>
        </w:rPr>
      </w:pPr>
    </w:p>
    <w:p w14:paraId="670952BF" w14:textId="77777777" w:rsidR="001523AE" w:rsidRDefault="001523AE" w:rsidP="001523AE">
      <w:pPr>
        <w:numPr>
          <w:ilvl w:val="0"/>
          <w:numId w:val="13"/>
        </w:numPr>
        <w:tabs>
          <w:tab w:val="left" w:pos="360"/>
          <w:tab w:val="left" w:pos="1080"/>
        </w:tabs>
        <w:ind w:hanging="864"/>
        <w:rPr>
          <w:rFonts w:cs="Arial"/>
        </w:rPr>
      </w:pPr>
      <w:r>
        <w:rPr>
          <w:rFonts w:cs="Arial"/>
        </w:rPr>
        <w:t>*</w:t>
      </w:r>
      <w:r w:rsidRPr="00E501E5">
        <w:rPr>
          <w:rFonts w:cs="Arial"/>
        </w:rPr>
        <w:t>Bradford, A.,</w:t>
      </w:r>
      <w:r>
        <w:rPr>
          <w:rFonts w:cs="Arial"/>
        </w:rPr>
        <w:t xml:space="preserve"> *</w:t>
      </w:r>
      <w:proofErr w:type="spellStart"/>
      <w:r>
        <w:rPr>
          <w:rFonts w:cs="Arial"/>
        </w:rPr>
        <w:t>Cougle</w:t>
      </w:r>
      <w:proofErr w:type="spellEnd"/>
      <w:r>
        <w:rPr>
          <w:rFonts w:cs="Arial"/>
        </w:rPr>
        <w:t>, J,</w:t>
      </w:r>
      <w:r w:rsidRPr="00E501E5">
        <w:rPr>
          <w:rFonts w:cs="Arial"/>
        </w:rPr>
        <w:t xml:space="preserve"> </w:t>
      </w:r>
      <w:r>
        <w:rPr>
          <w:rFonts w:cs="Arial"/>
        </w:rPr>
        <w:t>&amp;</w:t>
      </w:r>
      <w:r w:rsidRPr="00E501E5">
        <w:rPr>
          <w:rFonts w:cs="Arial"/>
        </w:rPr>
        <w:t xml:space="preserve"> </w:t>
      </w:r>
      <w:proofErr w:type="spellStart"/>
      <w:r w:rsidRPr="00E501E5">
        <w:rPr>
          <w:rFonts w:cs="Arial"/>
          <w:b/>
          <w:bCs/>
        </w:rPr>
        <w:t>Meston</w:t>
      </w:r>
      <w:proofErr w:type="spellEnd"/>
      <w:r w:rsidRPr="00E501E5">
        <w:rPr>
          <w:rFonts w:cs="Arial"/>
          <w:b/>
          <w:bCs/>
        </w:rPr>
        <w:t>, C. M.</w:t>
      </w:r>
      <w:r w:rsidRPr="00E501E5">
        <w:rPr>
          <w:rFonts w:cs="Arial"/>
        </w:rPr>
        <w:t xml:space="preserve"> (2007). </w:t>
      </w:r>
      <w:r>
        <w:rPr>
          <w:rFonts w:cs="Arial"/>
        </w:rPr>
        <w:t>Mental pollution and women’s sexual experiences</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6BB8561B" w14:textId="77777777" w:rsidR="001523AE" w:rsidRPr="00FF0D28" w:rsidRDefault="001523AE" w:rsidP="001523AE">
      <w:pPr>
        <w:tabs>
          <w:tab w:val="left" w:pos="360"/>
          <w:tab w:val="left" w:pos="720"/>
          <w:tab w:val="left" w:pos="1080"/>
        </w:tabs>
        <w:ind w:left="720" w:hanging="864"/>
        <w:rPr>
          <w:rFonts w:cs="Arial"/>
          <w:sz w:val="10"/>
          <w:szCs w:val="10"/>
        </w:rPr>
      </w:pPr>
    </w:p>
    <w:p w14:paraId="19CC3928" w14:textId="77777777" w:rsidR="001523AE" w:rsidRDefault="001523AE" w:rsidP="001523AE">
      <w:pPr>
        <w:numPr>
          <w:ilvl w:val="0"/>
          <w:numId w:val="13"/>
        </w:numPr>
        <w:tabs>
          <w:tab w:val="left" w:pos="360"/>
          <w:tab w:val="left" w:pos="1080"/>
        </w:tabs>
        <w:ind w:hanging="864"/>
        <w:rPr>
          <w:rFonts w:cs="Arial"/>
        </w:rPr>
      </w:pPr>
      <w:r>
        <w:rPr>
          <w:rFonts w:cs="Arial"/>
        </w:rPr>
        <w:t xml:space="preserve">*Harte, C., </w:t>
      </w:r>
      <w:r w:rsidRPr="003E0F98">
        <w:rPr>
          <w:rFonts w:cs="Arial"/>
        </w:rPr>
        <w:t xml:space="preserve">&amp; </w:t>
      </w:r>
      <w:proofErr w:type="spellStart"/>
      <w:r w:rsidRPr="003E0F98">
        <w:rPr>
          <w:rFonts w:cs="Arial"/>
          <w:b/>
          <w:bCs/>
        </w:rPr>
        <w:t>Meston</w:t>
      </w:r>
      <w:proofErr w:type="spellEnd"/>
      <w:r w:rsidRPr="003E0F98">
        <w:rPr>
          <w:rFonts w:cs="Arial"/>
          <w:b/>
          <w:bCs/>
        </w:rPr>
        <w:t>, C. M.</w:t>
      </w:r>
      <w:r w:rsidRPr="003E0F98">
        <w:rPr>
          <w:rFonts w:cs="Arial"/>
        </w:rPr>
        <w:t xml:space="preserve"> (2007). </w:t>
      </w:r>
      <w:r>
        <w:rPr>
          <w:rFonts w:cs="Arial"/>
        </w:rPr>
        <w:t>Gender comparisons in the concordance between physiological and subjective sexual arousal</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4AB96402" w14:textId="77777777" w:rsidR="001523AE" w:rsidRPr="00FF0D28" w:rsidRDefault="001523AE" w:rsidP="001523AE">
      <w:pPr>
        <w:tabs>
          <w:tab w:val="left" w:pos="360"/>
          <w:tab w:val="left" w:pos="720"/>
          <w:tab w:val="left" w:pos="1080"/>
        </w:tabs>
        <w:ind w:left="720" w:hanging="864"/>
        <w:rPr>
          <w:rFonts w:cs="Arial"/>
          <w:sz w:val="10"/>
          <w:szCs w:val="10"/>
        </w:rPr>
      </w:pPr>
    </w:p>
    <w:p w14:paraId="453E8E92" w14:textId="77777777" w:rsidR="001523AE"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T, &amp;</w:t>
      </w:r>
      <w:r w:rsidRPr="003E0F98">
        <w:rPr>
          <w:rFonts w:cs="Arial"/>
        </w:rPr>
        <w:t xml:space="preserve"> </w:t>
      </w:r>
      <w:proofErr w:type="spellStart"/>
      <w:r w:rsidRPr="003E0F98">
        <w:rPr>
          <w:rFonts w:cs="Arial"/>
          <w:b/>
          <w:bCs/>
        </w:rPr>
        <w:t>Meston</w:t>
      </w:r>
      <w:proofErr w:type="spellEnd"/>
      <w:r w:rsidRPr="003E0F98">
        <w:rPr>
          <w:rFonts w:cs="Arial"/>
          <w:b/>
          <w:bCs/>
        </w:rPr>
        <w:t>, C. M.</w:t>
      </w:r>
      <w:r w:rsidRPr="003E0F98">
        <w:rPr>
          <w:rFonts w:cs="Arial"/>
        </w:rPr>
        <w:t xml:space="preserve"> (2007). </w:t>
      </w:r>
      <w:r>
        <w:rPr>
          <w:rFonts w:cs="Arial"/>
        </w:rPr>
        <w:t>Religious fundamentalism predicts sexual attitude/sexual behavior inconsistency.</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0BF05BD2" w14:textId="77777777" w:rsidR="001523AE" w:rsidRPr="00FF0D28" w:rsidRDefault="001523AE" w:rsidP="001523AE">
      <w:pPr>
        <w:tabs>
          <w:tab w:val="left" w:pos="360"/>
          <w:tab w:val="left" w:pos="720"/>
          <w:tab w:val="left" w:pos="1080"/>
        </w:tabs>
        <w:ind w:left="720" w:hanging="864"/>
        <w:rPr>
          <w:rFonts w:cs="Arial"/>
          <w:sz w:val="10"/>
          <w:szCs w:val="10"/>
        </w:rPr>
      </w:pPr>
    </w:p>
    <w:p w14:paraId="1EFF4688" w14:textId="77777777" w:rsidR="001523AE" w:rsidRDefault="001523AE" w:rsidP="001523AE">
      <w:pPr>
        <w:numPr>
          <w:ilvl w:val="0"/>
          <w:numId w:val="13"/>
        </w:numPr>
        <w:tabs>
          <w:tab w:val="left" w:pos="360"/>
          <w:tab w:val="left" w:pos="1080"/>
        </w:tabs>
        <w:ind w:hanging="864"/>
        <w:rPr>
          <w:rFonts w:cs="Arial"/>
        </w:rPr>
      </w:pPr>
      <w:r w:rsidRPr="00A214BE">
        <w:rPr>
          <w:rFonts w:cs="Arial"/>
          <w:lang w:val="es-ES"/>
        </w:rPr>
        <w:t>*</w:t>
      </w:r>
      <w:proofErr w:type="spellStart"/>
      <w:r w:rsidRPr="00E501E5">
        <w:rPr>
          <w:rFonts w:cs="Arial"/>
          <w:lang w:val="es-ES"/>
        </w:rPr>
        <w:t>Pujols</w:t>
      </w:r>
      <w:proofErr w:type="spellEnd"/>
      <w:r w:rsidRPr="00E501E5">
        <w:rPr>
          <w:rFonts w:cs="Arial"/>
          <w:lang w:val="es-ES"/>
        </w:rPr>
        <w:t xml:space="preserve">, Y, </w:t>
      </w:r>
      <w:r w:rsidRPr="00A214BE">
        <w:rPr>
          <w:rFonts w:cs="Arial"/>
          <w:lang w:val="es-ES"/>
        </w:rPr>
        <w:t>*</w:t>
      </w:r>
      <w:r w:rsidRPr="00E501E5">
        <w:rPr>
          <w:rFonts w:cs="Arial"/>
          <w:lang w:val="es-ES"/>
        </w:rPr>
        <w:t xml:space="preserve">Hamilton, L. D., </w:t>
      </w:r>
      <w:r w:rsidRPr="00A214BE">
        <w:rPr>
          <w:rFonts w:cs="Arial"/>
          <w:lang w:val="es-ES"/>
        </w:rPr>
        <w:t>*</w:t>
      </w:r>
      <w:proofErr w:type="spellStart"/>
      <w:r w:rsidRPr="00E501E5">
        <w:rPr>
          <w:rFonts w:cs="Arial"/>
          <w:lang w:val="es-ES"/>
        </w:rPr>
        <w:t>Seal</w:t>
      </w:r>
      <w:proofErr w:type="spellEnd"/>
      <w:r w:rsidRPr="00E501E5">
        <w:rPr>
          <w:rFonts w:cs="Arial"/>
          <w:lang w:val="es-ES"/>
        </w:rPr>
        <w:t xml:space="preserve">, B., &amp; </w:t>
      </w:r>
      <w:proofErr w:type="spellStart"/>
      <w:r w:rsidRPr="00E501E5">
        <w:rPr>
          <w:rFonts w:cs="Arial"/>
          <w:b/>
          <w:bCs/>
          <w:lang w:val="es-ES"/>
        </w:rPr>
        <w:t>Meston</w:t>
      </w:r>
      <w:proofErr w:type="spellEnd"/>
      <w:r w:rsidRPr="00E501E5">
        <w:rPr>
          <w:rFonts w:cs="Arial"/>
          <w:b/>
          <w:bCs/>
          <w:lang w:val="es-ES"/>
        </w:rPr>
        <w:t>, C. M.</w:t>
      </w:r>
      <w:r w:rsidRPr="00E501E5">
        <w:rPr>
          <w:rFonts w:cs="Arial"/>
          <w:lang w:val="es-ES"/>
        </w:rPr>
        <w:t xml:space="preserve"> (2007). </w:t>
      </w:r>
      <w:r w:rsidRPr="00E501E5">
        <w:rPr>
          <w:rFonts w:cs="Arial"/>
        </w:rPr>
        <w:t>Monogamy and sexuality in U.S</w:t>
      </w:r>
      <w:r>
        <w:rPr>
          <w:rFonts w:cs="Arial"/>
        </w:rPr>
        <w:t>.</w:t>
      </w:r>
      <w:r w:rsidRPr="00E501E5">
        <w:rPr>
          <w:rFonts w:cs="Arial"/>
        </w:rPr>
        <w:t xml:space="preserve"> women: A pilo</w:t>
      </w:r>
      <w:r>
        <w:rPr>
          <w:rFonts w:cs="Arial"/>
        </w:rPr>
        <w:t>t</w:t>
      </w:r>
      <w:r w:rsidRPr="00E501E5">
        <w:rPr>
          <w:rFonts w:cs="Arial"/>
        </w:rPr>
        <w:t xml:space="preserve"> study</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42418E92" w14:textId="77777777" w:rsidR="001523AE" w:rsidRDefault="001523AE" w:rsidP="001523AE">
      <w:pPr>
        <w:pStyle w:val="ListParagraph"/>
        <w:rPr>
          <w:rFonts w:ascii="Times New Roman" w:hAnsi="Times New Roman" w:cs="Arial"/>
          <w:sz w:val="24"/>
          <w:szCs w:val="24"/>
          <w:lang w:val="it-IT"/>
        </w:rPr>
      </w:pPr>
    </w:p>
    <w:p w14:paraId="68075599" w14:textId="77777777" w:rsidR="001523AE" w:rsidRDefault="001523AE" w:rsidP="001523AE">
      <w:pPr>
        <w:numPr>
          <w:ilvl w:val="0"/>
          <w:numId w:val="13"/>
        </w:numPr>
        <w:tabs>
          <w:tab w:val="left" w:pos="360"/>
          <w:tab w:val="left" w:pos="1080"/>
        </w:tabs>
        <w:ind w:hanging="864"/>
        <w:rPr>
          <w:rFonts w:cs="Arial"/>
        </w:rPr>
      </w:pPr>
      <w:r w:rsidRPr="00A214BE">
        <w:rPr>
          <w:rFonts w:cs="Arial"/>
          <w:lang w:val="it-IT"/>
        </w:rPr>
        <w:t>*</w:t>
      </w:r>
      <w:proofErr w:type="spellStart"/>
      <w:r w:rsidRPr="00BA1B8E">
        <w:rPr>
          <w:rFonts w:cs="Arial"/>
          <w:lang w:val="it-IT"/>
        </w:rPr>
        <w:t>Fogle</w:t>
      </w:r>
      <w:proofErr w:type="spellEnd"/>
      <w:r w:rsidRPr="00BA1B8E">
        <w:rPr>
          <w:rFonts w:cs="Arial"/>
          <w:lang w:val="it-IT"/>
        </w:rPr>
        <w:t xml:space="preserve">, E., </w:t>
      </w:r>
      <w:r w:rsidRPr="00A214BE">
        <w:rPr>
          <w:rFonts w:cs="Arial"/>
          <w:lang w:val="it-IT"/>
        </w:rPr>
        <w:t>*</w:t>
      </w:r>
      <w:proofErr w:type="spellStart"/>
      <w:r w:rsidRPr="00BA1B8E">
        <w:rPr>
          <w:rFonts w:cs="Arial"/>
          <w:lang w:val="it-IT"/>
        </w:rPr>
        <w:t>Rellini</w:t>
      </w:r>
      <w:proofErr w:type="spellEnd"/>
      <w:r w:rsidRPr="00BA1B8E">
        <w:rPr>
          <w:rFonts w:cs="Arial"/>
          <w:lang w:val="it-IT"/>
        </w:rPr>
        <w:t xml:space="preserve">, A., </w:t>
      </w:r>
      <w:r w:rsidRPr="00A214BE">
        <w:rPr>
          <w:rFonts w:cs="Arial"/>
          <w:lang w:val="it-IT"/>
        </w:rPr>
        <w:t>*</w:t>
      </w:r>
      <w:r w:rsidRPr="00BA1B8E">
        <w:rPr>
          <w:rFonts w:cs="Arial"/>
          <w:lang w:val="it-IT"/>
        </w:rPr>
        <w:t xml:space="preserve">Hamilton, L. D., &amp; </w:t>
      </w:r>
      <w:proofErr w:type="spellStart"/>
      <w:r w:rsidRPr="00BA1B8E">
        <w:rPr>
          <w:rFonts w:cs="Arial"/>
          <w:b/>
          <w:lang w:val="it-IT"/>
        </w:rPr>
        <w:t>Me</w:t>
      </w:r>
      <w:r w:rsidRPr="00BA1B8E">
        <w:rPr>
          <w:rFonts w:cs="Arial"/>
          <w:b/>
          <w:bCs/>
          <w:lang w:val="it-IT"/>
        </w:rPr>
        <w:t>ston</w:t>
      </w:r>
      <w:proofErr w:type="spellEnd"/>
      <w:r w:rsidRPr="00BA1B8E">
        <w:rPr>
          <w:rFonts w:cs="Arial"/>
          <w:b/>
          <w:bCs/>
          <w:lang w:val="it-IT"/>
        </w:rPr>
        <w:t>, C. M.</w:t>
      </w:r>
      <w:r w:rsidRPr="00BA1B8E">
        <w:rPr>
          <w:rFonts w:cs="Arial"/>
          <w:lang w:val="it-IT"/>
        </w:rPr>
        <w:t xml:space="preserve"> (2007). </w:t>
      </w:r>
      <w:r w:rsidRPr="00E501E5">
        <w:rPr>
          <w:rFonts w:cs="Arial"/>
        </w:rPr>
        <w:t>Characteristics of sexual fantasies and female sexual desire</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7C6BB142" w14:textId="77777777" w:rsidR="008D525A" w:rsidRPr="00FF0D28" w:rsidRDefault="008D525A" w:rsidP="001523AE">
      <w:pPr>
        <w:tabs>
          <w:tab w:val="left" w:pos="360"/>
          <w:tab w:val="left" w:pos="720"/>
          <w:tab w:val="left" w:pos="1080"/>
        </w:tabs>
        <w:ind w:left="720" w:hanging="864"/>
        <w:rPr>
          <w:rFonts w:cs="Arial"/>
          <w:sz w:val="10"/>
          <w:szCs w:val="10"/>
        </w:rPr>
      </w:pPr>
    </w:p>
    <w:p w14:paraId="4A7C39A5" w14:textId="77777777" w:rsidR="001523AE" w:rsidRDefault="001523AE" w:rsidP="001523AE">
      <w:pPr>
        <w:numPr>
          <w:ilvl w:val="0"/>
          <w:numId w:val="13"/>
        </w:numPr>
        <w:tabs>
          <w:tab w:val="left" w:pos="360"/>
          <w:tab w:val="left" w:pos="1080"/>
        </w:tabs>
        <w:ind w:hanging="864"/>
        <w:rPr>
          <w:rFonts w:cs="Arial"/>
        </w:rPr>
      </w:pPr>
      <w:r w:rsidRPr="00A214BE">
        <w:rPr>
          <w:rFonts w:cs="Arial"/>
          <w:lang w:val="it-IT"/>
        </w:rPr>
        <w:t>*</w:t>
      </w:r>
      <w:proofErr w:type="spellStart"/>
      <w:r w:rsidRPr="00E501E5">
        <w:rPr>
          <w:rFonts w:cs="Arial"/>
          <w:lang w:val="it-IT"/>
        </w:rPr>
        <w:t>Rellini</w:t>
      </w:r>
      <w:proofErr w:type="spellEnd"/>
      <w:r w:rsidRPr="00E501E5">
        <w:rPr>
          <w:rFonts w:cs="Arial"/>
          <w:lang w:val="it-IT"/>
        </w:rPr>
        <w:t xml:space="preserve">, A. H., &amp; </w:t>
      </w:r>
      <w:proofErr w:type="spellStart"/>
      <w:r w:rsidRPr="00E501E5">
        <w:rPr>
          <w:rFonts w:cs="Arial"/>
          <w:b/>
          <w:bCs/>
          <w:lang w:val="it-IT"/>
        </w:rPr>
        <w:t>Meston</w:t>
      </w:r>
      <w:proofErr w:type="spellEnd"/>
      <w:r w:rsidRPr="00E501E5">
        <w:rPr>
          <w:rFonts w:cs="Arial"/>
          <w:b/>
          <w:bCs/>
          <w:lang w:val="it-IT"/>
        </w:rPr>
        <w:t>, C. M.</w:t>
      </w:r>
      <w:r w:rsidRPr="00E501E5">
        <w:rPr>
          <w:rFonts w:cs="Arial"/>
          <w:lang w:val="it-IT"/>
        </w:rPr>
        <w:t xml:space="preserve"> (2007). </w:t>
      </w:r>
      <w:r w:rsidRPr="008A73DE">
        <w:rPr>
          <w:rFonts w:cs="Arial"/>
        </w:rPr>
        <w:t>Sexual satisfaction during the menopausal transition</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1ABC54C6" w14:textId="77777777" w:rsidR="001523AE" w:rsidRPr="00FF0D28" w:rsidRDefault="001523AE" w:rsidP="001523AE">
      <w:pPr>
        <w:tabs>
          <w:tab w:val="left" w:pos="360"/>
          <w:tab w:val="left" w:pos="720"/>
          <w:tab w:val="left" w:pos="1080"/>
        </w:tabs>
        <w:ind w:left="720" w:hanging="864"/>
        <w:rPr>
          <w:rFonts w:cs="Arial"/>
          <w:sz w:val="10"/>
          <w:szCs w:val="10"/>
        </w:rPr>
      </w:pPr>
    </w:p>
    <w:p w14:paraId="460CDDA3" w14:textId="77777777" w:rsidR="001523AE" w:rsidRDefault="001523AE" w:rsidP="001523AE">
      <w:pPr>
        <w:numPr>
          <w:ilvl w:val="0"/>
          <w:numId w:val="13"/>
        </w:numPr>
        <w:tabs>
          <w:tab w:val="left" w:pos="360"/>
          <w:tab w:val="left" w:pos="1080"/>
        </w:tabs>
        <w:ind w:hanging="864"/>
        <w:rPr>
          <w:rFonts w:cs="Arial"/>
        </w:rPr>
      </w:pPr>
      <w:r>
        <w:rPr>
          <w:rFonts w:cs="Arial"/>
        </w:rPr>
        <w:lastRenderedPageBreak/>
        <w:t>*</w:t>
      </w:r>
      <w:r w:rsidRPr="008A73DE">
        <w:rPr>
          <w:rFonts w:cs="Arial"/>
        </w:rPr>
        <w:t xml:space="preserve">Hamilton, L. D., &amp; </w:t>
      </w:r>
      <w:proofErr w:type="spellStart"/>
      <w:r w:rsidRPr="008A73DE">
        <w:rPr>
          <w:rFonts w:cs="Arial"/>
          <w:b/>
        </w:rPr>
        <w:t>Me</w:t>
      </w:r>
      <w:r w:rsidRPr="008A73DE">
        <w:rPr>
          <w:rFonts w:cs="Arial"/>
          <w:b/>
          <w:bCs/>
        </w:rPr>
        <w:t>ston</w:t>
      </w:r>
      <w:proofErr w:type="spellEnd"/>
      <w:r w:rsidRPr="008A73DE">
        <w:rPr>
          <w:rFonts w:cs="Arial"/>
          <w:b/>
          <w:bCs/>
        </w:rPr>
        <w:t>, C. M.</w:t>
      </w:r>
      <w:r w:rsidRPr="008A73DE">
        <w:rPr>
          <w:rFonts w:cs="Arial"/>
        </w:rPr>
        <w:t xml:space="preserve"> (2007). The effect of sexual activity on testosterone in women</w:t>
      </w:r>
      <w:r w:rsidRPr="003E0F98">
        <w:rPr>
          <w:rFonts w:cs="Arial"/>
        </w:rPr>
        <w:t xml:space="preserve">.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769F8868" w14:textId="77777777" w:rsidR="001523AE" w:rsidRPr="00FF0D28" w:rsidRDefault="001523AE" w:rsidP="001523AE">
      <w:pPr>
        <w:tabs>
          <w:tab w:val="left" w:pos="360"/>
          <w:tab w:val="left" w:pos="720"/>
          <w:tab w:val="left" w:pos="1080"/>
        </w:tabs>
        <w:ind w:left="720" w:hanging="864"/>
        <w:rPr>
          <w:rFonts w:cs="Arial"/>
          <w:sz w:val="10"/>
          <w:szCs w:val="10"/>
        </w:rPr>
      </w:pPr>
    </w:p>
    <w:p w14:paraId="614107F3" w14:textId="77777777" w:rsidR="001523AE" w:rsidRDefault="001523AE" w:rsidP="001523AE">
      <w:pPr>
        <w:numPr>
          <w:ilvl w:val="0"/>
          <w:numId w:val="13"/>
        </w:numPr>
        <w:tabs>
          <w:tab w:val="left" w:pos="360"/>
          <w:tab w:val="left" w:pos="1080"/>
        </w:tabs>
        <w:ind w:hanging="864"/>
        <w:rPr>
          <w:rFonts w:cs="Arial"/>
        </w:rPr>
      </w:pPr>
      <w:proofErr w:type="spellStart"/>
      <w:r w:rsidRPr="00A33C30">
        <w:rPr>
          <w:rFonts w:cs="Arial"/>
          <w:b/>
          <w:lang w:val="it-IT"/>
        </w:rPr>
        <w:t>Me</w:t>
      </w:r>
      <w:r w:rsidRPr="00A33C30">
        <w:rPr>
          <w:rFonts w:cs="Arial"/>
          <w:b/>
          <w:bCs/>
          <w:lang w:val="it-IT"/>
        </w:rPr>
        <w:t>ston</w:t>
      </w:r>
      <w:proofErr w:type="spellEnd"/>
      <w:r w:rsidRPr="00A33C30">
        <w:rPr>
          <w:rFonts w:cs="Arial"/>
          <w:b/>
          <w:bCs/>
          <w:lang w:val="it-IT"/>
        </w:rPr>
        <w:t xml:space="preserve">, C. M., </w:t>
      </w:r>
      <w:r w:rsidRPr="00A33C30">
        <w:rPr>
          <w:rFonts w:cs="Arial"/>
          <w:bCs/>
          <w:lang w:val="it-IT"/>
        </w:rPr>
        <w:t xml:space="preserve">&amp; </w:t>
      </w:r>
      <w:r w:rsidRPr="00A214BE">
        <w:rPr>
          <w:rFonts w:cs="Arial"/>
          <w:lang w:val="it-IT"/>
        </w:rPr>
        <w:t>*</w:t>
      </w:r>
      <w:proofErr w:type="spellStart"/>
      <w:r w:rsidRPr="00A33C30">
        <w:rPr>
          <w:rFonts w:cs="Arial"/>
          <w:bCs/>
          <w:lang w:val="it-IT"/>
        </w:rPr>
        <w:t>Rellini</w:t>
      </w:r>
      <w:proofErr w:type="spellEnd"/>
      <w:r w:rsidRPr="00A33C30">
        <w:rPr>
          <w:rFonts w:cs="Arial"/>
          <w:bCs/>
          <w:lang w:val="it-IT"/>
        </w:rPr>
        <w:t>, A. H.</w:t>
      </w:r>
      <w:r w:rsidRPr="00A33C30">
        <w:rPr>
          <w:rFonts w:cs="Arial"/>
          <w:lang w:val="it-IT"/>
        </w:rPr>
        <w:t xml:space="preserve"> (2007). </w:t>
      </w:r>
      <w:r w:rsidRPr="008A73DE">
        <w:rPr>
          <w:rFonts w:cs="Arial"/>
        </w:rPr>
        <w:t>The effect</w:t>
      </w:r>
      <w:r>
        <w:rPr>
          <w:rFonts w:cs="Arial"/>
        </w:rPr>
        <w:t xml:space="preserve">s of sex therapy and acute and chronic gingko biloba extract for treating women’s sexual dysfunction. </w:t>
      </w:r>
      <w:r w:rsidRPr="003B67F2">
        <w:rPr>
          <w:rFonts w:cs="Arial"/>
          <w:i/>
          <w:iCs/>
        </w:rPr>
        <w:t>Annual meeting of the International Society for the Study of Women’s Sexual Health</w:t>
      </w:r>
      <w:r w:rsidRPr="003B67F2">
        <w:rPr>
          <w:rFonts w:cs="Arial"/>
        </w:rPr>
        <w:t xml:space="preserve">, </w:t>
      </w:r>
      <w:r>
        <w:rPr>
          <w:rFonts w:cs="Arial"/>
        </w:rPr>
        <w:t>Lake Buena Vista, Florida.</w:t>
      </w:r>
    </w:p>
    <w:p w14:paraId="16DACD05" w14:textId="77777777" w:rsidR="00370CAE" w:rsidRPr="00FF0D28" w:rsidRDefault="00370CAE" w:rsidP="001523AE">
      <w:pPr>
        <w:tabs>
          <w:tab w:val="left" w:pos="360"/>
          <w:tab w:val="left" w:pos="720"/>
          <w:tab w:val="left" w:pos="1080"/>
        </w:tabs>
        <w:ind w:left="720" w:hanging="864"/>
        <w:rPr>
          <w:rFonts w:cs="Arial"/>
          <w:sz w:val="10"/>
          <w:szCs w:val="10"/>
        </w:rPr>
      </w:pPr>
    </w:p>
    <w:p w14:paraId="62F80731" w14:textId="77777777" w:rsidR="001523AE" w:rsidRPr="002A5238" w:rsidRDefault="001523AE" w:rsidP="001523AE">
      <w:pPr>
        <w:numPr>
          <w:ilvl w:val="0"/>
          <w:numId w:val="13"/>
        </w:numPr>
        <w:tabs>
          <w:tab w:val="left" w:pos="360"/>
          <w:tab w:val="left" w:pos="1080"/>
        </w:tabs>
        <w:ind w:hanging="864"/>
        <w:rPr>
          <w:rFonts w:cs="Arial"/>
        </w:rPr>
      </w:pPr>
      <w:r>
        <w:rPr>
          <w:rFonts w:cs="Arial"/>
        </w:rPr>
        <w:t xml:space="preserve">*Harte, C. B.,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A randomized, double-blind, placebo-controlled trial examining the acute effects of nicotine on physiological and subjective sexual arousal in non-smokers</w:t>
      </w:r>
      <w:r w:rsidRPr="003B67F2">
        <w:rPr>
          <w:rFonts w:cs="Arial"/>
        </w:rPr>
        <w:t>.</w:t>
      </w:r>
      <w:r>
        <w:rPr>
          <w:rFonts w:cs="Arial"/>
        </w:rPr>
        <w:t xml:space="preserve"> Oral presentation at the</w:t>
      </w:r>
      <w:r w:rsidRPr="003B67F2">
        <w:rPr>
          <w:rFonts w:cs="Arial"/>
        </w:rPr>
        <w:t xml:space="preserve"> </w:t>
      </w:r>
      <w:r w:rsidRPr="003B67F2">
        <w:rPr>
          <w:rFonts w:cs="Arial"/>
          <w:i/>
          <w:iCs/>
        </w:rPr>
        <w:t>Annual Meeting of the International Academy of Sex Research (IASR</w:t>
      </w:r>
      <w:proofErr w:type="gramStart"/>
      <w:r w:rsidRPr="003B67F2">
        <w:rPr>
          <w:rFonts w:cs="Arial"/>
          <w:i/>
          <w:iCs/>
        </w:rPr>
        <w:t>),</w:t>
      </w:r>
      <w:r>
        <w:rPr>
          <w:rFonts w:cs="Arial"/>
        </w:rPr>
        <w:t>Vancouver</w:t>
      </w:r>
      <w:proofErr w:type="gramEnd"/>
      <w:r w:rsidRPr="003B67F2">
        <w:rPr>
          <w:rFonts w:cs="Arial"/>
        </w:rPr>
        <w:t>, Canada.</w:t>
      </w:r>
    </w:p>
    <w:p w14:paraId="6038BC7D" w14:textId="77777777" w:rsidR="00E43FA7" w:rsidRPr="00FF0D28" w:rsidRDefault="00E43FA7" w:rsidP="001523AE">
      <w:pPr>
        <w:tabs>
          <w:tab w:val="left" w:pos="360"/>
          <w:tab w:val="left" w:pos="720"/>
          <w:tab w:val="left" w:pos="1080"/>
        </w:tabs>
        <w:ind w:left="720" w:hanging="864"/>
        <w:rPr>
          <w:rFonts w:cs="Arial"/>
          <w:sz w:val="10"/>
          <w:szCs w:val="10"/>
        </w:rPr>
      </w:pPr>
    </w:p>
    <w:p w14:paraId="7BA3F181" w14:textId="77777777" w:rsidR="001523AE" w:rsidRPr="00E14ADC"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K.,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w:t>
      </w:r>
      <w:proofErr w:type="gramStart"/>
      <w:r>
        <w:rPr>
          <w:rFonts w:cs="Arial"/>
        </w:rPr>
        <w:t>Sure</w:t>
      </w:r>
      <w:proofErr w:type="gramEnd"/>
      <w:r>
        <w:rPr>
          <w:rFonts w:cs="Arial"/>
        </w:rPr>
        <w:t xml:space="preserve"> it’s fine, but I don’t do it:” Gender differences in attitude-behavior inconsistency in masturbation</w:t>
      </w:r>
      <w:r w:rsidRPr="003B67F2">
        <w:rPr>
          <w:rFonts w:cs="Arial"/>
        </w:rPr>
        <w:t xml:space="preserve">. </w:t>
      </w:r>
      <w:r w:rsidRPr="003B67F2">
        <w:rPr>
          <w:rFonts w:cs="Arial"/>
          <w:i/>
          <w:iCs/>
        </w:rPr>
        <w:t>Annual Meeting of the International Academy of Sex Research (IASR</w:t>
      </w:r>
      <w:proofErr w:type="gramStart"/>
      <w:r w:rsidRPr="003B67F2">
        <w:rPr>
          <w:rFonts w:cs="Arial"/>
          <w:i/>
          <w:iCs/>
        </w:rPr>
        <w:t>),</w:t>
      </w:r>
      <w:r>
        <w:rPr>
          <w:rFonts w:cs="Arial"/>
        </w:rPr>
        <w:t>Vancouver</w:t>
      </w:r>
      <w:proofErr w:type="gramEnd"/>
      <w:r w:rsidRPr="003B67F2">
        <w:rPr>
          <w:rFonts w:cs="Arial"/>
        </w:rPr>
        <w:t>, Canada.</w:t>
      </w:r>
    </w:p>
    <w:p w14:paraId="5B74E9DB" w14:textId="77777777" w:rsidR="001523AE" w:rsidRPr="00FF0D28" w:rsidRDefault="001523AE" w:rsidP="001523AE">
      <w:pPr>
        <w:tabs>
          <w:tab w:val="left" w:pos="360"/>
          <w:tab w:val="left" w:pos="720"/>
          <w:tab w:val="left" w:pos="1080"/>
        </w:tabs>
        <w:ind w:left="720" w:hanging="864"/>
        <w:rPr>
          <w:rFonts w:cs="Arial"/>
          <w:sz w:val="10"/>
          <w:szCs w:val="10"/>
        </w:rPr>
      </w:pPr>
    </w:p>
    <w:p w14:paraId="2F3C6A79" w14:textId="77777777" w:rsidR="001523AE"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K., *Woo, J. S. T., </w:t>
      </w:r>
      <w:proofErr w:type="spellStart"/>
      <w:r>
        <w:rPr>
          <w:rFonts w:cs="Arial"/>
        </w:rPr>
        <w:t>Brotto</w:t>
      </w:r>
      <w:proofErr w:type="spellEnd"/>
      <w:r>
        <w:rPr>
          <w:rFonts w:cs="Arial"/>
        </w:rPr>
        <w:t xml:space="preserve">, L.,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Acculturation effects on sexual function: Does minority group visibility matter?</w:t>
      </w:r>
      <w:r w:rsidRPr="003B67F2">
        <w:rPr>
          <w:rFonts w:cs="Arial"/>
        </w:rPr>
        <w:t xml:space="preserve"> </w:t>
      </w:r>
      <w:r w:rsidRPr="003B67F2">
        <w:rPr>
          <w:rFonts w:cs="Arial"/>
          <w:i/>
          <w:iCs/>
        </w:rPr>
        <w:t>Annual Meeting of the International Academy of Sex Research (IASR</w:t>
      </w:r>
      <w:proofErr w:type="gramStart"/>
      <w:r w:rsidRPr="003B67F2">
        <w:rPr>
          <w:rFonts w:cs="Arial"/>
          <w:i/>
          <w:iCs/>
        </w:rPr>
        <w:t>),</w:t>
      </w:r>
      <w:r>
        <w:rPr>
          <w:rFonts w:cs="Arial"/>
        </w:rPr>
        <w:t>Vancouver</w:t>
      </w:r>
      <w:proofErr w:type="gramEnd"/>
      <w:r w:rsidRPr="003B67F2">
        <w:rPr>
          <w:rFonts w:cs="Arial"/>
        </w:rPr>
        <w:t>, Canada.</w:t>
      </w:r>
    </w:p>
    <w:p w14:paraId="3BCD7DB9" w14:textId="77777777" w:rsidR="001523AE" w:rsidRPr="00FF0D28" w:rsidRDefault="001523AE" w:rsidP="001523AE">
      <w:pPr>
        <w:tabs>
          <w:tab w:val="left" w:pos="360"/>
          <w:tab w:val="left" w:pos="720"/>
          <w:tab w:val="left" w:pos="1080"/>
        </w:tabs>
        <w:ind w:left="720" w:hanging="864"/>
        <w:rPr>
          <w:rFonts w:cs="Arial"/>
          <w:sz w:val="10"/>
          <w:szCs w:val="10"/>
        </w:rPr>
      </w:pPr>
    </w:p>
    <w:p w14:paraId="555CECE9" w14:textId="77777777" w:rsidR="001523AE" w:rsidRDefault="001523AE" w:rsidP="001523AE">
      <w:pPr>
        <w:numPr>
          <w:ilvl w:val="0"/>
          <w:numId w:val="13"/>
        </w:numPr>
        <w:tabs>
          <w:tab w:val="left" w:pos="360"/>
          <w:tab w:val="left" w:pos="1080"/>
        </w:tabs>
        <w:ind w:hanging="864"/>
        <w:rPr>
          <w:rFonts w:cs="Arial"/>
        </w:rPr>
      </w:pPr>
      <w:r>
        <w:rPr>
          <w:rFonts w:cs="Arial"/>
        </w:rPr>
        <w:t>*Bradford, A., *</w:t>
      </w:r>
      <w:proofErr w:type="spellStart"/>
      <w:r>
        <w:rPr>
          <w:rFonts w:cs="Arial"/>
        </w:rPr>
        <w:t>Cougle</w:t>
      </w:r>
      <w:proofErr w:type="spellEnd"/>
      <w:r>
        <w:rPr>
          <w:rFonts w:cs="Arial"/>
        </w:rPr>
        <w:t xml:space="preserve">, J.,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Mental pollution and unwanted sexual experiences in a sample of young women</w:t>
      </w:r>
      <w:r w:rsidRPr="003B67F2">
        <w:rPr>
          <w:rFonts w:cs="Arial"/>
        </w:rPr>
        <w:t xml:space="preserve">. </w:t>
      </w:r>
      <w:r w:rsidRPr="003B67F2">
        <w:rPr>
          <w:rFonts w:cs="Arial"/>
          <w:i/>
          <w:iCs/>
        </w:rPr>
        <w:t>Annual Meeting of the International Academy of Sex Research (IASR),</w:t>
      </w:r>
      <w:r>
        <w:rPr>
          <w:rFonts w:cs="Arial"/>
          <w:i/>
          <w:iCs/>
        </w:rPr>
        <w:t xml:space="preserve"> </w:t>
      </w:r>
      <w:r>
        <w:rPr>
          <w:rFonts w:cs="Arial"/>
        </w:rPr>
        <w:t>Vancouver</w:t>
      </w:r>
      <w:r w:rsidRPr="003B67F2">
        <w:rPr>
          <w:rFonts w:cs="Arial"/>
        </w:rPr>
        <w:t>, Canada.</w:t>
      </w:r>
    </w:p>
    <w:p w14:paraId="68F98427" w14:textId="77777777" w:rsidR="001523AE" w:rsidRPr="00FF0D28" w:rsidRDefault="001523AE" w:rsidP="001523AE">
      <w:pPr>
        <w:tabs>
          <w:tab w:val="left" w:pos="360"/>
          <w:tab w:val="left" w:pos="720"/>
          <w:tab w:val="left" w:pos="1080"/>
        </w:tabs>
        <w:ind w:left="720" w:hanging="864"/>
        <w:rPr>
          <w:rFonts w:cs="Arial"/>
          <w:sz w:val="10"/>
          <w:szCs w:val="10"/>
        </w:rPr>
      </w:pPr>
    </w:p>
    <w:p w14:paraId="474FC062" w14:textId="77777777" w:rsidR="001523AE" w:rsidRPr="006C7005" w:rsidRDefault="001523AE" w:rsidP="001523AE">
      <w:pPr>
        <w:numPr>
          <w:ilvl w:val="0"/>
          <w:numId w:val="13"/>
        </w:numPr>
        <w:tabs>
          <w:tab w:val="left" w:pos="360"/>
          <w:tab w:val="left" w:pos="1080"/>
        </w:tabs>
        <w:ind w:hanging="864"/>
        <w:rPr>
          <w:rFonts w:cs="Arial"/>
        </w:rPr>
      </w:pPr>
      <w:r>
        <w:rPr>
          <w:rFonts w:cs="Arial"/>
        </w:rPr>
        <w:t xml:space="preserve">*Bradford, A.,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How bad would it be? Assessment of preferences for sexual dysfunction in women</w:t>
      </w:r>
      <w:r w:rsidRPr="003B67F2">
        <w:rPr>
          <w:rFonts w:cs="Arial"/>
        </w:rPr>
        <w:t xml:space="preserve">. </w:t>
      </w:r>
      <w:r w:rsidRPr="003B67F2">
        <w:rPr>
          <w:rFonts w:cs="Arial"/>
          <w:i/>
          <w:iCs/>
        </w:rPr>
        <w:t>Annual Meeting of the International Academy of Sex Research (IASR</w:t>
      </w:r>
      <w:proofErr w:type="gramStart"/>
      <w:r w:rsidRPr="003B67F2">
        <w:rPr>
          <w:rFonts w:cs="Arial"/>
          <w:i/>
          <w:iCs/>
        </w:rPr>
        <w:t>),</w:t>
      </w:r>
      <w:r>
        <w:rPr>
          <w:rFonts w:cs="Arial"/>
        </w:rPr>
        <w:t>Vancouver</w:t>
      </w:r>
      <w:proofErr w:type="gramEnd"/>
      <w:r w:rsidRPr="003B67F2">
        <w:rPr>
          <w:rFonts w:cs="Arial"/>
        </w:rPr>
        <w:t>, Canada.</w:t>
      </w:r>
    </w:p>
    <w:p w14:paraId="59943EE0" w14:textId="77777777" w:rsidR="001523AE" w:rsidRPr="00FF0D28" w:rsidRDefault="001523AE" w:rsidP="001523AE">
      <w:pPr>
        <w:tabs>
          <w:tab w:val="left" w:pos="360"/>
          <w:tab w:val="left" w:pos="720"/>
          <w:tab w:val="left" w:pos="1080"/>
        </w:tabs>
        <w:ind w:left="720" w:hanging="864"/>
        <w:rPr>
          <w:rFonts w:cs="Arial"/>
          <w:sz w:val="10"/>
          <w:szCs w:val="10"/>
        </w:rPr>
      </w:pPr>
    </w:p>
    <w:p w14:paraId="273CF7F6" w14:textId="77777777" w:rsidR="001523AE" w:rsidRDefault="001523AE" w:rsidP="001523AE">
      <w:pPr>
        <w:numPr>
          <w:ilvl w:val="0"/>
          <w:numId w:val="13"/>
        </w:numPr>
        <w:tabs>
          <w:tab w:val="left" w:pos="360"/>
          <w:tab w:val="left" w:pos="1080"/>
        </w:tabs>
        <w:ind w:hanging="864"/>
        <w:rPr>
          <w:rFonts w:cs="Arial"/>
        </w:rPr>
      </w:pPr>
      <w:r>
        <w:rPr>
          <w:rFonts w:cs="Arial"/>
        </w:rPr>
        <w:t xml:space="preserve">*Hamilton, L. D., *Fogle, E. A.,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Exercise and sexual arousal both activate the sympathetic nervous system</w:t>
      </w:r>
      <w:r w:rsidRPr="003B67F2">
        <w:rPr>
          <w:rFonts w:cs="Arial"/>
        </w:rPr>
        <w:t xml:space="preserve">. </w:t>
      </w:r>
      <w:r w:rsidRPr="003B67F2">
        <w:rPr>
          <w:rFonts w:cs="Arial"/>
          <w:i/>
          <w:iCs/>
        </w:rPr>
        <w:t>Annual Meeting of the International Academy of Sex Research (IASR</w:t>
      </w:r>
      <w:proofErr w:type="gramStart"/>
      <w:r w:rsidRPr="003B67F2">
        <w:rPr>
          <w:rFonts w:cs="Arial"/>
          <w:i/>
          <w:iCs/>
        </w:rPr>
        <w:t>),</w:t>
      </w:r>
      <w:r>
        <w:rPr>
          <w:rFonts w:cs="Arial"/>
        </w:rPr>
        <w:t>Vancouver</w:t>
      </w:r>
      <w:proofErr w:type="gramEnd"/>
      <w:r w:rsidRPr="003B67F2">
        <w:rPr>
          <w:rFonts w:cs="Arial"/>
        </w:rPr>
        <w:t>, Canada.</w:t>
      </w:r>
    </w:p>
    <w:p w14:paraId="69015103" w14:textId="77777777" w:rsidR="001523AE" w:rsidRPr="00FF0D28" w:rsidRDefault="001523AE" w:rsidP="001523AE">
      <w:pPr>
        <w:tabs>
          <w:tab w:val="left" w:pos="360"/>
          <w:tab w:val="left" w:pos="720"/>
          <w:tab w:val="left" w:pos="1080"/>
        </w:tabs>
        <w:ind w:left="720" w:hanging="864"/>
        <w:rPr>
          <w:rFonts w:cs="Arial"/>
          <w:sz w:val="10"/>
          <w:szCs w:val="10"/>
        </w:rPr>
      </w:pPr>
    </w:p>
    <w:p w14:paraId="728DC637" w14:textId="77777777" w:rsidR="001523AE" w:rsidRPr="003B67F2" w:rsidRDefault="001523AE" w:rsidP="001523AE">
      <w:pPr>
        <w:numPr>
          <w:ilvl w:val="0"/>
          <w:numId w:val="13"/>
        </w:numPr>
        <w:tabs>
          <w:tab w:val="left" w:pos="360"/>
          <w:tab w:val="left" w:pos="1080"/>
        </w:tabs>
        <w:ind w:hanging="864"/>
        <w:rPr>
          <w:rFonts w:cs="Arial"/>
        </w:rPr>
      </w:pPr>
      <w:r>
        <w:rPr>
          <w:rFonts w:cs="Arial"/>
        </w:rPr>
        <w:t xml:space="preserve">*Harte, C. B., *Rand, M. M., *Adkins, R. R.,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Gender-differential subjective sexual arousal patterns to diverse heterosexual sexual stimuli</w:t>
      </w:r>
      <w:r w:rsidRPr="003B67F2">
        <w:rPr>
          <w:rFonts w:cs="Arial"/>
        </w:rPr>
        <w:t xml:space="preserve">. </w:t>
      </w:r>
      <w:r w:rsidRPr="003B67F2">
        <w:rPr>
          <w:rFonts w:cs="Arial"/>
          <w:i/>
          <w:iCs/>
        </w:rPr>
        <w:t>Annual Meeting of the International Academy of Sex Research (IASR</w:t>
      </w:r>
      <w:proofErr w:type="gramStart"/>
      <w:r w:rsidRPr="003B67F2">
        <w:rPr>
          <w:rFonts w:cs="Arial"/>
          <w:i/>
          <w:iCs/>
        </w:rPr>
        <w:t>),</w:t>
      </w:r>
      <w:r>
        <w:rPr>
          <w:rFonts w:cs="Arial"/>
        </w:rPr>
        <w:t>Vancouver</w:t>
      </w:r>
      <w:proofErr w:type="gramEnd"/>
      <w:r w:rsidRPr="003B67F2">
        <w:rPr>
          <w:rFonts w:cs="Arial"/>
        </w:rPr>
        <w:t>, Canada.</w:t>
      </w:r>
    </w:p>
    <w:p w14:paraId="43FA1BEC" w14:textId="77777777" w:rsidR="001523AE" w:rsidRPr="00FF0D28" w:rsidRDefault="001523AE" w:rsidP="001523AE">
      <w:pPr>
        <w:tabs>
          <w:tab w:val="left" w:pos="360"/>
          <w:tab w:val="left" w:pos="720"/>
          <w:tab w:val="left" w:pos="1080"/>
        </w:tabs>
        <w:ind w:left="720" w:hanging="864"/>
        <w:rPr>
          <w:rFonts w:cs="Arial"/>
          <w:sz w:val="10"/>
          <w:szCs w:val="10"/>
        </w:rPr>
      </w:pPr>
    </w:p>
    <w:p w14:paraId="6D0E14F5" w14:textId="77777777" w:rsidR="001523AE" w:rsidRDefault="001523AE" w:rsidP="001523AE">
      <w:pPr>
        <w:numPr>
          <w:ilvl w:val="0"/>
          <w:numId w:val="13"/>
        </w:numPr>
        <w:tabs>
          <w:tab w:val="left" w:pos="360"/>
          <w:tab w:val="left" w:pos="1080"/>
        </w:tabs>
        <w:ind w:hanging="864"/>
        <w:rPr>
          <w:rFonts w:cs="Arial"/>
        </w:rPr>
      </w:pPr>
      <w:r>
        <w:rPr>
          <w:rFonts w:cs="Arial"/>
        </w:rPr>
        <w:t xml:space="preserve">*Harte, C. B., *Rand, M. M., *Adkins, R. R., </w:t>
      </w:r>
      <w:r w:rsidRPr="003B67F2">
        <w:rPr>
          <w:rFonts w:cs="Arial"/>
        </w:rPr>
        <w:t xml:space="preserve">&amp; </w:t>
      </w:r>
      <w:proofErr w:type="spellStart"/>
      <w:r w:rsidRPr="003B67F2">
        <w:rPr>
          <w:rFonts w:cs="Arial"/>
          <w:b/>
          <w:bCs/>
        </w:rPr>
        <w:t>Meston</w:t>
      </w:r>
      <w:proofErr w:type="spellEnd"/>
      <w:r w:rsidRPr="003B67F2">
        <w:rPr>
          <w:rFonts w:cs="Arial"/>
          <w:b/>
          <w:bCs/>
        </w:rPr>
        <w:t>, C. M.</w:t>
      </w:r>
      <w:r w:rsidRPr="003B67F2">
        <w:rPr>
          <w:rFonts w:cs="Arial"/>
        </w:rPr>
        <w:t xml:space="preserve"> (</w:t>
      </w:r>
      <w:r>
        <w:rPr>
          <w:rFonts w:cs="Arial"/>
        </w:rPr>
        <w:t>August, 2007</w:t>
      </w:r>
      <w:r w:rsidRPr="003B67F2">
        <w:rPr>
          <w:rFonts w:cs="Arial"/>
        </w:rPr>
        <w:t xml:space="preserve">). </w:t>
      </w:r>
      <w:r>
        <w:rPr>
          <w:rFonts w:cs="Arial"/>
        </w:rPr>
        <w:t>Investigating the concordance between physiological and subjective sexual arousal patterns in men and women</w:t>
      </w:r>
      <w:r w:rsidRPr="003B67F2">
        <w:rPr>
          <w:rFonts w:cs="Arial"/>
        </w:rPr>
        <w:t xml:space="preserve">. </w:t>
      </w:r>
      <w:r w:rsidRPr="003B67F2">
        <w:rPr>
          <w:rFonts w:cs="Arial"/>
          <w:i/>
          <w:iCs/>
        </w:rPr>
        <w:t>Annual Meeting of the International Academy of Sex Research (IASR</w:t>
      </w:r>
      <w:proofErr w:type="gramStart"/>
      <w:r w:rsidRPr="003B67F2">
        <w:rPr>
          <w:rFonts w:cs="Arial"/>
          <w:i/>
          <w:iCs/>
        </w:rPr>
        <w:t>),</w:t>
      </w:r>
      <w:r>
        <w:rPr>
          <w:rFonts w:cs="Arial"/>
        </w:rPr>
        <w:t>Vancouver</w:t>
      </w:r>
      <w:proofErr w:type="gramEnd"/>
      <w:r w:rsidRPr="003B67F2">
        <w:rPr>
          <w:rFonts w:cs="Arial"/>
        </w:rPr>
        <w:t>, Canada.</w:t>
      </w:r>
    </w:p>
    <w:p w14:paraId="5046EE3E" w14:textId="77777777" w:rsidR="001523AE" w:rsidRPr="00FF0D28" w:rsidRDefault="001523AE" w:rsidP="001523AE">
      <w:pPr>
        <w:tabs>
          <w:tab w:val="left" w:pos="360"/>
          <w:tab w:val="left" w:pos="720"/>
          <w:tab w:val="left" w:pos="1080"/>
        </w:tabs>
        <w:ind w:left="720" w:hanging="864"/>
        <w:rPr>
          <w:rFonts w:cs="Arial"/>
          <w:sz w:val="10"/>
          <w:szCs w:val="10"/>
        </w:rPr>
      </w:pPr>
    </w:p>
    <w:p w14:paraId="4C2EA873" w14:textId="77777777" w:rsidR="001523AE" w:rsidRPr="003B67F2" w:rsidRDefault="001523AE" w:rsidP="001523AE">
      <w:pPr>
        <w:numPr>
          <w:ilvl w:val="0"/>
          <w:numId w:val="13"/>
        </w:numPr>
        <w:tabs>
          <w:tab w:val="left" w:pos="360"/>
          <w:tab w:val="left" w:pos="1080"/>
        </w:tabs>
        <w:ind w:hanging="864"/>
        <w:rPr>
          <w:rFonts w:cs="Arial"/>
        </w:rPr>
      </w:pPr>
      <w:r>
        <w:rPr>
          <w:rFonts w:cs="Arial"/>
        </w:rPr>
        <w:t xml:space="preserve">*Harte, C. B., &amp; </w:t>
      </w:r>
      <w:proofErr w:type="spellStart"/>
      <w:r w:rsidRPr="008D7E39">
        <w:rPr>
          <w:rFonts w:cs="Arial"/>
          <w:b/>
        </w:rPr>
        <w:t>Meston</w:t>
      </w:r>
      <w:proofErr w:type="spellEnd"/>
      <w:r w:rsidRPr="008D7E39">
        <w:rPr>
          <w:rFonts w:cs="Arial"/>
          <w:b/>
        </w:rPr>
        <w:t>, C. M.</w:t>
      </w:r>
      <w:r>
        <w:rPr>
          <w:rFonts w:cs="Arial"/>
        </w:rPr>
        <w:t xml:space="preserve"> (February, 2008). Hormonal contraceptives moderate the inhibitory effects of nicotine on physiological sexual arousal in women. </w:t>
      </w:r>
      <w:r w:rsidRPr="00B1649D">
        <w:rPr>
          <w:rFonts w:cs="Arial"/>
          <w:i/>
        </w:rPr>
        <w:t>Annual Meeting of the International Society for the Study of Women’s Sexual Health</w:t>
      </w:r>
      <w:r>
        <w:rPr>
          <w:rFonts w:cs="Arial"/>
        </w:rPr>
        <w:t>, San Diego, CA.</w:t>
      </w:r>
    </w:p>
    <w:p w14:paraId="35011B25" w14:textId="77777777" w:rsidR="001523AE" w:rsidRPr="00FF0D28" w:rsidRDefault="001523AE" w:rsidP="001523AE">
      <w:pPr>
        <w:tabs>
          <w:tab w:val="left" w:pos="360"/>
          <w:tab w:val="left" w:pos="720"/>
          <w:tab w:val="left" w:pos="1080"/>
        </w:tabs>
        <w:ind w:left="720" w:hanging="864"/>
        <w:rPr>
          <w:rFonts w:cs="Arial"/>
          <w:sz w:val="10"/>
          <w:szCs w:val="10"/>
        </w:rPr>
      </w:pPr>
    </w:p>
    <w:p w14:paraId="067B2C58" w14:textId="77777777" w:rsidR="001523AE"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K., &amp; </w:t>
      </w:r>
      <w:proofErr w:type="spellStart"/>
      <w:r w:rsidRPr="008D7E39">
        <w:rPr>
          <w:rFonts w:cs="Arial"/>
          <w:b/>
        </w:rPr>
        <w:t>Meston</w:t>
      </w:r>
      <w:proofErr w:type="spellEnd"/>
      <w:r w:rsidRPr="008D7E39">
        <w:rPr>
          <w:rFonts w:cs="Arial"/>
          <w:b/>
        </w:rPr>
        <w:t>, C. M.</w:t>
      </w:r>
      <w:r>
        <w:rPr>
          <w:rFonts w:cs="Arial"/>
        </w:rPr>
        <w:t xml:space="preserve"> (February, 2008). Characteristics of SSRI users reporting sexual problems: demographic data from a national online survey. </w:t>
      </w:r>
      <w:r w:rsidRPr="00B1649D">
        <w:rPr>
          <w:rFonts w:cs="Arial"/>
          <w:i/>
        </w:rPr>
        <w:t>Annual Meeting of the International Society for the Study of Women’s Sexual Health</w:t>
      </w:r>
      <w:r>
        <w:rPr>
          <w:rFonts w:cs="Arial"/>
        </w:rPr>
        <w:t>, San Diego, CA.</w:t>
      </w:r>
    </w:p>
    <w:p w14:paraId="3E60CD89" w14:textId="77777777" w:rsidR="001523AE" w:rsidRPr="003B67F2" w:rsidRDefault="001523AE" w:rsidP="001523AE">
      <w:pPr>
        <w:tabs>
          <w:tab w:val="left" w:pos="360"/>
          <w:tab w:val="left" w:pos="720"/>
          <w:tab w:val="left" w:pos="1080"/>
        </w:tabs>
        <w:ind w:left="720" w:hanging="864"/>
        <w:rPr>
          <w:rFonts w:cs="Arial"/>
        </w:rPr>
      </w:pPr>
    </w:p>
    <w:p w14:paraId="22B9E8FF" w14:textId="77777777" w:rsidR="001523AE" w:rsidRPr="003B67F2"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K., &amp; </w:t>
      </w:r>
      <w:proofErr w:type="spellStart"/>
      <w:r w:rsidRPr="008D7E39">
        <w:rPr>
          <w:rFonts w:cs="Arial"/>
          <w:b/>
        </w:rPr>
        <w:t>Meston</w:t>
      </w:r>
      <w:proofErr w:type="spellEnd"/>
      <w:r w:rsidRPr="008D7E39">
        <w:rPr>
          <w:rFonts w:cs="Arial"/>
          <w:b/>
        </w:rPr>
        <w:t>, C. M.</w:t>
      </w:r>
      <w:r>
        <w:rPr>
          <w:rFonts w:cs="Arial"/>
        </w:rPr>
        <w:t xml:space="preserve"> (February, 2008). Change in attribution of sexual dysfunction to medication use predicts change in sexual functioning. </w:t>
      </w:r>
      <w:r w:rsidRPr="00B1649D">
        <w:rPr>
          <w:rFonts w:cs="Arial"/>
          <w:i/>
        </w:rPr>
        <w:t>Annual Meeting of the International Society for the Study of Women’s Sexual Health</w:t>
      </w:r>
      <w:r>
        <w:rPr>
          <w:rFonts w:cs="Arial"/>
        </w:rPr>
        <w:t>, San Diego, CA.</w:t>
      </w:r>
    </w:p>
    <w:p w14:paraId="512C4B83" w14:textId="77777777" w:rsidR="001523AE" w:rsidRPr="00FF0D28" w:rsidRDefault="001523AE" w:rsidP="001523AE">
      <w:pPr>
        <w:tabs>
          <w:tab w:val="left" w:pos="360"/>
          <w:tab w:val="left" w:pos="720"/>
          <w:tab w:val="left" w:pos="1080"/>
        </w:tabs>
        <w:ind w:left="720" w:hanging="864"/>
        <w:rPr>
          <w:rFonts w:cs="Arial"/>
          <w:sz w:val="10"/>
          <w:szCs w:val="10"/>
        </w:rPr>
      </w:pPr>
    </w:p>
    <w:p w14:paraId="2B59C85E" w14:textId="77777777" w:rsidR="001523AE" w:rsidRPr="00603114" w:rsidRDefault="001523AE" w:rsidP="001523AE">
      <w:pPr>
        <w:numPr>
          <w:ilvl w:val="0"/>
          <w:numId w:val="13"/>
        </w:numPr>
        <w:tabs>
          <w:tab w:val="left" w:pos="360"/>
          <w:tab w:val="left" w:pos="1080"/>
        </w:tabs>
        <w:ind w:hanging="864"/>
        <w:rPr>
          <w:rFonts w:cs="Arial"/>
        </w:rPr>
      </w:pPr>
      <w:r>
        <w:rPr>
          <w:rFonts w:cs="Arial"/>
        </w:rPr>
        <w:t>*Bradford, A., *</w:t>
      </w:r>
      <w:proofErr w:type="spellStart"/>
      <w:r>
        <w:rPr>
          <w:rFonts w:cs="Arial"/>
        </w:rPr>
        <w:t>Truelson</w:t>
      </w:r>
      <w:proofErr w:type="spellEnd"/>
      <w:r>
        <w:rPr>
          <w:rFonts w:cs="Arial"/>
        </w:rPr>
        <w:t xml:space="preserve">, E., &amp; </w:t>
      </w:r>
      <w:proofErr w:type="spellStart"/>
      <w:r w:rsidRPr="008D7E39">
        <w:rPr>
          <w:rFonts w:cs="Arial"/>
          <w:b/>
        </w:rPr>
        <w:t>Meston</w:t>
      </w:r>
      <w:proofErr w:type="spellEnd"/>
      <w:r w:rsidRPr="008D7E39">
        <w:rPr>
          <w:rFonts w:cs="Arial"/>
          <w:b/>
        </w:rPr>
        <w:t>, C. M.</w:t>
      </w:r>
      <w:r>
        <w:rPr>
          <w:rFonts w:cs="Arial"/>
        </w:rPr>
        <w:t xml:space="preserve"> (February, 2008). Prevalence of mental pollution in childhood sexual abuse. </w:t>
      </w:r>
      <w:r w:rsidRPr="00B1649D">
        <w:rPr>
          <w:rFonts w:cs="Arial"/>
          <w:i/>
        </w:rPr>
        <w:t>Annual Meeting of the International Society for the Study of Women’s Sexual Health</w:t>
      </w:r>
      <w:r>
        <w:rPr>
          <w:rFonts w:cs="Arial"/>
        </w:rPr>
        <w:t>, San Diego, CA.</w:t>
      </w:r>
    </w:p>
    <w:p w14:paraId="2E688794" w14:textId="77777777" w:rsidR="001523AE" w:rsidRPr="00FF0D28" w:rsidRDefault="001523AE" w:rsidP="001523AE">
      <w:pPr>
        <w:tabs>
          <w:tab w:val="left" w:pos="360"/>
          <w:tab w:val="left" w:pos="1080"/>
        </w:tabs>
        <w:ind w:left="720"/>
        <w:rPr>
          <w:rFonts w:cs="Arial"/>
          <w:sz w:val="10"/>
          <w:szCs w:val="10"/>
        </w:rPr>
      </w:pPr>
    </w:p>
    <w:p w14:paraId="7B2612E7" w14:textId="77777777" w:rsidR="001523AE" w:rsidRDefault="001523AE" w:rsidP="001523AE">
      <w:pPr>
        <w:numPr>
          <w:ilvl w:val="0"/>
          <w:numId w:val="13"/>
        </w:numPr>
        <w:tabs>
          <w:tab w:val="left" w:pos="360"/>
          <w:tab w:val="left" w:pos="1080"/>
        </w:tabs>
        <w:ind w:hanging="864"/>
        <w:rPr>
          <w:rFonts w:cs="Arial"/>
        </w:rPr>
      </w:pPr>
      <w:r>
        <w:rPr>
          <w:rFonts w:cs="Arial"/>
        </w:rPr>
        <w:lastRenderedPageBreak/>
        <w:t xml:space="preserve">*Hamilton, L. D., &amp; </w:t>
      </w:r>
      <w:proofErr w:type="spellStart"/>
      <w:r w:rsidRPr="008D7E39">
        <w:rPr>
          <w:rFonts w:cs="Arial"/>
          <w:b/>
        </w:rPr>
        <w:t>Meston</w:t>
      </w:r>
      <w:proofErr w:type="spellEnd"/>
      <w:r w:rsidRPr="008D7E39">
        <w:rPr>
          <w:rFonts w:cs="Arial"/>
          <w:b/>
        </w:rPr>
        <w:t>, C. M</w:t>
      </w:r>
      <w:r>
        <w:rPr>
          <w:rFonts w:cs="Arial"/>
        </w:rPr>
        <w:t xml:space="preserve">. (February, 2008). Heart rate variability and affect during sexual, stressful, and pleasant states of arousal. </w:t>
      </w:r>
      <w:r w:rsidRPr="00B1649D">
        <w:rPr>
          <w:rFonts w:cs="Arial"/>
          <w:i/>
        </w:rPr>
        <w:t>Annual Meeting of the International Society for the Study of Women’s Sexual Health</w:t>
      </w:r>
      <w:r>
        <w:rPr>
          <w:rFonts w:cs="Arial"/>
        </w:rPr>
        <w:t>, San Diego, CA.</w:t>
      </w:r>
    </w:p>
    <w:p w14:paraId="7EB01576" w14:textId="77777777" w:rsidR="001523AE" w:rsidRPr="00FF0D28" w:rsidRDefault="001523AE" w:rsidP="001523AE">
      <w:pPr>
        <w:tabs>
          <w:tab w:val="left" w:pos="360"/>
          <w:tab w:val="left" w:pos="720"/>
          <w:tab w:val="left" w:pos="1080"/>
        </w:tabs>
        <w:ind w:left="720" w:hanging="864"/>
        <w:rPr>
          <w:rFonts w:cs="Arial"/>
          <w:sz w:val="10"/>
          <w:szCs w:val="10"/>
        </w:rPr>
      </w:pPr>
    </w:p>
    <w:p w14:paraId="44343F49" w14:textId="3A993863" w:rsidR="001523AE" w:rsidRDefault="001523AE" w:rsidP="001523AE">
      <w:pPr>
        <w:numPr>
          <w:ilvl w:val="0"/>
          <w:numId w:val="13"/>
        </w:numPr>
        <w:tabs>
          <w:tab w:val="left" w:pos="360"/>
          <w:tab w:val="left" w:pos="1080"/>
        </w:tabs>
        <w:ind w:hanging="864"/>
        <w:rPr>
          <w:rFonts w:cs="Arial"/>
        </w:rPr>
      </w:pPr>
      <w:r w:rsidRPr="007D1FDD">
        <w:rPr>
          <w:rFonts w:cs="Arial"/>
          <w:lang w:val="nb-NO"/>
        </w:rPr>
        <w:t>*</w:t>
      </w:r>
      <w:proofErr w:type="spellStart"/>
      <w:r w:rsidRPr="007D1FDD">
        <w:rPr>
          <w:rFonts w:cs="Arial"/>
          <w:lang w:val="nb-NO"/>
        </w:rPr>
        <w:t>Sorelle</w:t>
      </w:r>
      <w:proofErr w:type="spellEnd"/>
      <w:r w:rsidRPr="007D1FDD">
        <w:rPr>
          <w:rFonts w:cs="Arial"/>
          <w:lang w:val="nb-NO"/>
        </w:rPr>
        <w:t xml:space="preserve">-Miner, D., *Hamilton, L. D., &amp; </w:t>
      </w:r>
      <w:proofErr w:type="spellStart"/>
      <w:r w:rsidRPr="007D1FDD">
        <w:rPr>
          <w:rFonts w:cs="Arial"/>
          <w:b/>
          <w:lang w:val="nb-NO"/>
        </w:rPr>
        <w:t>Meston</w:t>
      </w:r>
      <w:proofErr w:type="spellEnd"/>
      <w:r w:rsidRPr="007D1FDD">
        <w:rPr>
          <w:rFonts w:cs="Arial"/>
          <w:b/>
          <w:lang w:val="nb-NO"/>
        </w:rPr>
        <w:t>, C. M.</w:t>
      </w:r>
      <w:r w:rsidRPr="007D1FDD">
        <w:rPr>
          <w:rFonts w:cs="Arial"/>
          <w:lang w:val="nb-NO"/>
        </w:rPr>
        <w:t xml:space="preserve"> (</w:t>
      </w:r>
      <w:proofErr w:type="spellStart"/>
      <w:r w:rsidRPr="007D1FDD">
        <w:rPr>
          <w:rFonts w:cs="Arial"/>
          <w:lang w:val="nb-NO"/>
        </w:rPr>
        <w:t>February</w:t>
      </w:r>
      <w:proofErr w:type="spellEnd"/>
      <w:r w:rsidRPr="007D1FDD">
        <w:rPr>
          <w:rFonts w:cs="Arial"/>
          <w:lang w:val="nb-NO"/>
        </w:rPr>
        <w:t xml:space="preserve">, 2008). </w:t>
      </w:r>
      <w:r>
        <w:rPr>
          <w:rFonts w:cs="Arial"/>
        </w:rPr>
        <w:t>Cortisol levels predict treatment drop</w:t>
      </w:r>
      <w:r w:rsidR="0088402B">
        <w:rPr>
          <w:rFonts w:cs="Arial"/>
        </w:rPr>
        <w:t>-</w:t>
      </w:r>
      <w:r>
        <w:rPr>
          <w:rFonts w:cs="Arial"/>
        </w:rPr>
        <w:t xml:space="preserve">out rates among women with a history of childhood sexual abuse. </w:t>
      </w:r>
      <w:r w:rsidRPr="00B1649D">
        <w:rPr>
          <w:rFonts w:cs="Arial"/>
          <w:i/>
        </w:rPr>
        <w:t>Annual Meeting of the International Society for the Study of Women’s Sexual Health</w:t>
      </w:r>
      <w:r>
        <w:rPr>
          <w:rFonts w:cs="Arial"/>
        </w:rPr>
        <w:t>, San Diego, CA.</w:t>
      </w:r>
    </w:p>
    <w:p w14:paraId="236CB142" w14:textId="77777777" w:rsidR="001523AE" w:rsidRPr="00FF0D28" w:rsidRDefault="001523AE" w:rsidP="001523AE">
      <w:pPr>
        <w:tabs>
          <w:tab w:val="left" w:pos="360"/>
          <w:tab w:val="left" w:pos="720"/>
          <w:tab w:val="left" w:pos="1080"/>
        </w:tabs>
        <w:ind w:left="720" w:hanging="864"/>
        <w:rPr>
          <w:rFonts w:cs="Arial"/>
          <w:sz w:val="10"/>
          <w:szCs w:val="10"/>
        </w:rPr>
      </w:pPr>
    </w:p>
    <w:p w14:paraId="1BD8ED5F" w14:textId="77777777" w:rsidR="001523AE" w:rsidRDefault="001523AE" w:rsidP="001523AE">
      <w:pPr>
        <w:numPr>
          <w:ilvl w:val="0"/>
          <w:numId w:val="13"/>
        </w:numPr>
        <w:tabs>
          <w:tab w:val="left" w:pos="360"/>
          <w:tab w:val="left" w:pos="1080"/>
        </w:tabs>
        <w:ind w:hanging="864"/>
        <w:rPr>
          <w:rFonts w:cs="Arial"/>
        </w:rPr>
      </w:pPr>
      <w:r>
        <w:rPr>
          <w:rFonts w:cs="Arial"/>
        </w:rPr>
        <w:t xml:space="preserve">*Harte, C., &amp; </w:t>
      </w:r>
      <w:proofErr w:type="spellStart"/>
      <w:r w:rsidRPr="008D7E39">
        <w:rPr>
          <w:rFonts w:cs="Arial"/>
          <w:b/>
        </w:rPr>
        <w:t>Meston</w:t>
      </w:r>
      <w:proofErr w:type="spellEnd"/>
      <w:r w:rsidRPr="008D7E39">
        <w:rPr>
          <w:rFonts w:cs="Arial"/>
          <w:b/>
        </w:rPr>
        <w:t>, C. M.</w:t>
      </w:r>
      <w:r>
        <w:rPr>
          <w:rFonts w:cs="Arial"/>
        </w:rPr>
        <w:t xml:space="preserve"> (February, 2008). Gender-specific agreements between physiological and subjective sexual arousal patterns in response to diverse sexual stimuli. </w:t>
      </w:r>
      <w:r w:rsidRPr="00B1649D">
        <w:rPr>
          <w:rFonts w:cs="Arial"/>
          <w:i/>
        </w:rPr>
        <w:t>Annual Meeting of the International Society for the Study of Women’s Sexual Health</w:t>
      </w:r>
      <w:r>
        <w:rPr>
          <w:rFonts w:cs="Arial"/>
        </w:rPr>
        <w:t>, San Diego, CA.</w:t>
      </w:r>
    </w:p>
    <w:p w14:paraId="6C17186C" w14:textId="77777777" w:rsidR="001523AE" w:rsidRPr="00FF0D28" w:rsidRDefault="001523AE" w:rsidP="001523AE">
      <w:pPr>
        <w:tabs>
          <w:tab w:val="left" w:pos="360"/>
          <w:tab w:val="left" w:pos="720"/>
          <w:tab w:val="left" w:pos="1080"/>
        </w:tabs>
        <w:ind w:left="720" w:hanging="864"/>
        <w:rPr>
          <w:rFonts w:cs="Arial"/>
          <w:sz w:val="10"/>
          <w:szCs w:val="10"/>
        </w:rPr>
      </w:pPr>
    </w:p>
    <w:p w14:paraId="4D10C8F1" w14:textId="77777777" w:rsidR="001523AE"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K., &amp; </w:t>
      </w:r>
      <w:proofErr w:type="spellStart"/>
      <w:r w:rsidRPr="008D7E39">
        <w:rPr>
          <w:rFonts w:cs="Arial"/>
          <w:b/>
        </w:rPr>
        <w:t>Meston</w:t>
      </w:r>
      <w:proofErr w:type="spellEnd"/>
      <w:r w:rsidRPr="008D7E39">
        <w:rPr>
          <w:rFonts w:cs="Arial"/>
          <w:b/>
        </w:rPr>
        <w:t>, C. M.</w:t>
      </w:r>
      <w:r>
        <w:rPr>
          <w:rFonts w:cs="Arial"/>
        </w:rPr>
        <w:t xml:space="preserve"> (February, 2008). Brief reporting of sexual dysfunction in SSRI users may not properly assess clinical dysfunction. </w:t>
      </w:r>
      <w:r w:rsidRPr="00B1649D">
        <w:rPr>
          <w:rFonts w:cs="Arial"/>
          <w:i/>
        </w:rPr>
        <w:t>Annual Meeting of the International Society for the Study of Women’s Sexual Health</w:t>
      </w:r>
      <w:r>
        <w:rPr>
          <w:rFonts w:cs="Arial"/>
        </w:rPr>
        <w:t>, San Diego, CA.</w:t>
      </w:r>
    </w:p>
    <w:p w14:paraId="17F999FF" w14:textId="77777777" w:rsidR="001523AE" w:rsidRPr="00FF0D28" w:rsidRDefault="001523AE" w:rsidP="001523AE">
      <w:pPr>
        <w:pStyle w:val="ListParagraph"/>
        <w:rPr>
          <w:rFonts w:ascii="Times New Roman" w:hAnsi="Times New Roman" w:cs="Arial"/>
          <w:sz w:val="10"/>
          <w:szCs w:val="10"/>
        </w:rPr>
      </w:pPr>
    </w:p>
    <w:p w14:paraId="5D959A4F" w14:textId="77777777" w:rsidR="001523AE" w:rsidRDefault="001523AE" w:rsidP="001523AE">
      <w:pPr>
        <w:numPr>
          <w:ilvl w:val="0"/>
          <w:numId w:val="13"/>
        </w:numPr>
        <w:tabs>
          <w:tab w:val="left" w:pos="360"/>
          <w:tab w:val="left" w:pos="1080"/>
        </w:tabs>
        <w:ind w:hanging="864"/>
        <w:rPr>
          <w:rFonts w:cs="Arial"/>
        </w:rPr>
      </w:pPr>
      <w:r>
        <w:rPr>
          <w:rFonts w:cs="Arial"/>
        </w:rPr>
        <w:t xml:space="preserve">*Pujols, Y., *Seal, B., &amp; </w:t>
      </w:r>
      <w:proofErr w:type="spellStart"/>
      <w:r w:rsidRPr="008D7E39">
        <w:rPr>
          <w:rFonts w:cs="Arial"/>
          <w:b/>
        </w:rPr>
        <w:t>Meston</w:t>
      </w:r>
      <w:proofErr w:type="spellEnd"/>
      <w:r w:rsidRPr="008D7E39">
        <w:rPr>
          <w:rFonts w:cs="Arial"/>
          <w:b/>
        </w:rPr>
        <w:t>, C. M.</w:t>
      </w:r>
      <w:r>
        <w:rPr>
          <w:rFonts w:cs="Arial"/>
        </w:rPr>
        <w:t xml:space="preserve"> (February, 2009). Body image and sexual functioning variables individually predict sexual satisfaction among women in a relationship. </w:t>
      </w:r>
      <w:r w:rsidRPr="00B1649D">
        <w:rPr>
          <w:rFonts w:cs="Arial"/>
          <w:i/>
        </w:rPr>
        <w:t>Annual Meeting of the International Society for the Study of Women’s Sexual Health</w:t>
      </w:r>
      <w:r>
        <w:rPr>
          <w:rFonts w:cs="Arial"/>
        </w:rPr>
        <w:t>, Florence, Italy.</w:t>
      </w:r>
    </w:p>
    <w:p w14:paraId="4F4DBE43" w14:textId="77777777" w:rsidR="00774B84" w:rsidRPr="00FF0D28" w:rsidRDefault="00774B84" w:rsidP="00774B84">
      <w:pPr>
        <w:tabs>
          <w:tab w:val="left" w:pos="360"/>
          <w:tab w:val="left" w:pos="1080"/>
        </w:tabs>
        <w:rPr>
          <w:rFonts w:cs="Arial"/>
          <w:sz w:val="10"/>
          <w:szCs w:val="10"/>
        </w:rPr>
      </w:pPr>
    </w:p>
    <w:p w14:paraId="7488E9F4" w14:textId="77777777" w:rsidR="001523AE"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&amp; </w:t>
      </w:r>
      <w:proofErr w:type="spellStart"/>
      <w:r w:rsidRPr="008D7E39">
        <w:rPr>
          <w:rFonts w:cs="Arial"/>
          <w:b/>
        </w:rPr>
        <w:t>Meston</w:t>
      </w:r>
      <w:proofErr w:type="spellEnd"/>
      <w:r w:rsidRPr="008D7E39">
        <w:rPr>
          <w:rFonts w:cs="Arial"/>
          <w:b/>
        </w:rPr>
        <w:t>, C. M.</w:t>
      </w:r>
      <w:r>
        <w:rPr>
          <w:rFonts w:cs="Arial"/>
        </w:rPr>
        <w:t xml:space="preserve"> (February, 2009). Prospective psychoeducation reduces initial SSRI-associates sexual dysfunction. </w:t>
      </w:r>
      <w:r w:rsidRPr="00B1649D">
        <w:rPr>
          <w:rFonts w:cs="Arial"/>
          <w:i/>
        </w:rPr>
        <w:t>Annual Meeting of the International Society for the Study of Women’s Sexual Health</w:t>
      </w:r>
      <w:r>
        <w:rPr>
          <w:rFonts w:cs="Arial"/>
        </w:rPr>
        <w:t>, Florence, Italy.</w:t>
      </w:r>
    </w:p>
    <w:p w14:paraId="438418C5" w14:textId="77777777" w:rsidR="001523AE" w:rsidRPr="00FF0D28" w:rsidRDefault="001523AE" w:rsidP="001523AE">
      <w:pPr>
        <w:tabs>
          <w:tab w:val="left" w:pos="360"/>
          <w:tab w:val="left" w:pos="720"/>
          <w:tab w:val="left" w:pos="1080"/>
        </w:tabs>
        <w:ind w:left="720" w:hanging="864"/>
        <w:rPr>
          <w:rFonts w:cs="Arial"/>
          <w:sz w:val="10"/>
          <w:szCs w:val="10"/>
        </w:rPr>
      </w:pPr>
    </w:p>
    <w:p w14:paraId="3DB72365" w14:textId="77777777" w:rsidR="001523AE"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&amp; </w:t>
      </w:r>
      <w:proofErr w:type="spellStart"/>
      <w:r w:rsidRPr="008D7E39">
        <w:rPr>
          <w:rFonts w:cs="Arial"/>
          <w:b/>
        </w:rPr>
        <w:t>Meston</w:t>
      </w:r>
      <w:proofErr w:type="spellEnd"/>
      <w:r w:rsidRPr="008D7E39">
        <w:rPr>
          <w:rFonts w:cs="Arial"/>
          <w:b/>
        </w:rPr>
        <w:t>, C. M.</w:t>
      </w:r>
      <w:r>
        <w:rPr>
          <w:rFonts w:cs="Arial"/>
        </w:rPr>
        <w:t xml:space="preserve"> (February, 2009). SNS activation ameliorates SSRI sexual side effects for some, but not all SSRIs. </w:t>
      </w:r>
      <w:r w:rsidRPr="00B1649D">
        <w:rPr>
          <w:rFonts w:cs="Arial"/>
          <w:i/>
        </w:rPr>
        <w:t>Annual Meeting of the International Society for the Study of Women’s Sexual Health</w:t>
      </w:r>
      <w:r>
        <w:rPr>
          <w:rFonts w:cs="Arial"/>
        </w:rPr>
        <w:t>, Florence, Italy.</w:t>
      </w:r>
    </w:p>
    <w:p w14:paraId="35D5ADC3" w14:textId="77777777" w:rsidR="001523AE" w:rsidRPr="00FF0D28" w:rsidRDefault="001523AE" w:rsidP="001523AE">
      <w:pPr>
        <w:tabs>
          <w:tab w:val="left" w:pos="360"/>
          <w:tab w:val="left" w:pos="1080"/>
        </w:tabs>
        <w:ind w:left="720"/>
        <w:rPr>
          <w:rFonts w:cs="Arial"/>
          <w:sz w:val="10"/>
          <w:szCs w:val="10"/>
        </w:rPr>
      </w:pPr>
    </w:p>
    <w:p w14:paraId="6177E409" w14:textId="77777777" w:rsidR="001523AE" w:rsidRDefault="001523AE" w:rsidP="001523AE">
      <w:pPr>
        <w:numPr>
          <w:ilvl w:val="0"/>
          <w:numId w:val="13"/>
        </w:numPr>
        <w:tabs>
          <w:tab w:val="left" w:pos="360"/>
          <w:tab w:val="left" w:pos="1080"/>
        </w:tabs>
        <w:ind w:hanging="864"/>
        <w:rPr>
          <w:rFonts w:cs="Arial"/>
        </w:rPr>
      </w:pPr>
      <w:r>
        <w:rPr>
          <w:rFonts w:cs="Arial"/>
          <w:lang w:val="it-IT"/>
        </w:rPr>
        <w:t>*</w:t>
      </w:r>
      <w:proofErr w:type="spellStart"/>
      <w:r w:rsidRPr="0013788D">
        <w:rPr>
          <w:rFonts w:cs="Arial"/>
          <w:lang w:val="it-IT"/>
        </w:rPr>
        <w:t>Rellini</w:t>
      </w:r>
      <w:proofErr w:type="spellEnd"/>
      <w:r w:rsidRPr="0013788D">
        <w:rPr>
          <w:rFonts w:cs="Arial"/>
          <w:lang w:val="it-IT"/>
        </w:rPr>
        <w:t>, A</w:t>
      </w:r>
      <w:r>
        <w:rPr>
          <w:rFonts w:cs="Arial"/>
          <w:lang w:val="it-IT"/>
        </w:rPr>
        <w:t>.,</w:t>
      </w:r>
      <w:r w:rsidRPr="0013788D">
        <w:rPr>
          <w:rFonts w:cs="Arial"/>
          <w:lang w:val="it-IT"/>
        </w:rPr>
        <w:t xml:space="preserve"> &amp; </w:t>
      </w:r>
      <w:proofErr w:type="spellStart"/>
      <w:r w:rsidRPr="0013788D">
        <w:rPr>
          <w:rFonts w:cs="Arial"/>
          <w:b/>
          <w:lang w:val="it-IT"/>
        </w:rPr>
        <w:t>Meston</w:t>
      </w:r>
      <w:proofErr w:type="spellEnd"/>
      <w:r w:rsidRPr="0013788D">
        <w:rPr>
          <w:rFonts w:cs="Arial"/>
          <w:b/>
          <w:lang w:val="it-IT"/>
        </w:rPr>
        <w:t>, C. M.</w:t>
      </w:r>
      <w:r w:rsidRPr="0013788D">
        <w:rPr>
          <w:rFonts w:cs="Arial"/>
          <w:lang w:val="it-IT"/>
        </w:rPr>
        <w:t xml:space="preserve"> (</w:t>
      </w:r>
      <w:proofErr w:type="spellStart"/>
      <w:r w:rsidRPr="0013788D">
        <w:rPr>
          <w:rFonts w:cs="Arial"/>
          <w:lang w:val="it-IT"/>
        </w:rPr>
        <w:t>February</w:t>
      </w:r>
      <w:proofErr w:type="spellEnd"/>
      <w:r w:rsidRPr="0013788D">
        <w:rPr>
          <w:rFonts w:cs="Arial"/>
          <w:lang w:val="it-IT"/>
        </w:rPr>
        <w:t xml:space="preserve">, 2009). </w:t>
      </w:r>
      <w:r w:rsidRPr="0013788D">
        <w:rPr>
          <w:rFonts w:cs="Arial"/>
        </w:rPr>
        <w:t>Sexual self-schemas, sexual dysfu</w:t>
      </w:r>
      <w:r>
        <w:rPr>
          <w:rFonts w:cs="Arial"/>
        </w:rPr>
        <w:t>n</w:t>
      </w:r>
      <w:r w:rsidRPr="0013788D">
        <w:rPr>
          <w:rFonts w:cs="Arial"/>
        </w:rPr>
        <w:t>ction, and the sexual responses of women with a history of childhood sexual abuse</w:t>
      </w:r>
      <w:r>
        <w:rPr>
          <w:rFonts w:cs="Arial"/>
        </w:rPr>
        <w:t xml:space="preserve">. </w:t>
      </w:r>
      <w:r w:rsidRPr="00B1649D">
        <w:rPr>
          <w:rFonts w:cs="Arial"/>
          <w:i/>
        </w:rPr>
        <w:t>Annual Meeting of the International Society for the Study of Women’s Sexual Health</w:t>
      </w:r>
      <w:r>
        <w:rPr>
          <w:rFonts w:cs="Arial"/>
        </w:rPr>
        <w:t>, Florence, Italy.</w:t>
      </w:r>
    </w:p>
    <w:p w14:paraId="4F741113" w14:textId="77777777" w:rsidR="001523AE" w:rsidRPr="00FF0D28" w:rsidRDefault="001523AE" w:rsidP="001523AE">
      <w:pPr>
        <w:tabs>
          <w:tab w:val="left" w:pos="360"/>
          <w:tab w:val="left" w:pos="720"/>
          <w:tab w:val="left" w:pos="1080"/>
        </w:tabs>
        <w:ind w:left="720" w:hanging="864"/>
        <w:rPr>
          <w:rFonts w:cs="Arial"/>
          <w:sz w:val="10"/>
          <w:szCs w:val="10"/>
        </w:rPr>
      </w:pPr>
    </w:p>
    <w:p w14:paraId="32BFDDA5" w14:textId="77777777" w:rsidR="001523AE" w:rsidRPr="009E54B0" w:rsidRDefault="001523AE" w:rsidP="001523AE">
      <w:pPr>
        <w:numPr>
          <w:ilvl w:val="0"/>
          <w:numId w:val="13"/>
        </w:numPr>
        <w:tabs>
          <w:tab w:val="left" w:pos="360"/>
          <w:tab w:val="left" w:pos="1080"/>
        </w:tabs>
        <w:ind w:hanging="864"/>
      </w:pPr>
      <w:r>
        <w:rPr>
          <w:rFonts w:cs="Arial"/>
        </w:rPr>
        <w:t xml:space="preserve">*Stephenson, K., &amp; </w:t>
      </w:r>
      <w:proofErr w:type="spellStart"/>
      <w:r w:rsidRPr="008D7E39">
        <w:rPr>
          <w:rFonts w:cs="Arial"/>
          <w:b/>
        </w:rPr>
        <w:t>Meston</w:t>
      </w:r>
      <w:proofErr w:type="spellEnd"/>
      <w:r w:rsidRPr="008D7E39">
        <w:rPr>
          <w:rFonts w:cs="Arial"/>
          <w:b/>
        </w:rPr>
        <w:t>, C. M.</w:t>
      </w:r>
      <w:r>
        <w:rPr>
          <w:rFonts w:cs="Arial"/>
        </w:rPr>
        <w:t xml:space="preserve"> (February, 2009). The association between motivations for sex and sexual satisfaction differ by gender. </w:t>
      </w:r>
      <w:r w:rsidRPr="00B1649D">
        <w:rPr>
          <w:rFonts w:cs="Arial"/>
          <w:i/>
        </w:rPr>
        <w:t>Annual Meeting of the International Society for the Study of Women’s Sexual Health</w:t>
      </w:r>
      <w:r>
        <w:rPr>
          <w:rFonts w:cs="Arial"/>
        </w:rPr>
        <w:t>, Florence, Italy.</w:t>
      </w:r>
    </w:p>
    <w:p w14:paraId="05A6D152" w14:textId="77777777" w:rsidR="001523AE" w:rsidRPr="00FF0D28" w:rsidRDefault="001523AE" w:rsidP="001523AE">
      <w:pPr>
        <w:tabs>
          <w:tab w:val="left" w:pos="360"/>
          <w:tab w:val="left" w:pos="1080"/>
        </w:tabs>
        <w:ind w:left="360" w:hanging="864"/>
        <w:rPr>
          <w:sz w:val="10"/>
          <w:szCs w:val="10"/>
        </w:rPr>
      </w:pPr>
    </w:p>
    <w:p w14:paraId="6BB8EA1D" w14:textId="77777777" w:rsidR="001523AE" w:rsidRDefault="001523AE" w:rsidP="001523AE">
      <w:pPr>
        <w:numPr>
          <w:ilvl w:val="0"/>
          <w:numId w:val="13"/>
        </w:numPr>
        <w:tabs>
          <w:tab w:val="left" w:pos="360"/>
          <w:tab w:val="left" w:pos="1080"/>
        </w:tabs>
        <w:ind w:hanging="864"/>
      </w:pPr>
      <w:r>
        <w:t>*</w:t>
      </w:r>
      <w:proofErr w:type="spellStart"/>
      <w:r>
        <w:t>Ahrold</w:t>
      </w:r>
      <w:proofErr w:type="spellEnd"/>
      <w:r>
        <w:t xml:space="preserve">, T., &amp; </w:t>
      </w:r>
      <w:proofErr w:type="spellStart"/>
      <w:r w:rsidRPr="007100C4">
        <w:rPr>
          <w:b/>
        </w:rPr>
        <w:t>Meston</w:t>
      </w:r>
      <w:proofErr w:type="spellEnd"/>
      <w:r w:rsidRPr="007100C4">
        <w:rPr>
          <w:b/>
        </w:rPr>
        <w:t>, C. M.</w:t>
      </w:r>
      <w:r>
        <w:t xml:space="preserve"> (April, 2009). Psychoeducation as a brief intervention for sexual side effects of selective serotonin reuptake inhibitors: The role of medication attribution</w:t>
      </w:r>
      <w:r w:rsidRPr="001022ED">
        <w:t xml:space="preserve">” </w:t>
      </w:r>
      <w:r w:rsidRPr="009E54B0">
        <w:rPr>
          <w:i/>
        </w:rPr>
        <w:t>Society for Sex Therapy and Research (SSTAR</w:t>
      </w:r>
      <w:r w:rsidRPr="001022ED">
        <w:t>)</w:t>
      </w:r>
      <w:r>
        <w:t>, Arlington VA.</w:t>
      </w:r>
    </w:p>
    <w:p w14:paraId="2FFA44A3" w14:textId="77777777" w:rsidR="001523AE" w:rsidRPr="00FF0D28" w:rsidRDefault="001523AE" w:rsidP="001523AE">
      <w:pPr>
        <w:tabs>
          <w:tab w:val="left" w:pos="360"/>
          <w:tab w:val="left" w:pos="720"/>
          <w:tab w:val="left" w:pos="1080"/>
        </w:tabs>
        <w:ind w:left="720" w:hanging="864"/>
        <w:rPr>
          <w:sz w:val="10"/>
          <w:szCs w:val="10"/>
        </w:rPr>
      </w:pPr>
    </w:p>
    <w:p w14:paraId="2F27DC7C" w14:textId="77777777" w:rsidR="001523AE" w:rsidRPr="001E6586" w:rsidRDefault="001523AE" w:rsidP="001523AE">
      <w:pPr>
        <w:numPr>
          <w:ilvl w:val="0"/>
          <w:numId w:val="13"/>
        </w:numPr>
        <w:tabs>
          <w:tab w:val="left" w:pos="360"/>
          <w:tab w:val="left" w:pos="1080"/>
        </w:tabs>
        <w:ind w:hanging="864"/>
      </w:pPr>
      <w:r>
        <w:t>*</w:t>
      </w:r>
      <w:r w:rsidRPr="00692E0C">
        <w:t>Hamilton, L.</w:t>
      </w:r>
      <w:r>
        <w:t xml:space="preserve"> </w:t>
      </w:r>
      <w:r w:rsidRPr="00692E0C">
        <w:t xml:space="preserve">D. &amp; </w:t>
      </w:r>
      <w:proofErr w:type="spellStart"/>
      <w:r w:rsidRPr="00692E0C">
        <w:rPr>
          <w:b/>
        </w:rPr>
        <w:t>Meston</w:t>
      </w:r>
      <w:proofErr w:type="spellEnd"/>
      <w:r w:rsidRPr="00692E0C">
        <w:rPr>
          <w:b/>
        </w:rPr>
        <w:t>, C.</w:t>
      </w:r>
      <w:r>
        <w:rPr>
          <w:b/>
        </w:rPr>
        <w:t xml:space="preserve"> </w:t>
      </w:r>
      <w:r w:rsidRPr="00692E0C">
        <w:rPr>
          <w:b/>
        </w:rPr>
        <w:t>M.</w:t>
      </w:r>
      <w:r w:rsidRPr="00692E0C">
        <w:t xml:space="preserve"> (June, 2009). Hormonal and cardiovascular responses to arousing stimuli. </w:t>
      </w:r>
      <w:r w:rsidRPr="00692E0C">
        <w:rPr>
          <w:i/>
        </w:rPr>
        <w:t>Annual meeting of Society for Behavioral Neuroendocrinology</w:t>
      </w:r>
      <w:r w:rsidRPr="00692E0C">
        <w:t>, East Lansing, MI.</w:t>
      </w:r>
    </w:p>
    <w:p w14:paraId="27424E86" w14:textId="77777777" w:rsidR="00370CAE" w:rsidRPr="00FF0D28" w:rsidRDefault="00370CAE" w:rsidP="001523AE">
      <w:pPr>
        <w:tabs>
          <w:tab w:val="left" w:pos="360"/>
          <w:tab w:val="left" w:pos="720"/>
          <w:tab w:val="left" w:pos="1080"/>
        </w:tabs>
        <w:ind w:left="720" w:hanging="864"/>
        <w:rPr>
          <w:sz w:val="10"/>
          <w:szCs w:val="10"/>
        </w:rPr>
      </w:pPr>
    </w:p>
    <w:p w14:paraId="35CB3D7A" w14:textId="77777777" w:rsidR="001523AE" w:rsidRPr="00692E0C" w:rsidRDefault="001523AE" w:rsidP="001523AE">
      <w:pPr>
        <w:numPr>
          <w:ilvl w:val="0"/>
          <w:numId w:val="13"/>
        </w:numPr>
        <w:tabs>
          <w:tab w:val="left" w:pos="360"/>
          <w:tab w:val="left" w:pos="1080"/>
        </w:tabs>
        <w:ind w:hanging="864"/>
      </w:pPr>
      <w:r w:rsidRPr="00692E0C">
        <w:t xml:space="preserve">Sand, M., Rosen, R., </w:t>
      </w:r>
      <w:proofErr w:type="spellStart"/>
      <w:r w:rsidRPr="00692E0C">
        <w:rPr>
          <w:b/>
        </w:rPr>
        <w:t>Meston</w:t>
      </w:r>
      <w:proofErr w:type="spellEnd"/>
      <w:r w:rsidRPr="00692E0C">
        <w:rPr>
          <w:b/>
        </w:rPr>
        <w:t>, C. M.</w:t>
      </w:r>
      <w:r w:rsidRPr="00692E0C">
        <w:t xml:space="preserve">, </w:t>
      </w:r>
      <w:r>
        <w:t xml:space="preserve">&amp; </w:t>
      </w:r>
      <w:proofErr w:type="spellStart"/>
      <w:r>
        <w:t>Brotto</w:t>
      </w:r>
      <w:proofErr w:type="spellEnd"/>
      <w:r>
        <w:t>, L. (July, 2009). The Female Sexual Function I</w:t>
      </w:r>
      <w:r w:rsidRPr="00692E0C">
        <w:t xml:space="preserve">ndex (FSFI): A potential “gold standard” measure for assessing sexual function in women. </w:t>
      </w:r>
      <w:r w:rsidRPr="00692E0C">
        <w:rPr>
          <w:i/>
        </w:rPr>
        <w:t>International Consultation on Sexual Medicine</w:t>
      </w:r>
      <w:r w:rsidRPr="00692E0C">
        <w:t>, Paris, France.</w:t>
      </w:r>
    </w:p>
    <w:p w14:paraId="51024025" w14:textId="77777777" w:rsidR="001523AE" w:rsidRPr="00FF0D28" w:rsidRDefault="001523AE" w:rsidP="001523AE">
      <w:pPr>
        <w:tabs>
          <w:tab w:val="left" w:pos="360"/>
          <w:tab w:val="left" w:pos="720"/>
          <w:tab w:val="left" w:pos="1080"/>
        </w:tabs>
        <w:ind w:left="720" w:hanging="864"/>
        <w:rPr>
          <w:sz w:val="10"/>
          <w:szCs w:val="10"/>
        </w:rPr>
      </w:pPr>
    </w:p>
    <w:p w14:paraId="5E63A893" w14:textId="77777777" w:rsidR="001523AE" w:rsidRDefault="001523AE" w:rsidP="001523AE">
      <w:pPr>
        <w:numPr>
          <w:ilvl w:val="0"/>
          <w:numId w:val="13"/>
        </w:numPr>
        <w:tabs>
          <w:tab w:val="left" w:pos="360"/>
          <w:tab w:val="left" w:pos="1080"/>
        </w:tabs>
        <w:ind w:hanging="864"/>
      </w:pPr>
      <w:r>
        <w:t>*</w:t>
      </w:r>
      <w:r w:rsidRPr="00692E0C">
        <w:rPr>
          <w:bCs/>
        </w:rPr>
        <w:t>Harte, C.</w:t>
      </w:r>
      <w:r>
        <w:rPr>
          <w:bCs/>
        </w:rPr>
        <w:t xml:space="preserve"> </w:t>
      </w:r>
      <w:r w:rsidRPr="00692E0C">
        <w:rPr>
          <w:bCs/>
        </w:rPr>
        <w:t>B.</w:t>
      </w:r>
      <w:r w:rsidRPr="00692E0C">
        <w:t xml:space="preserve">, &amp; </w:t>
      </w:r>
      <w:proofErr w:type="spellStart"/>
      <w:r w:rsidRPr="00692E0C">
        <w:rPr>
          <w:b/>
        </w:rPr>
        <w:t>Meston</w:t>
      </w:r>
      <w:proofErr w:type="spellEnd"/>
      <w:r w:rsidRPr="00692E0C">
        <w:rPr>
          <w:b/>
        </w:rPr>
        <w:t>, C. M</w:t>
      </w:r>
      <w:r>
        <w:rPr>
          <w:b/>
        </w:rPr>
        <w:t>.</w:t>
      </w:r>
      <w:r w:rsidRPr="00692E0C">
        <w:t xml:space="preserve"> (</w:t>
      </w:r>
      <w:r>
        <w:t xml:space="preserve">August, </w:t>
      </w:r>
      <w:r w:rsidRPr="00692E0C">
        <w:t xml:space="preserve">2009). </w:t>
      </w:r>
      <w:r w:rsidRPr="00692E0C">
        <w:rPr>
          <w:iCs/>
        </w:rPr>
        <w:t xml:space="preserve">Recreational use of erectile dysfunction medications in undergraduate men in the United States: Descriptive characteristics. </w:t>
      </w:r>
      <w:r w:rsidRPr="00692E0C">
        <w:rPr>
          <w:i/>
          <w:iCs/>
        </w:rPr>
        <w:t>A</w:t>
      </w:r>
      <w:r w:rsidRPr="00692E0C">
        <w:rPr>
          <w:i/>
        </w:rPr>
        <w:t>nnual Meeting of the International Academy of Sex Research</w:t>
      </w:r>
      <w:r w:rsidRPr="00692E0C">
        <w:t>, San Juan, P</w:t>
      </w:r>
      <w:r>
        <w:t xml:space="preserve">uerto </w:t>
      </w:r>
      <w:r w:rsidRPr="00692E0C">
        <w:t>R</w:t>
      </w:r>
      <w:r>
        <w:t>ico</w:t>
      </w:r>
      <w:r w:rsidRPr="00692E0C">
        <w:t>.</w:t>
      </w:r>
    </w:p>
    <w:p w14:paraId="30470724" w14:textId="77777777" w:rsidR="001523AE" w:rsidRPr="00FF0D28" w:rsidRDefault="001523AE" w:rsidP="001523AE">
      <w:pPr>
        <w:pStyle w:val="ListParagraph"/>
        <w:rPr>
          <w:rFonts w:ascii="Times New Roman" w:hAnsi="Times New Roman"/>
          <w:sz w:val="10"/>
          <w:szCs w:val="10"/>
        </w:rPr>
      </w:pPr>
    </w:p>
    <w:p w14:paraId="2FE9AD98" w14:textId="77777777" w:rsidR="001523AE" w:rsidRDefault="001523AE" w:rsidP="001523AE">
      <w:pPr>
        <w:numPr>
          <w:ilvl w:val="0"/>
          <w:numId w:val="13"/>
        </w:numPr>
        <w:tabs>
          <w:tab w:val="left" w:pos="360"/>
          <w:tab w:val="left" w:pos="1080"/>
        </w:tabs>
        <w:ind w:hanging="864"/>
      </w:pPr>
      <w:r>
        <w:t>*</w:t>
      </w:r>
      <w:r w:rsidRPr="00692E0C">
        <w:rPr>
          <w:bCs/>
        </w:rPr>
        <w:t>Harte, C.</w:t>
      </w:r>
      <w:r>
        <w:rPr>
          <w:bCs/>
        </w:rPr>
        <w:t xml:space="preserve"> </w:t>
      </w:r>
      <w:r w:rsidRPr="00692E0C">
        <w:rPr>
          <w:bCs/>
        </w:rPr>
        <w:t>B.</w:t>
      </w:r>
      <w:r w:rsidRPr="00692E0C">
        <w:t xml:space="preserve">, &amp; </w:t>
      </w:r>
      <w:proofErr w:type="spellStart"/>
      <w:r w:rsidRPr="00692E0C">
        <w:rPr>
          <w:b/>
        </w:rPr>
        <w:t>Meston</w:t>
      </w:r>
      <w:proofErr w:type="spellEnd"/>
      <w:r w:rsidRPr="00692E0C">
        <w:rPr>
          <w:b/>
        </w:rPr>
        <w:t>, C. M.</w:t>
      </w:r>
      <w:r w:rsidRPr="00692E0C">
        <w:t xml:space="preserve"> (</w:t>
      </w:r>
      <w:r>
        <w:t xml:space="preserve">August, </w:t>
      </w:r>
      <w:r w:rsidRPr="00692E0C">
        <w:t xml:space="preserve">2009). </w:t>
      </w:r>
      <w:r w:rsidRPr="00692E0C">
        <w:rPr>
          <w:iCs/>
        </w:rPr>
        <w:t xml:space="preserve">Associated risk factors for recreational use of erectile dysfunction medications in male undergraduates in the United States: A national study.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32B57EEE" w14:textId="77777777" w:rsidR="001523AE" w:rsidRPr="00FF0D28" w:rsidRDefault="001523AE" w:rsidP="001523AE">
      <w:pPr>
        <w:tabs>
          <w:tab w:val="left" w:pos="360"/>
          <w:tab w:val="left" w:pos="720"/>
          <w:tab w:val="left" w:pos="1080"/>
        </w:tabs>
        <w:ind w:left="720" w:hanging="864"/>
        <w:rPr>
          <w:sz w:val="10"/>
          <w:szCs w:val="10"/>
        </w:rPr>
      </w:pPr>
    </w:p>
    <w:p w14:paraId="77D33AB6" w14:textId="77777777" w:rsidR="001523AE" w:rsidRDefault="001523AE" w:rsidP="001523AE">
      <w:pPr>
        <w:numPr>
          <w:ilvl w:val="0"/>
          <w:numId w:val="13"/>
        </w:numPr>
        <w:tabs>
          <w:tab w:val="left" w:pos="360"/>
          <w:tab w:val="left" w:pos="1080"/>
        </w:tabs>
        <w:ind w:hanging="864"/>
      </w:pPr>
      <w:r>
        <w:lastRenderedPageBreak/>
        <w:t>*</w:t>
      </w:r>
      <w:r w:rsidRPr="00692E0C">
        <w:t>Hamilton, L.</w:t>
      </w:r>
      <w:r>
        <w:t xml:space="preserve"> </w:t>
      </w:r>
      <w:r w:rsidRPr="00692E0C">
        <w:t xml:space="preserve">D. &amp; </w:t>
      </w:r>
      <w:proofErr w:type="spellStart"/>
      <w:r w:rsidRPr="00692E0C">
        <w:rPr>
          <w:b/>
        </w:rPr>
        <w:t>Meston</w:t>
      </w:r>
      <w:proofErr w:type="spellEnd"/>
      <w:r w:rsidRPr="00692E0C">
        <w:rPr>
          <w:b/>
        </w:rPr>
        <w:t>, C. M.</w:t>
      </w:r>
      <w:r w:rsidRPr="00692E0C">
        <w:t xml:space="preserve"> (August, 2009). </w:t>
      </w:r>
      <w:r w:rsidRPr="00692E0C">
        <w:rPr>
          <w:lang w:val="en-GB"/>
        </w:rPr>
        <w:t xml:space="preserve">Differences in brain activity between monogamous and </w:t>
      </w:r>
      <w:proofErr w:type="spellStart"/>
      <w:r w:rsidRPr="00692E0C">
        <w:rPr>
          <w:lang w:val="en-GB"/>
        </w:rPr>
        <w:t>nonmonogamous</w:t>
      </w:r>
      <w:proofErr w:type="spellEnd"/>
      <w:r w:rsidRPr="00692E0C">
        <w:rPr>
          <w:lang w:val="en-GB"/>
        </w:rPr>
        <w:t xml:space="preserve"> men.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7D80588A" w14:textId="77777777" w:rsidR="001523AE" w:rsidRPr="00FF0D28" w:rsidRDefault="001523AE" w:rsidP="001523AE">
      <w:pPr>
        <w:tabs>
          <w:tab w:val="left" w:pos="360"/>
          <w:tab w:val="left" w:pos="720"/>
          <w:tab w:val="left" w:pos="1080"/>
        </w:tabs>
        <w:ind w:left="720" w:hanging="864"/>
        <w:rPr>
          <w:sz w:val="10"/>
          <w:szCs w:val="10"/>
          <w:lang w:val="en-GB"/>
        </w:rPr>
      </w:pPr>
    </w:p>
    <w:p w14:paraId="3FD1B339" w14:textId="77777777" w:rsidR="001523AE" w:rsidRDefault="001523AE" w:rsidP="001523AE">
      <w:pPr>
        <w:numPr>
          <w:ilvl w:val="0"/>
          <w:numId w:val="13"/>
        </w:numPr>
        <w:tabs>
          <w:tab w:val="left" w:pos="360"/>
          <w:tab w:val="left" w:pos="1080"/>
        </w:tabs>
        <w:ind w:hanging="864"/>
      </w:pPr>
      <w:r>
        <w:t>*</w:t>
      </w:r>
      <w:r w:rsidRPr="00692E0C">
        <w:t xml:space="preserve">Pujols, Y., </w:t>
      </w:r>
      <w:r>
        <w:t>*</w:t>
      </w:r>
      <w:r w:rsidRPr="00692E0C">
        <w:t xml:space="preserve">Seal, B. N., &amp; </w:t>
      </w:r>
      <w:proofErr w:type="spellStart"/>
      <w:r w:rsidRPr="00692E0C">
        <w:rPr>
          <w:b/>
        </w:rPr>
        <w:t>Meston</w:t>
      </w:r>
      <w:proofErr w:type="spellEnd"/>
      <w:r w:rsidRPr="00692E0C">
        <w:rPr>
          <w:b/>
        </w:rPr>
        <w:t>, C. M.</w:t>
      </w:r>
      <w:r w:rsidRPr="00692E0C">
        <w:t xml:space="preserve"> (</w:t>
      </w:r>
      <w:r>
        <w:t xml:space="preserve">August, </w:t>
      </w:r>
      <w:r w:rsidRPr="00692E0C">
        <w:t>2009). </w:t>
      </w:r>
      <w:r>
        <w:t>Predictors of sexual satisfaction in a national sample of women</w:t>
      </w:r>
      <w:r w:rsidRPr="00692E0C">
        <w:rPr>
          <w:i/>
          <w:iCs/>
        </w:rPr>
        <w:t xml:space="preserve"> A</w:t>
      </w:r>
      <w:r w:rsidRPr="00692E0C">
        <w:rPr>
          <w:i/>
        </w:rPr>
        <w:t>nnual Meeting of the International Academy of Sex Research</w:t>
      </w:r>
      <w:r w:rsidRPr="00692E0C">
        <w:t>, San Juan, P</w:t>
      </w:r>
      <w:r>
        <w:t xml:space="preserve">uerto </w:t>
      </w:r>
      <w:r w:rsidRPr="00692E0C">
        <w:t>R</w:t>
      </w:r>
      <w:r>
        <w:t>ico.</w:t>
      </w:r>
    </w:p>
    <w:p w14:paraId="6AD56CBE" w14:textId="77777777" w:rsidR="001523AE" w:rsidRPr="00FF0D28" w:rsidRDefault="001523AE" w:rsidP="001523AE">
      <w:pPr>
        <w:tabs>
          <w:tab w:val="left" w:pos="360"/>
          <w:tab w:val="left" w:pos="1080"/>
        </w:tabs>
        <w:ind w:left="-144"/>
        <w:rPr>
          <w:sz w:val="10"/>
          <w:szCs w:val="10"/>
        </w:rPr>
      </w:pPr>
    </w:p>
    <w:p w14:paraId="18B9A977" w14:textId="77777777" w:rsidR="001523AE" w:rsidRDefault="001523AE" w:rsidP="001523AE">
      <w:pPr>
        <w:numPr>
          <w:ilvl w:val="0"/>
          <w:numId w:val="13"/>
        </w:numPr>
        <w:tabs>
          <w:tab w:val="left" w:pos="360"/>
          <w:tab w:val="left" w:pos="1080"/>
        </w:tabs>
        <w:ind w:hanging="864"/>
      </w:pPr>
      <w:r>
        <w:t>*</w:t>
      </w:r>
      <w:r w:rsidRPr="00692E0C">
        <w:t xml:space="preserve">Pujols, Y., &amp; </w:t>
      </w:r>
      <w:proofErr w:type="spellStart"/>
      <w:r w:rsidRPr="00692E0C">
        <w:rPr>
          <w:b/>
        </w:rPr>
        <w:t>Meston</w:t>
      </w:r>
      <w:proofErr w:type="spellEnd"/>
      <w:r w:rsidRPr="00692E0C">
        <w:rPr>
          <w:b/>
        </w:rPr>
        <w:t>, C. M.</w:t>
      </w:r>
      <w:r w:rsidRPr="00692E0C">
        <w:t> (</w:t>
      </w:r>
      <w:r>
        <w:t xml:space="preserve">August, </w:t>
      </w:r>
      <w:r w:rsidRPr="00692E0C">
        <w:t xml:space="preserve">2009). Body </w:t>
      </w:r>
      <w:r>
        <w:t>e</w:t>
      </w:r>
      <w:r w:rsidRPr="00692E0C">
        <w:t xml:space="preserve">steem </w:t>
      </w:r>
      <w:r>
        <w:t>p</w:t>
      </w:r>
      <w:r w:rsidRPr="00692E0C">
        <w:t xml:space="preserve">redicts </w:t>
      </w:r>
      <w:r>
        <w:t>s</w:t>
      </w:r>
      <w:r w:rsidRPr="00692E0C">
        <w:t xml:space="preserve">exual </w:t>
      </w:r>
      <w:r>
        <w:t>f</w:t>
      </w:r>
      <w:r w:rsidRPr="00692E0C">
        <w:t xml:space="preserve">unctioning </w:t>
      </w:r>
      <w:r>
        <w:t>s</w:t>
      </w:r>
      <w:r w:rsidRPr="00692E0C">
        <w:t xml:space="preserve">tatus for </w:t>
      </w:r>
      <w:r>
        <w:t>w</w:t>
      </w:r>
      <w:r w:rsidRPr="00692E0C">
        <w:t xml:space="preserve">omen </w:t>
      </w:r>
      <w:r>
        <w:t>r</w:t>
      </w:r>
      <w:r w:rsidRPr="00692E0C">
        <w:t xml:space="preserve">eporting </w:t>
      </w:r>
      <w:r>
        <w:t>c</w:t>
      </w:r>
      <w:r w:rsidRPr="00692E0C">
        <w:t xml:space="preserve">hildhood </w:t>
      </w:r>
      <w:r>
        <w:t>s</w:t>
      </w:r>
      <w:r w:rsidRPr="00692E0C">
        <w:t xml:space="preserve">exual </w:t>
      </w:r>
      <w:r>
        <w:t>a</w:t>
      </w:r>
      <w:r w:rsidRPr="00692E0C">
        <w:t>buse.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25A6F833" w14:textId="77777777" w:rsidR="001523AE" w:rsidRPr="00FF0D28" w:rsidRDefault="001523AE" w:rsidP="001523AE">
      <w:pPr>
        <w:tabs>
          <w:tab w:val="left" w:pos="360"/>
          <w:tab w:val="left" w:pos="1080"/>
        </w:tabs>
        <w:ind w:left="-144"/>
        <w:rPr>
          <w:sz w:val="10"/>
          <w:szCs w:val="10"/>
        </w:rPr>
      </w:pPr>
    </w:p>
    <w:p w14:paraId="118C7853" w14:textId="77777777" w:rsidR="001523AE" w:rsidRDefault="001523AE" w:rsidP="001523AE">
      <w:pPr>
        <w:numPr>
          <w:ilvl w:val="0"/>
          <w:numId w:val="13"/>
        </w:numPr>
        <w:tabs>
          <w:tab w:val="left" w:pos="360"/>
          <w:tab w:val="left" w:pos="1080"/>
        </w:tabs>
        <w:ind w:hanging="864"/>
      </w:pPr>
      <w:r>
        <w:t>*</w:t>
      </w:r>
      <w:r w:rsidRPr="00526283">
        <w:t>Seal, B.</w:t>
      </w:r>
      <w:r>
        <w:t xml:space="preserve"> </w:t>
      </w:r>
      <w:r w:rsidRPr="00526283">
        <w:t xml:space="preserve">N., </w:t>
      </w:r>
      <w:r>
        <w:t>*</w:t>
      </w:r>
      <w:r w:rsidRPr="00526283">
        <w:t xml:space="preserve">Pujols, Y., &amp; </w:t>
      </w:r>
      <w:proofErr w:type="spellStart"/>
      <w:r w:rsidRPr="00526283">
        <w:rPr>
          <w:b/>
        </w:rPr>
        <w:t>Meston</w:t>
      </w:r>
      <w:proofErr w:type="spellEnd"/>
      <w:r w:rsidRPr="00526283">
        <w:rPr>
          <w:b/>
        </w:rPr>
        <w:t>, C. M.</w:t>
      </w:r>
      <w:r>
        <w:t xml:space="preserve"> (August, 2009). Objective and subjective measures of body image among women with sexual dysfunction.</w:t>
      </w:r>
      <w:r w:rsidRPr="00526283">
        <w:rPr>
          <w:i/>
          <w:iCs/>
        </w:rPr>
        <w:t xml:space="preserve">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54F0B9AE" w14:textId="77777777" w:rsidR="001523AE" w:rsidRPr="00FF0D28" w:rsidRDefault="001523AE" w:rsidP="001523AE">
      <w:pPr>
        <w:tabs>
          <w:tab w:val="left" w:pos="360"/>
          <w:tab w:val="left" w:pos="1080"/>
        </w:tabs>
        <w:ind w:left="-144"/>
        <w:rPr>
          <w:sz w:val="10"/>
          <w:szCs w:val="10"/>
        </w:rPr>
      </w:pPr>
    </w:p>
    <w:p w14:paraId="32102486" w14:textId="77777777" w:rsidR="001523AE" w:rsidRDefault="001523AE" w:rsidP="001523AE">
      <w:pPr>
        <w:numPr>
          <w:ilvl w:val="0"/>
          <w:numId w:val="13"/>
        </w:numPr>
        <w:tabs>
          <w:tab w:val="left" w:pos="360"/>
          <w:tab w:val="left" w:pos="1080"/>
        </w:tabs>
        <w:ind w:hanging="864"/>
      </w:pPr>
      <w:r>
        <w:t>*</w:t>
      </w:r>
      <w:r w:rsidRPr="00526283">
        <w:t>Seal, B.</w:t>
      </w:r>
      <w:r>
        <w:t xml:space="preserve"> </w:t>
      </w:r>
      <w:r w:rsidRPr="00526283">
        <w:t xml:space="preserve">N. &amp; </w:t>
      </w:r>
      <w:proofErr w:type="spellStart"/>
      <w:r w:rsidRPr="006E5288">
        <w:rPr>
          <w:b/>
        </w:rPr>
        <w:t>Meston</w:t>
      </w:r>
      <w:proofErr w:type="spellEnd"/>
      <w:r w:rsidRPr="006E5288">
        <w:rPr>
          <w:b/>
        </w:rPr>
        <w:t>, C. M.</w:t>
      </w:r>
      <w:r>
        <w:t xml:space="preserve"> (August, 2009). Body image and sexual arousal among women with sexual dysfunction.</w:t>
      </w:r>
      <w:r w:rsidRPr="00526283">
        <w:t xml:space="preserve">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3055FA21" w14:textId="77777777" w:rsidR="001523AE" w:rsidRPr="00FF0D28" w:rsidRDefault="001523AE" w:rsidP="001523AE">
      <w:pPr>
        <w:tabs>
          <w:tab w:val="left" w:pos="360"/>
          <w:tab w:val="left" w:pos="1080"/>
        </w:tabs>
        <w:ind w:left="-144"/>
        <w:rPr>
          <w:sz w:val="10"/>
          <w:szCs w:val="10"/>
        </w:rPr>
      </w:pPr>
    </w:p>
    <w:p w14:paraId="6D698878" w14:textId="77777777" w:rsidR="001523AE" w:rsidRDefault="001523AE" w:rsidP="001523AE">
      <w:pPr>
        <w:numPr>
          <w:ilvl w:val="0"/>
          <w:numId w:val="13"/>
        </w:numPr>
        <w:tabs>
          <w:tab w:val="left" w:pos="360"/>
          <w:tab w:val="left" w:pos="1080"/>
        </w:tabs>
        <w:ind w:hanging="864"/>
      </w:pPr>
      <w:r>
        <w:t>*</w:t>
      </w:r>
      <w:proofErr w:type="spellStart"/>
      <w:r w:rsidRPr="00526283">
        <w:t>Ahrold</w:t>
      </w:r>
      <w:proofErr w:type="spellEnd"/>
      <w:r>
        <w:t>, T., &amp;</w:t>
      </w:r>
      <w:r w:rsidRPr="00526283">
        <w:t xml:space="preserve"> </w:t>
      </w:r>
      <w:proofErr w:type="spellStart"/>
      <w:r w:rsidRPr="006E5288">
        <w:rPr>
          <w:b/>
        </w:rPr>
        <w:t>Meston</w:t>
      </w:r>
      <w:proofErr w:type="spellEnd"/>
      <w:r w:rsidRPr="006E5288">
        <w:rPr>
          <w:b/>
        </w:rPr>
        <w:t>, C. M.</w:t>
      </w:r>
      <w:r>
        <w:t xml:space="preserve"> (August, 2009). </w:t>
      </w:r>
      <w:r w:rsidRPr="00526283">
        <w:t>Medication attribution predicts response to side effect education</w:t>
      </w:r>
      <w:r>
        <w:t>.</w:t>
      </w:r>
      <w:r w:rsidRPr="00526283">
        <w:rPr>
          <w:i/>
          <w:iCs/>
        </w:rPr>
        <w:t xml:space="preserve">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04A5648D" w14:textId="77777777" w:rsidR="001523AE" w:rsidRPr="00FF0D28" w:rsidRDefault="001523AE" w:rsidP="001523AE">
      <w:pPr>
        <w:tabs>
          <w:tab w:val="left" w:pos="360"/>
          <w:tab w:val="left" w:pos="1080"/>
        </w:tabs>
        <w:ind w:left="-144"/>
        <w:rPr>
          <w:sz w:val="10"/>
          <w:szCs w:val="10"/>
        </w:rPr>
      </w:pPr>
    </w:p>
    <w:p w14:paraId="580F1990" w14:textId="77777777" w:rsidR="001523AE" w:rsidRDefault="001523AE" w:rsidP="001523AE">
      <w:pPr>
        <w:numPr>
          <w:ilvl w:val="0"/>
          <w:numId w:val="13"/>
        </w:numPr>
        <w:tabs>
          <w:tab w:val="left" w:pos="360"/>
          <w:tab w:val="left" w:pos="1080"/>
        </w:tabs>
        <w:ind w:hanging="864"/>
      </w:pPr>
      <w:r>
        <w:t>*</w:t>
      </w:r>
      <w:proofErr w:type="spellStart"/>
      <w:r w:rsidRPr="00526283">
        <w:t>Ahrold</w:t>
      </w:r>
      <w:proofErr w:type="spellEnd"/>
      <w:r>
        <w:t>, T., &amp;</w:t>
      </w:r>
      <w:r w:rsidRPr="00526283">
        <w:t xml:space="preserve"> </w:t>
      </w:r>
      <w:proofErr w:type="spellStart"/>
      <w:r w:rsidRPr="006E5288">
        <w:rPr>
          <w:b/>
        </w:rPr>
        <w:t>Meston</w:t>
      </w:r>
      <w:proofErr w:type="spellEnd"/>
      <w:r w:rsidRPr="006E5288">
        <w:rPr>
          <w:b/>
        </w:rPr>
        <w:t>, C. M.</w:t>
      </w:r>
      <w:r>
        <w:t xml:space="preserve"> (August, 2009). </w:t>
      </w:r>
      <w:r w:rsidRPr="00526283">
        <w:t xml:space="preserve">Psychophysiological predictors of sexual functioning and satisfaction differ by </w:t>
      </w:r>
      <w:r>
        <w:t xml:space="preserve">child sexual abuse </w:t>
      </w:r>
      <w:r w:rsidRPr="00526283">
        <w:t>status</w:t>
      </w:r>
      <w:r>
        <w:t>.</w:t>
      </w:r>
      <w:r w:rsidRPr="00526283">
        <w:rPr>
          <w:i/>
          <w:iCs/>
        </w:rPr>
        <w:t xml:space="preserve">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565486D2" w14:textId="77777777" w:rsidR="001523AE" w:rsidRPr="00FF0D28" w:rsidRDefault="001523AE" w:rsidP="001523AE">
      <w:pPr>
        <w:tabs>
          <w:tab w:val="left" w:pos="360"/>
          <w:tab w:val="left" w:pos="1080"/>
        </w:tabs>
        <w:ind w:left="-144"/>
        <w:rPr>
          <w:sz w:val="10"/>
          <w:szCs w:val="10"/>
        </w:rPr>
      </w:pPr>
    </w:p>
    <w:p w14:paraId="03C51A82" w14:textId="77777777" w:rsidR="001523AE" w:rsidRDefault="001523AE" w:rsidP="001523AE">
      <w:pPr>
        <w:numPr>
          <w:ilvl w:val="0"/>
          <w:numId w:val="13"/>
        </w:numPr>
        <w:tabs>
          <w:tab w:val="left" w:pos="360"/>
          <w:tab w:val="left" w:pos="1080"/>
        </w:tabs>
        <w:ind w:hanging="864"/>
      </w:pPr>
      <w:r>
        <w:rPr>
          <w:color w:val="000000"/>
        </w:rPr>
        <w:t>*</w:t>
      </w:r>
      <w:r w:rsidRPr="006E5288">
        <w:rPr>
          <w:color w:val="000000"/>
        </w:rPr>
        <w:t xml:space="preserve">Stephenson, K. R., </w:t>
      </w:r>
      <w:r>
        <w:rPr>
          <w:color w:val="000000"/>
        </w:rPr>
        <w:t>*</w:t>
      </w:r>
      <w:proofErr w:type="spellStart"/>
      <w:r w:rsidRPr="006E5288">
        <w:rPr>
          <w:color w:val="000000"/>
        </w:rPr>
        <w:t>Bauerkemper</w:t>
      </w:r>
      <w:proofErr w:type="spellEnd"/>
      <w:r w:rsidRPr="006E5288">
        <w:rPr>
          <w:color w:val="000000"/>
        </w:rPr>
        <w:t xml:space="preserve">, B., </w:t>
      </w:r>
      <w:r>
        <w:rPr>
          <w:color w:val="000000"/>
        </w:rPr>
        <w:t>*</w:t>
      </w:r>
      <w:r w:rsidRPr="006E5288">
        <w:rPr>
          <w:color w:val="000000"/>
        </w:rPr>
        <w:t xml:space="preserve">Perlman, H., </w:t>
      </w:r>
      <w:r>
        <w:rPr>
          <w:color w:val="000000"/>
        </w:rPr>
        <w:t>*</w:t>
      </w:r>
      <w:r w:rsidRPr="006E5288">
        <w:rPr>
          <w:color w:val="000000"/>
        </w:rPr>
        <w:t xml:space="preserve">Andrews, E., &amp; </w:t>
      </w:r>
      <w:proofErr w:type="spellStart"/>
      <w:r w:rsidRPr="006E5288">
        <w:rPr>
          <w:b/>
          <w:color w:val="000000"/>
        </w:rPr>
        <w:t>Meston</w:t>
      </w:r>
      <w:proofErr w:type="spellEnd"/>
      <w:r w:rsidRPr="006E5288">
        <w:rPr>
          <w:b/>
          <w:color w:val="000000"/>
        </w:rPr>
        <w:t>, C. M.</w:t>
      </w:r>
      <w:r w:rsidRPr="006E5288">
        <w:rPr>
          <w:color w:val="000000"/>
        </w:rPr>
        <w:t xml:space="preserve"> </w:t>
      </w:r>
      <w:r>
        <w:rPr>
          <w:color w:val="000000"/>
        </w:rPr>
        <w:t xml:space="preserve">(August, 2009). Gender differences in the relationship between orgasmic functioning and sexual satisfaction.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3B969623" w14:textId="77777777" w:rsidR="001523AE" w:rsidRPr="00FF0D28" w:rsidRDefault="001523AE" w:rsidP="001523AE">
      <w:pPr>
        <w:tabs>
          <w:tab w:val="left" w:pos="360"/>
          <w:tab w:val="left" w:pos="1080"/>
        </w:tabs>
        <w:ind w:left="-144"/>
        <w:rPr>
          <w:sz w:val="10"/>
          <w:szCs w:val="10"/>
        </w:rPr>
      </w:pPr>
    </w:p>
    <w:p w14:paraId="1B0A9D4D" w14:textId="77777777" w:rsidR="001523AE" w:rsidRDefault="001523AE" w:rsidP="001523AE">
      <w:pPr>
        <w:numPr>
          <w:ilvl w:val="0"/>
          <w:numId w:val="13"/>
        </w:numPr>
        <w:tabs>
          <w:tab w:val="left" w:pos="360"/>
          <w:tab w:val="left" w:pos="1080"/>
        </w:tabs>
        <w:ind w:hanging="864"/>
      </w:pPr>
      <w:r>
        <w:t>*</w:t>
      </w:r>
      <w:r w:rsidRPr="006E5288">
        <w:rPr>
          <w:color w:val="000000"/>
        </w:rPr>
        <w:t xml:space="preserve"> Stephenson, K. R. &amp; </w:t>
      </w:r>
      <w:proofErr w:type="spellStart"/>
      <w:r w:rsidRPr="006E5288">
        <w:rPr>
          <w:b/>
          <w:color w:val="000000"/>
        </w:rPr>
        <w:t>Meston</w:t>
      </w:r>
      <w:proofErr w:type="spellEnd"/>
      <w:r w:rsidRPr="006E5288">
        <w:rPr>
          <w:b/>
          <w:color w:val="000000"/>
        </w:rPr>
        <w:t>, C. M</w:t>
      </w:r>
      <w:r w:rsidRPr="006E5288">
        <w:rPr>
          <w:color w:val="000000"/>
        </w:rPr>
        <w:t>.</w:t>
      </w:r>
      <w:r>
        <w:rPr>
          <w:color w:val="000000"/>
        </w:rPr>
        <w:t xml:space="preserve"> (August, 2009). Orgasm functioning and sexual satisfaction: The selective protective value of good relationships.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01414B9F" w14:textId="77777777" w:rsidR="001523AE" w:rsidRPr="00FF0D28" w:rsidRDefault="001523AE" w:rsidP="001523AE">
      <w:pPr>
        <w:tabs>
          <w:tab w:val="left" w:pos="360"/>
          <w:tab w:val="left" w:pos="1080"/>
        </w:tabs>
        <w:ind w:left="-144"/>
        <w:rPr>
          <w:sz w:val="10"/>
          <w:szCs w:val="10"/>
        </w:rPr>
      </w:pPr>
    </w:p>
    <w:p w14:paraId="40FED287" w14:textId="74C4E084" w:rsidR="001523AE" w:rsidRDefault="001523AE" w:rsidP="001523AE">
      <w:pPr>
        <w:numPr>
          <w:ilvl w:val="0"/>
          <w:numId w:val="13"/>
        </w:numPr>
        <w:tabs>
          <w:tab w:val="left" w:pos="360"/>
          <w:tab w:val="left" w:pos="1080"/>
        </w:tabs>
        <w:ind w:hanging="864"/>
      </w:pPr>
      <w:r>
        <w:rPr>
          <w:color w:val="000000"/>
        </w:rPr>
        <w:t>*</w:t>
      </w:r>
      <w:r w:rsidRPr="006E5288">
        <w:rPr>
          <w:color w:val="000000"/>
        </w:rPr>
        <w:t xml:space="preserve">Stephenson, K. R., </w:t>
      </w:r>
      <w:r>
        <w:rPr>
          <w:color w:val="000000"/>
        </w:rPr>
        <w:t>*</w:t>
      </w:r>
      <w:proofErr w:type="spellStart"/>
      <w:r w:rsidRPr="006E5288">
        <w:rPr>
          <w:color w:val="000000"/>
        </w:rPr>
        <w:t>Ahrold</w:t>
      </w:r>
      <w:proofErr w:type="spellEnd"/>
      <w:r w:rsidRPr="006E5288">
        <w:rPr>
          <w:color w:val="000000"/>
        </w:rPr>
        <w:t xml:space="preserve">, T. K., &amp; </w:t>
      </w:r>
      <w:proofErr w:type="spellStart"/>
      <w:r w:rsidRPr="006E5288">
        <w:rPr>
          <w:b/>
          <w:color w:val="000000"/>
        </w:rPr>
        <w:t>Meston</w:t>
      </w:r>
      <w:proofErr w:type="spellEnd"/>
      <w:r w:rsidRPr="006E5288">
        <w:rPr>
          <w:b/>
          <w:color w:val="000000"/>
        </w:rPr>
        <w:t>, C. M.</w:t>
      </w:r>
      <w:r w:rsidR="00384C4B">
        <w:rPr>
          <w:color w:val="000000"/>
        </w:rPr>
        <w:t xml:space="preserve"> (August, 2009). Pleasure, self-</w:t>
      </w:r>
      <w:r>
        <w:rPr>
          <w:color w:val="000000"/>
        </w:rPr>
        <w:t>esteem and expression: Expanding the range of sexual motives associated with sexual satisfaction.</w:t>
      </w:r>
      <w:r w:rsidRPr="006E5288">
        <w:rPr>
          <w:color w:val="000000"/>
        </w:rPr>
        <w:t xml:space="preserve"> </w:t>
      </w:r>
      <w:r w:rsidRPr="00692E0C">
        <w:rPr>
          <w:i/>
          <w:iCs/>
        </w:rPr>
        <w:t>A</w:t>
      </w:r>
      <w:r w:rsidRPr="00692E0C">
        <w:rPr>
          <w:i/>
        </w:rPr>
        <w:t>nnual Meeting of the International Academy of Sex Research</w:t>
      </w:r>
      <w:r w:rsidRPr="00692E0C">
        <w:t>, San Juan, P</w:t>
      </w:r>
      <w:r>
        <w:t xml:space="preserve">uerto </w:t>
      </w:r>
      <w:r w:rsidRPr="00692E0C">
        <w:t>R</w:t>
      </w:r>
      <w:r>
        <w:t>ico.</w:t>
      </w:r>
    </w:p>
    <w:p w14:paraId="0ADF4EA1" w14:textId="77777777" w:rsidR="001523AE" w:rsidRPr="00FF0D28" w:rsidRDefault="001523AE" w:rsidP="001523AE">
      <w:pPr>
        <w:ind w:left="720" w:hanging="864"/>
        <w:rPr>
          <w:color w:val="000000"/>
          <w:sz w:val="10"/>
          <w:szCs w:val="10"/>
        </w:rPr>
      </w:pPr>
    </w:p>
    <w:p w14:paraId="33D81D4D" w14:textId="77777777" w:rsidR="001523AE" w:rsidRDefault="001523AE" w:rsidP="001523AE">
      <w:pPr>
        <w:numPr>
          <w:ilvl w:val="0"/>
          <w:numId w:val="13"/>
        </w:numPr>
        <w:tabs>
          <w:tab w:val="left" w:pos="360"/>
          <w:tab w:val="left" w:pos="1080"/>
        </w:tabs>
        <w:ind w:hanging="864"/>
        <w:rPr>
          <w:rFonts w:cs="Arial"/>
        </w:rPr>
      </w:pPr>
      <w:r>
        <w:rPr>
          <w:rFonts w:cs="Arial"/>
        </w:rPr>
        <w:t xml:space="preserve">Sand, M., Rosen, R., </w:t>
      </w:r>
      <w:proofErr w:type="spellStart"/>
      <w:r w:rsidRPr="008D7E39">
        <w:rPr>
          <w:rFonts w:cs="Arial"/>
          <w:b/>
        </w:rPr>
        <w:t>Meston</w:t>
      </w:r>
      <w:proofErr w:type="spellEnd"/>
      <w:r w:rsidRPr="008D7E39">
        <w:rPr>
          <w:rFonts w:cs="Arial"/>
          <w:b/>
        </w:rPr>
        <w:t>, C. M.</w:t>
      </w:r>
      <w:r>
        <w:rPr>
          <w:rFonts w:cs="Arial"/>
        </w:rPr>
        <w:t xml:space="preserve">, &amp; </w:t>
      </w:r>
      <w:proofErr w:type="spellStart"/>
      <w:r>
        <w:rPr>
          <w:rFonts w:cs="Arial"/>
        </w:rPr>
        <w:t>Brotto</w:t>
      </w:r>
      <w:proofErr w:type="spellEnd"/>
      <w:r>
        <w:rPr>
          <w:rFonts w:cs="Arial"/>
        </w:rPr>
        <w:t xml:space="preserve">, L. (October, 2009). The Female Sexual Function Index (FSFI): A potential “gold standard” measure for assessing therapeutically-induced change in female sexual function. </w:t>
      </w:r>
      <w:r w:rsidRPr="00B1649D">
        <w:rPr>
          <w:rFonts w:cs="Arial"/>
          <w:i/>
        </w:rPr>
        <w:t>A</w:t>
      </w:r>
      <w:r>
        <w:rPr>
          <w:rFonts w:cs="Arial"/>
          <w:i/>
        </w:rPr>
        <w:t>nnual Meeting of the American Society of Reproductive Medicine</w:t>
      </w:r>
      <w:r>
        <w:rPr>
          <w:rFonts w:cs="Arial"/>
        </w:rPr>
        <w:t>, Atlanta, GA.</w:t>
      </w:r>
    </w:p>
    <w:p w14:paraId="04E8F043" w14:textId="77777777" w:rsidR="001523AE" w:rsidRPr="00FF0D28" w:rsidRDefault="001523AE" w:rsidP="001523AE">
      <w:pPr>
        <w:tabs>
          <w:tab w:val="left" w:pos="360"/>
          <w:tab w:val="left" w:pos="1080"/>
        </w:tabs>
        <w:rPr>
          <w:rFonts w:cs="Arial"/>
          <w:sz w:val="10"/>
          <w:szCs w:val="10"/>
        </w:rPr>
      </w:pPr>
    </w:p>
    <w:p w14:paraId="7755F348" w14:textId="77777777" w:rsidR="001523AE" w:rsidRDefault="001523AE" w:rsidP="001523AE">
      <w:pPr>
        <w:numPr>
          <w:ilvl w:val="0"/>
          <w:numId w:val="13"/>
        </w:numPr>
        <w:tabs>
          <w:tab w:val="left" w:pos="360"/>
          <w:tab w:val="left" w:pos="1080"/>
        </w:tabs>
        <w:ind w:hanging="864"/>
        <w:rPr>
          <w:rFonts w:cs="Arial"/>
        </w:rPr>
      </w:pPr>
      <w:r>
        <w:rPr>
          <w:rFonts w:cs="Arial"/>
        </w:rPr>
        <w:t>*Stephenson, K., *</w:t>
      </w:r>
      <w:proofErr w:type="spellStart"/>
      <w:r>
        <w:rPr>
          <w:rFonts w:cs="Arial"/>
        </w:rPr>
        <w:t>Ahrold</w:t>
      </w:r>
      <w:proofErr w:type="spellEnd"/>
      <w:r>
        <w:rPr>
          <w:rFonts w:cs="Arial"/>
        </w:rPr>
        <w:t>, T., *</w:t>
      </w:r>
      <w:proofErr w:type="spellStart"/>
      <w:r>
        <w:rPr>
          <w:rFonts w:cs="Arial"/>
        </w:rPr>
        <w:t>Pallatto</w:t>
      </w:r>
      <w:proofErr w:type="spellEnd"/>
      <w:r>
        <w:rPr>
          <w:rFonts w:cs="Arial"/>
        </w:rPr>
        <w:t xml:space="preserve">, C., &amp; </w:t>
      </w:r>
      <w:proofErr w:type="spellStart"/>
      <w:r w:rsidRPr="008D7E39">
        <w:rPr>
          <w:rFonts w:cs="Arial"/>
          <w:b/>
        </w:rPr>
        <w:t>Meston</w:t>
      </w:r>
      <w:proofErr w:type="spellEnd"/>
      <w:r w:rsidRPr="008D7E39">
        <w:rPr>
          <w:rFonts w:cs="Arial"/>
          <w:b/>
        </w:rPr>
        <w:t>, C. M.</w:t>
      </w:r>
      <w:r>
        <w:rPr>
          <w:rFonts w:cs="Arial"/>
        </w:rPr>
        <w:t xml:space="preserve"> (February, 2010). The association between sexual motives and sexual satisfaction. </w:t>
      </w:r>
      <w:r w:rsidRPr="00B1649D">
        <w:rPr>
          <w:rFonts w:cs="Arial"/>
          <w:i/>
        </w:rPr>
        <w:t>Annual Meeting of the International Society for the Study of Women’s Sexual Health</w:t>
      </w:r>
      <w:r>
        <w:rPr>
          <w:rFonts w:cs="Arial"/>
        </w:rPr>
        <w:t>, St. Petersburg, Florida.</w:t>
      </w:r>
    </w:p>
    <w:p w14:paraId="37631328" w14:textId="77777777" w:rsidR="001523AE" w:rsidRDefault="001523AE" w:rsidP="001523AE">
      <w:pPr>
        <w:pStyle w:val="ListParagraph"/>
        <w:rPr>
          <w:rFonts w:ascii="Times New Roman" w:hAnsi="Times New Roman" w:cs="Arial"/>
          <w:sz w:val="24"/>
          <w:szCs w:val="24"/>
        </w:rPr>
      </w:pPr>
    </w:p>
    <w:p w14:paraId="6EE2C510" w14:textId="77777777" w:rsidR="001523AE" w:rsidRDefault="001523AE" w:rsidP="001523AE">
      <w:pPr>
        <w:numPr>
          <w:ilvl w:val="0"/>
          <w:numId w:val="13"/>
        </w:numPr>
        <w:tabs>
          <w:tab w:val="left" w:pos="360"/>
          <w:tab w:val="left" w:pos="1080"/>
        </w:tabs>
        <w:ind w:hanging="864"/>
        <w:rPr>
          <w:rFonts w:cs="Arial"/>
        </w:rPr>
      </w:pPr>
      <w:r>
        <w:rPr>
          <w:rFonts w:cs="Arial"/>
        </w:rPr>
        <w:t xml:space="preserve">*Pujols, Y., &amp; </w:t>
      </w:r>
      <w:proofErr w:type="spellStart"/>
      <w:r w:rsidRPr="008D7E39">
        <w:rPr>
          <w:rFonts w:cs="Arial"/>
          <w:b/>
        </w:rPr>
        <w:t>Meston</w:t>
      </w:r>
      <w:proofErr w:type="spellEnd"/>
      <w:r w:rsidRPr="008D7E39">
        <w:rPr>
          <w:rFonts w:cs="Arial"/>
          <w:b/>
        </w:rPr>
        <w:t>, C. M.</w:t>
      </w:r>
      <w:r>
        <w:rPr>
          <w:rFonts w:cs="Arial"/>
        </w:rPr>
        <w:t xml:space="preserve"> (February, 2010). Body esteem predicts sexual functioning status for women reporting childhood sexual abuse. </w:t>
      </w:r>
      <w:r w:rsidRPr="00B1649D">
        <w:rPr>
          <w:rFonts w:cs="Arial"/>
          <w:i/>
        </w:rPr>
        <w:t>Annual Meeting of the International Society for the Study of Women’s Sexual Health</w:t>
      </w:r>
      <w:r>
        <w:rPr>
          <w:rFonts w:cs="Arial"/>
        </w:rPr>
        <w:t>, St. Petersburg, Florida.</w:t>
      </w:r>
    </w:p>
    <w:p w14:paraId="0CAEE75C" w14:textId="77777777" w:rsidR="001523AE" w:rsidRPr="00FF0D28" w:rsidRDefault="001523AE" w:rsidP="001523AE">
      <w:pPr>
        <w:tabs>
          <w:tab w:val="left" w:pos="360"/>
          <w:tab w:val="left" w:pos="1080"/>
        </w:tabs>
        <w:ind w:left="360"/>
        <w:rPr>
          <w:rFonts w:cs="Arial"/>
          <w:sz w:val="10"/>
          <w:szCs w:val="10"/>
        </w:rPr>
      </w:pPr>
    </w:p>
    <w:p w14:paraId="2CEE614E" w14:textId="77777777" w:rsidR="001523AE" w:rsidRDefault="001523AE" w:rsidP="001523AE">
      <w:pPr>
        <w:numPr>
          <w:ilvl w:val="0"/>
          <w:numId w:val="13"/>
        </w:numPr>
        <w:tabs>
          <w:tab w:val="left" w:pos="360"/>
          <w:tab w:val="left" w:pos="1080"/>
        </w:tabs>
        <w:ind w:hanging="864"/>
        <w:rPr>
          <w:rFonts w:cs="Arial"/>
        </w:rPr>
      </w:pPr>
      <w:r>
        <w:rPr>
          <w:rFonts w:cs="Arial"/>
        </w:rPr>
        <w:t>*</w:t>
      </w:r>
      <w:proofErr w:type="spellStart"/>
      <w:r>
        <w:rPr>
          <w:rFonts w:cs="Arial"/>
        </w:rPr>
        <w:t>Ahrold</w:t>
      </w:r>
      <w:proofErr w:type="spellEnd"/>
      <w:r>
        <w:rPr>
          <w:rFonts w:cs="Arial"/>
        </w:rPr>
        <w:t xml:space="preserve">, T., *Harte, C., *Hamilton, L. D., &amp; </w:t>
      </w:r>
      <w:proofErr w:type="spellStart"/>
      <w:r w:rsidRPr="008D7E39">
        <w:rPr>
          <w:rFonts w:cs="Arial"/>
          <w:b/>
        </w:rPr>
        <w:t>Meston</w:t>
      </w:r>
      <w:proofErr w:type="spellEnd"/>
      <w:r w:rsidRPr="008D7E39">
        <w:rPr>
          <w:rFonts w:cs="Arial"/>
          <w:b/>
        </w:rPr>
        <w:t>, C. M.</w:t>
      </w:r>
      <w:r>
        <w:rPr>
          <w:rFonts w:cs="Arial"/>
        </w:rPr>
        <w:t xml:space="preserve"> (February, 2010). There is a curvilinear relationship between SNS activation and women’s physiological sexual arousal. </w:t>
      </w:r>
      <w:r w:rsidRPr="00B1649D">
        <w:rPr>
          <w:rFonts w:cs="Arial"/>
          <w:i/>
        </w:rPr>
        <w:t>Annual Meeting of the International Society for the Study of Women’s Sexual Health</w:t>
      </w:r>
      <w:r>
        <w:rPr>
          <w:rFonts w:cs="Arial"/>
        </w:rPr>
        <w:t>, St. Petersburg, Florida.</w:t>
      </w:r>
    </w:p>
    <w:p w14:paraId="5017BF9B" w14:textId="77777777" w:rsidR="00774B84" w:rsidRPr="00FF0D28" w:rsidRDefault="00774B84" w:rsidP="00774B84">
      <w:pPr>
        <w:tabs>
          <w:tab w:val="left" w:pos="360"/>
          <w:tab w:val="left" w:pos="1080"/>
        </w:tabs>
        <w:rPr>
          <w:rFonts w:cs="Arial"/>
          <w:sz w:val="10"/>
          <w:szCs w:val="10"/>
        </w:rPr>
      </w:pPr>
    </w:p>
    <w:bookmarkEnd w:id="3"/>
    <w:p w14:paraId="3A1E8815" w14:textId="77777777" w:rsidR="001523AE" w:rsidRDefault="001523AE" w:rsidP="001523AE">
      <w:pPr>
        <w:numPr>
          <w:ilvl w:val="0"/>
          <w:numId w:val="13"/>
        </w:numPr>
        <w:tabs>
          <w:tab w:val="left" w:pos="360"/>
          <w:tab w:val="left" w:pos="1080"/>
        </w:tabs>
        <w:ind w:hanging="864"/>
        <w:rPr>
          <w:rFonts w:cs="Arial"/>
        </w:rPr>
      </w:pPr>
      <w:r>
        <w:rPr>
          <w:rFonts w:cs="Arial"/>
        </w:rPr>
        <w:t xml:space="preserve">*Bradford, A., &amp; </w:t>
      </w:r>
      <w:proofErr w:type="spellStart"/>
      <w:r w:rsidRPr="008D7E39">
        <w:rPr>
          <w:rFonts w:cs="Arial"/>
          <w:b/>
        </w:rPr>
        <w:t>Meston</w:t>
      </w:r>
      <w:proofErr w:type="spellEnd"/>
      <w:r w:rsidRPr="008D7E39">
        <w:rPr>
          <w:rFonts w:cs="Arial"/>
          <w:b/>
        </w:rPr>
        <w:t>, C. M.</w:t>
      </w:r>
      <w:r>
        <w:rPr>
          <w:rFonts w:cs="Arial"/>
        </w:rPr>
        <w:t xml:space="preserve"> (February, 2010). Propensities for sexual excitation and inhibition in women with and without a history of childhood sexual abuse. </w:t>
      </w:r>
      <w:r w:rsidRPr="00B1649D">
        <w:rPr>
          <w:rFonts w:cs="Arial"/>
          <w:i/>
        </w:rPr>
        <w:t>Annual Meeting of the International Society for the Study of Women’s Sexual Health</w:t>
      </w:r>
      <w:r>
        <w:rPr>
          <w:rFonts w:cs="Arial"/>
        </w:rPr>
        <w:t>, St. Petersburg, Florida.</w:t>
      </w:r>
    </w:p>
    <w:p w14:paraId="40576140" w14:textId="77777777" w:rsidR="001523AE" w:rsidRPr="00FF0D28" w:rsidRDefault="001523AE" w:rsidP="001523AE">
      <w:pPr>
        <w:tabs>
          <w:tab w:val="left" w:pos="360"/>
          <w:tab w:val="left" w:pos="1080"/>
        </w:tabs>
        <w:ind w:left="720"/>
        <w:rPr>
          <w:rFonts w:cs="Arial"/>
          <w:sz w:val="10"/>
          <w:szCs w:val="10"/>
        </w:rPr>
      </w:pPr>
    </w:p>
    <w:p w14:paraId="733AA2FF" w14:textId="77777777" w:rsidR="001523AE" w:rsidRPr="00C716BC" w:rsidRDefault="001523AE" w:rsidP="001523AE">
      <w:pPr>
        <w:numPr>
          <w:ilvl w:val="0"/>
          <w:numId w:val="13"/>
        </w:numPr>
        <w:tabs>
          <w:tab w:val="left" w:pos="360"/>
          <w:tab w:val="left" w:pos="1080"/>
        </w:tabs>
        <w:ind w:hanging="864"/>
        <w:rPr>
          <w:rFonts w:cs="Arial"/>
        </w:rPr>
      </w:pPr>
      <w:r>
        <w:rPr>
          <w:rFonts w:cs="Arial"/>
        </w:rPr>
        <w:t xml:space="preserve"> </w:t>
      </w:r>
      <w:r w:rsidRPr="00C716BC">
        <w:rPr>
          <w:rFonts w:cs="Arial"/>
        </w:rPr>
        <w:t>*</w:t>
      </w:r>
      <w:r w:rsidRPr="00C716BC">
        <w:rPr>
          <w:bCs/>
        </w:rPr>
        <w:t>Harte, C.B.</w:t>
      </w:r>
      <w:r w:rsidRPr="00C716BC">
        <w:t xml:space="preserve">, </w:t>
      </w:r>
      <w:r>
        <w:t>*</w:t>
      </w:r>
      <w:r w:rsidRPr="00C716BC">
        <w:t xml:space="preserve">Watts, T.W., </w:t>
      </w:r>
      <w:r>
        <w:t>*</w:t>
      </w:r>
      <w:r w:rsidRPr="00C716BC">
        <w:t xml:space="preserve">Perlman, H., </w:t>
      </w:r>
      <w:r>
        <w:t>*</w:t>
      </w:r>
      <w:proofErr w:type="spellStart"/>
      <w:r w:rsidRPr="00C716BC">
        <w:t>Bentkowski</w:t>
      </w:r>
      <w:proofErr w:type="spellEnd"/>
      <w:r w:rsidRPr="00C716BC">
        <w:t xml:space="preserve">, O.Z., </w:t>
      </w:r>
      <w:r>
        <w:t>*</w:t>
      </w:r>
      <w:r w:rsidRPr="00C716BC">
        <w:t xml:space="preserve">Whitaker, A., &amp; </w:t>
      </w:r>
      <w:proofErr w:type="spellStart"/>
      <w:r w:rsidRPr="00C716BC">
        <w:rPr>
          <w:b/>
        </w:rPr>
        <w:t>Meston</w:t>
      </w:r>
      <w:proofErr w:type="spellEnd"/>
      <w:r w:rsidRPr="00C716BC">
        <w:rPr>
          <w:b/>
        </w:rPr>
        <w:t>, C.</w:t>
      </w:r>
      <w:r>
        <w:rPr>
          <w:b/>
        </w:rPr>
        <w:t xml:space="preserve"> </w:t>
      </w:r>
      <w:r w:rsidRPr="00C716BC">
        <w:rPr>
          <w:b/>
        </w:rPr>
        <w:t>M</w:t>
      </w:r>
      <w:r>
        <w:t>.</w:t>
      </w:r>
      <w:r w:rsidRPr="00C716BC">
        <w:t xml:space="preserve"> (April</w:t>
      </w:r>
      <w:r>
        <w:t>, 2010</w:t>
      </w:r>
      <w:r w:rsidRPr="00C716BC">
        <w:t xml:space="preserve">). </w:t>
      </w:r>
      <w:r w:rsidRPr="00C716BC">
        <w:rPr>
          <w:iCs/>
        </w:rPr>
        <w:t>Effects of smoking cessation on sexual health in men.</w:t>
      </w:r>
      <w:r w:rsidRPr="00C716BC">
        <w:rPr>
          <w:i/>
          <w:iCs/>
        </w:rPr>
        <w:t xml:space="preserve"> </w:t>
      </w:r>
      <w:r w:rsidRPr="00C716BC">
        <w:rPr>
          <w:i/>
        </w:rPr>
        <w:t>Annual</w:t>
      </w:r>
      <w:r w:rsidRPr="00C716BC">
        <w:rPr>
          <w:rFonts w:cs="Arial"/>
          <w:i/>
        </w:rPr>
        <w:t xml:space="preserve"> </w:t>
      </w:r>
      <w:r w:rsidRPr="00C716BC">
        <w:rPr>
          <w:i/>
        </w:rPr>
        <w:t>Meeting of the Society for Behavioral Medicine</w:t>
      </w:r>
      <w:r w:rsidRPr="00C716BC">
        <w:t>, Seattle, WA.</w:t>
      </w:r>
    </w:p>
    <w:p w14:paraId="2B8C0D2B" w14:textId="77777777" w:rsidR="001523AE" w:rsidRPr="00FF0D28" w:rsidRDefault="001523AE" w:rsidP="001523AE">
      <w:pPr>
        <w:tabs>
          <w:tab w:val="left" w:pos="360"/>
          <w:tab w:val="left" w:pos="1080"/>
        </w:tabs>
        <w:ind w:left="720"/>
        <w:rPr>
          <w:rFonts w:cs="Arial"/>
          <w:sz w:val="10"/>
          <w:szCs w:val="10"/>
        </w:rPr>
      </w:pPr>
    </w:p>
    <w:p w14:paraId="36E20044" w14:textId="77777777" w:rsidR="001523AE" w:rsidRPr="009D4636" w:rsidRDefault="001523AE" w:rsidP="001523AE">
      <w:pPr>
        <w:numPr>
          <w:ilvl w:val="0"/>
          <w:numId w:val="13"/>
        </w:numPr>
        <w:tabs>
          <w:tab w:val="left" w:pos="360"/>
          <w:tab w:val="left" w:pos="1080"/>
        </w:tabs>
        <w:ind w:hanging="864"/>
        <w:rPr>
          <w:rFonts w:cs="Arial"/>
        </w:rPr>
      </w:pPr>
      <w:r>
        <w:rPr>
          <w:rFonts w:cs="Arial"/>
        </w:rPr>
        <w:t>*</w:t>
      </w:r>
      <w:r w:rsidRPr="00C716BC">
        <w:t xml:space="preserve">Hamilton, L.D., </w:t>
      </w:r>
      <w:r>
        <w:t>*</w:t>
      </w:r>
      <w:r w:rsidRPr="00C716BC">
        <w:rPr>
          <w:bCs/>
        </w:rPr>
        <w:t>Harte, C.B.</w:t>
      </w:r>
      <w:r w:rsidRPr="00C716BC">
        <w:t xml:space="preserve">, &amp; </w:t>
      </w:r>
      <w:proofErr w:type="spellStart"/>
      <w:r w:rsidRPr="00C716BC">
        <w:rPr>
          <w:b/>
        </w:rPr>
        <w:t>Meston</w:t>
      </w:r>
      <w:proofErr w:type="spellEnd"/>
      <w:r w:rsidRPr="00C716BC">
        <w:rPr>
          <w:b/>
        </w:rPr>
        <w:t>, C.</w:t>
      </w:r>
      <w:r>
        <w:rPr>
          <w:b/>
        </w:rPr>
        <w:t xml:space="preserve"> </w:t>
      </w:r>
      <w:r w:rsidRPr="00C716BC">
        <w:rPr>
          <w:b/>
        </w:rPr>
        <w:t>M.</w:t>
      </w:r>
      <w:r>
        <w:t xml:space="preserve"> (</w:t>
      </w:r>
      <w:r w:rsidRPr="00C716BC">
        <w:t>April</w:t>
      </w:r>
      <w:r>
        <w:t>, 2010</w:t>
      </w:r>
      <w:r w:rsidRPr="00C716BC">
        <w:t xml:space="preserve">). </w:t>
      </w:r>
      <w:r w:rsidRPr="00C716BC">
        <w:rPr>
          <w:iCs/>
        </w:rPr>
        <w:t>Predictors of attrition in a clinical trial for</w:t>
      </w:r>
      <w:r w:rsidRPr="00C716BC">
        <w:rPr>
          <w:rFonts w:cs="Arial"/>
        </w:rPr>
        <w:t xml:space="preserve"> </w:t>
      </w:r>
      <w:r w:rsidRPr="00C716BC">
        <w:rPr>
          <w:iCs/>
        </w:rPr>
        <w:t>women survivors of childhood sexual abuse.</w:t>
      </w:r>
      <w:r w:rsidRPr="00C716BC">
        <w:rPr>
          <w:i/>
          <w:iCs/>
        </w:rPr>
        <w:t xml:space="preserve"> </w:t>
      </w:r>
      <w:r w:rsidRPr="00C716BC">
        <w:rPr>
          <w:i/>
        </w:rPr>
        <w:t>Annual Meeting of</w:t>
      </w:r>
      <w:r w:rsidRPr="00C716BC">
        <w:rPr>
          <w:rFonts w:cs="Arial"/>
          <w:i/>
        </w:rPr>
        <w:t xml:space="preserve"> </w:t>
      </w:r>
      <w:r w:rsidRPr="00C716BC">
        <w:rPr>
          <w:i/>
        </w:rPr>
        <w:t>the Society for Behavioral Medicine</w:t>
      </w:r>
      <w:r w:rsidRPr="00C716BC">
        <w:t>, Seattle, WA.</w:t>
      </w:r>
    </w:p>
    <w:p w14:paraId="1730FBC9" w14:textId="77777777" w:rsidR="001523AE" w:rsidRPr="00FF0D28" w:rsidRDefault="001523AE" w:rsidP="001523AE">
      <w:pPr>
        <w:tabs>
          <w:tab w:val="left" w:pos="360"/>
          <w:tab w:val="left" w:pos="1080"/>
        </w:tabs>
        <w:ind w:left="-144"/>
        <w:rPr>
          <w:rFonts w:cs="Arial"/>
          <w:sz w:val="10"/>
          <w:szCs w:val="10"/>
        </w:rPr>
      </w:pPr>
    </w:p>
    <w:p w14:paraId="4D3801A5" w14:textId="77777777" w:rsidR="001523AE" w:rsidRPr="009D4636" w:rsidRDefault="001523AE" w:rsidP="001523AE">
      <w:pPr>
        <w:numPr>
          <w:ilvl w:val="0"/>
          <w:numId w:val="13"/>
        </w:numPr>
        <w:tabs>
          <w:tab w:val="left" w:pos="360"/>
          <w:tab w:val="left" w:pos="1080"/>
        </w:tabs>
        <w:ind w:hanging="864"/>
      </w:pPr>
      <w:r>
        <w:t xml:space="preserve"> *</w:t>
      </w:r>
      <w:proofErr w:type="spellStart"/>
      <w:r>
        <w:t>Ahrold</w:t>
      </w:r>
      <w:proofErr w:type="spellEnd"/>
      <w:r>
        <w:t>, T.K., *</w:t>
      </w:r>
      <w:proofErr w:type="spellStart"/>
      <w:r w:rsidRPr="009D4636">
        <w:t>Zincone</w:t>
      </w:r>
      <w:proofErr w:type="spellEnd"/>
      <w:r w:rsidRPr="009D4636">
        <w:t xml:space="preserve">, R., </w:t>
      </w:r>
      <w:r>
        <w:t>*</w:t>
      </w:r>
      <w:proofErr w:type="spellStart"/>
      <w:r w:rsidRPr="009D4636">
        <w:t>Stas</w:t>
      </w:r>
      <w:r>
        <w:t>s</w:t>
      </w:r>
      <w:r w:rsidRPr="009D4636">
        <w:t>n</w:t>
      </w:r>
      <w:r>
        <w:t>ey</w:t>
      </w:r>
      <w:proofErr w:type="spellEnd"/>
      <w:r>
        <w:t xml:space="preserve">, S., &amp; </w:t>
      </w:r>
      <w:proofErr w:type="spellStart"/>
      <w:r w:rsidRPr="00CF5127">
        <w:rPr>
          <w:b/>
        </w:rPr>
        <w:t>Meston</w:t>
      </w:r>
      <w:proofErr w:type="spellEnd"/>
      <w:r w:rsidRPr="00CF5127">
        <w:rPr>
          <w:b/>
        </w:rPr>
        <w:t>, C.</w:t>
      </w:r>
      <w:r>
        <w:rPr>
          <w:b/>
        </w:rPr>
        <w:t xml:space="preserve"> </w:t>
      </w:r>
      <w:r w:rsidRPr="00CF5127">
        <w:rPr>
          <w:b/>
        </w:rPr>
        <w:t>M.</w:t>
      </w:r>
      <w:r>
        <w:t xml:space="preserve"> (April, 2010). </w:t>
      </w:r>
      <w:r w:rsidRPr="009D4636">
        <w:t>Acute exercise ameliorates sexual side effe</w:t>
      </w:r>
      <w:r>
        <w:t>cts of antidepressants in women</w:t>
      </w:r>
      <w:r w:rsidRPr="009D4636">
        <w:t xml:space="preserve">. </w:t>
      </w:r>
      <w:r w:rsidRPr="009D4636">
        <w:rPr>
          <w:i/>
        </w:rPr>
        <w:t>Annual Meeting of the Society for Behavioral Medicine</w:t>
      </w:r>
      <w:r>
        <w:t xml:space="preserve">, </w:t>
      </w:r>
      <w:r w:rsidRPr="009D4636">
        <w:t>Seattle, WA</w:t>
      </w:r>
      <w:r>
        <w:t>.</w:t>
      </w:r>
    </w:p>
    <w:p w14:paraId="78A3F68C" w14:textId="77777777" w:rsidR="001523AE" w:rsidRPr="00FF0D28" w:rsidRDefault="001523AE" w:rsidP="001523AE">
      <w:pPr>
        <w:tabs>
          <w:tab w:val="left" w:pos="360"/>
          <w:tab w:val="left" w:pos="1080"/>
        </w:tabs>
        <w:ind w:left="-144"/>
        <w:rPr>
          <w:rFonts w:cs="Arial"/>
          <w:sz w:val="10"/>
          <w:szCs w:val="10"/>
        </w:rPr>
      </w:pPr>
    </w:p>
    <w:p w14:paraId="4536505F" w14:textId="77777777" w:rsidR="001523AE" w:rsidRPr="00C716BC" w:rsidRDefault="001523AE" w:rsidP="001523AE">
      <w:pPr>
        <w:numPr>
          <w:ilvl w:val="0"/>
          <w:numId w:val="13"/>
        </w:numPr>
        <w:tabs>
          <w:tab w:val="left" w:pos="360"/>
          <w:tab w:val="left" w:pos="1080"/>
        </w:tabs>
        <w:ind w:hanging="864"/>
        <w:rPr>
          <w:rFonts w:cs="Arial"/>
        </w:rPr>
      </w:pPr>
      <w:r>
        <w:rPr>
          <w:rFonts w:cs="Arial"/>
        </w:rPr>
        <w:t xml:space="preserve"> *Seal, B.N, *Pujols, Y., &amp; </w:t>
      </w:r>
      <w:proofErr w:type="spellStart"/>
      <w:r w:rsidRPr="009D4636">
        <w:rPr>
          <w:rFonts w:cs="Arial"/>
          <w:b/>
        </w:rPr>
        <w:t>Meston</w:t>
      </w:r>
      <w:proofErr w:type="spellEnd"/>
      <w:r w:rsidRPr="009D4636">
        <w:rPr>
          <w:rFonts w:cs="Arial"/>
          <w:b/>
        </w:rPr>
        <w:t>, C.</w:t>
      </w:r>
      <w:r>
        <w:rPr>
          <w:rFonts w:cs="Arial"/>
          <w:b/>
        </w:rPr>
        <w:t xml:space="preserve"> </w:t>
      </w:r>
      <w:r w:rsidRPr="009D4636">
        <w:rPr>
          <w:rFonts w:cs="Arial"/>
          <w:b/>
        </w:rPr>
        <w:t>M.</w:t>
      </w:r>
      <w:r>
        <w:rPr>
          <w:rFonts w:cs="Arial"/>
        </w:rPr>
        <w:t xml:space="preserve"> (April, 2010). Positive and negative self-awareness enhance sexual arousal among women with sexual dysfunction. </w:t>
      </w:r>
      <w:r w:rsidRPr="00C716BC">
        <w:rPr>
          <w:i/>
        </w:rPr>
        <w:t>Annual Meeting of</w:t>
      </w:r>
      <w:r w:rsidRPr="00C716BC">
        <w:rPr>
          <w:rFonts w:cs="Arial"/>
          <w:i/>
        </w:rPr>
        <w:t xml:space="preserve"> </w:t>
      </w:r>
      <w:r w:rsidRPr="00C716BC">
        <w:rPr>
          <w:i/>
        </w:rPr>
        <w:t>the Society for Behavioral Medicine</w:t>
      </w:r>
      <w:r w:rsidRPr="00C716BC">
        <w:t>, Seattle, WA.</w:t>
      </w:r>
    </w:p>
    <w:p w14:paraId="4FB61B8F" w14:textId="77777777" w:rsidR="001523AE" w:rsidRPr="00FF0D28" w:rsidRDefault="001523AE" w:rsidP="001523AE">
      <w:pPr>
        <w:tabs>
          <w:tab w:val="left" w:pos="360"/>
          <w:tab w:val="left" w:pos="1080"/>
        </w:tabs>
        <w:ind w:left="720"/>
        <w:rPr>
          <w:rFonts w:cs="Arial"/>
          <w:sz w:val="10"/>
          <w:szCs w:val="10"/>
        </w:rPr>
      </w:pPr>
    </w:p>
    <w:p w14:paraId="184C2EFE" w14:textId="77777777" w:rsidR="001523AE" w:rsidRPr="00C56E13" w:rsidRDefault="001523AE" w:rsidP="001523AE">
      <w:pPr>
        <w:numPr>
          <w:ilvl w:val="0"/>
          <w:numId w:val="13"/>
        </w:numPr>
        <w:tabs>
          <w:tab w:val="left" w:pos="360"/>
          <w:tab w:val="left" w:pos="1080"/>
        </w:tabs>
        <w:ind w:hanging="864"/>
        <w:rPr>
          <w:rFonts w:cs="Arial"/>
        </w:rPr>
      </w:pPr>
      <w:r w:rsidRPr="007D1FDD">
        <w:rPr>
          <w:bCs/>
          <w:lang w:val="nb-NO"/>
        </w:rPr>
        <w:t>*Stephenson, K.</w:t>
      </w:r>
      <w:r>
        <w:rPr>
          <w:bCs/>
          <w:lang w:val="nb-NO"/>
        </w:rPr>
        <w:t xml:space="preserve"> </w:t>
      </w:r>
      <w:r w:rsidRPr="007D1FDD">
        <w:rPr>
          <w:bCs/>
          <w:lang w:val="nb-NO"/>
        </w:rPr>
        <w:t>R</w:t>
      </w:r>
      <w:r w:rsidRPr="007D1FDD">
        <w:rPr>
          <w:b/>
          <w:bCs/>
          <w:lang w:val="nb-NO"/>
        </w:rPr>
        <w:t>.</w:t>
      </w:r>
      <w:r w:rsidRPr="007D1FDD">
        <w:rPr>
          <w:lang w:val="nb-NO"/>
        </w:rPr>
        <w:t xml:space="preserve">, </w:t>
      </w:r>
      <w:r>
        <w:rPr>
          <w:lang w:val="nb-NO"/>
        </w:rPr>
        <w:t>*</w:t>
      </w:r>
      <w:r w:rsidRPr="007D1FDD">
        <w:rPr>
          <w:lang w:val="nb-NO"/>
        </w:rPr>
        <w:t xml:space="preserve">Lee, E., </w:t>
      </w:r>
      <w:r>
        <w:rPr>
          <w:lang w:val="nb-NO"/>
        </w:rPr>
        <w:t>*</w:t>
      </w:r>
      <w:r w:rsidRPr="007D1FDD">
        <w:rPr>
          <w:lang w:val="nb-NO"/>
        </w:rPr>
        <w:t xml:space="preserve">De La Torre, B., &amp; </w:t>
      </w:r>
      <w:proofErr w:type="spellStart"/>
      <w:r w:rsidRPr="007D1FDD">
        <w:rPr>
          <w:b/>
          <w:lang w:val="nb-NO"/>
        </w:rPr>
        <w:t>Meston</w:t>
      </w:r>
      <w:proofErr w:type="spellEnd"/>
      <w:r w:rsidRPr="007D1FDD">
        <w:rPr>
          <w:b/>
          <w:lang w:val="nb-NO"/>
        </w:rPr>
        <w:t>, C.M.</w:t>
      </w:r>
      <w:r w:rsidRPr="007D1FDD">
        <w:rPr>
          <w:lang w:val="nb-NO"/>
        </w:rPr>
        <w:t xml:space="preserve"> (April, 2010). </w:t>
      </w:r>
      <w:r>
        <w:rPr>
          <w:iCs/>
        </w:rPr>
        <w:t>The r</w:t>
      </w:r>
      <w:r w:rsidRPr="00C716BC">
        <w:rPr>
          <w:iCs/>
        </w:rPr>
        <w:t>elationship</w:t>
      </w:r>
      <w:r w:rsidRPr="00C716BC">
        <w:rPr>
          <w:rFonts w:cs="Arial"/>
        </w:rPr>
        <w:t xml:space="preserve"> </w:t>
      </w:r>
      <w:r>
        <w:rPr>
          <w:iCs/>
        </w:rPr>
        <w:t>between sexual arousal and sexual distress in women: The selective protective value of g</w:t>
      </w:r>
      <w:r w:rsidRPr="00C716BC">
        <w:rPr>
          <w:iCs/>
        </w:rPr>
        <w:t>ood</w:t>
      </w:r>
      <w:r w:rsidRPr="00C716BC">
        <w:rPr>
          <w:rFonts w:cs="Arial"/>
        </w:rPr>
        <w:t xml:space="preserve"> </w:t>
      </w:r>
      <w:r>
        <w:rPr>
          <w:iCs/>
        </w:rPr>
        <w:t>r</w:t>
      </w:r>
      <w:r w:rsidRPr="00C716BC">
        <w:rPr>
          <w:iCs/>
        </w:rPr>
        <w:t>elationships.</w:t>
      </w:r>
      <w:r w:rsidRPr="00C716BC">
        <w:rPr>
          <w:i/>
          <w:iCs/>
        </w:rPr>
        <w:t xml:space="preserve"> </w:t>
      </w:r>
      <w:r w:rsidRPr="00C716BC">
        <w:rPr>
          <w:i/>
        </w:rPr>
        <w:t>Annual Meeting of the Society of Behavioral</w:t>
      </w:r>
      <w:r w:rsidRPr="00C716BC">
        <w:rPr>
          <w:rFonts w:cs="Arial"/>
          <w:i/>
        </w:rPr>
        <w:t xml:space="preserve"> </w:t>
      </w:r>
      <w:r w:rsidRPr="00C716BC">
        <w:rPr>
          <w:i/>
        </w:rPr>
        <w:t>Medicine</w:t>
      </w:r>
      <w:r w:rsidRPr="00C716BC">
        <w:t>, Seattle, W</w:t>
      </w:r>
      <w:r>
        <w:t>A</w:t>
      </w:r>
      <w:r w:rsidRPr="00C716BC">
        <w:t>.</w:t>
      </w:r>
    </w:p>
    <w:p w14:paraId="3DB38B48" w14:textId="77777777" w:rsidR="00370CAE" w:rsidRPr="00FF0D28" w:rsidRDefault="00370CAE" w:rsidP="001523AE">
      <w:pPr>
        <w:tabs>
          <w:tab w:val="left" w:pos="360"/>
          <w:tab w:val="left" w:pos="1080"/>
        </w:tabs>
        <w:ind w:left="720"/>
        <w:rPr>
          <w:rFonts w:cs="Arial"/>
          <w:sz w:val="10"/>
          <w:szCs w:val="10"/>
        </w:rPr>
      </w:pPr>
    </w:p>
    <w:p w14:paraId="2BF32E29" w14:textId="77777777" w:rsidR="001523AE" w:rsidRPr="00CF5127" w:rsidRDefault="001523AE" w:rsidP="001523AE">
      <w:pPr>
        <w:numPr>
          <w:ilvl w:val="0"/>
          <w:numId w:val="13"/>
        </w:numPr>
        <w:tabs>
          <w:tab w:val="left" w:pos="360"/>
          <w:tab w:val="left" w:pos="1080"/>
        </w:tabs>
        <w:ind w:hanging="864"/>
        <w:rPr>
          <w:rFonts w:cs="Arial"/>
        </w:rPr>
      </w:pPr>
      <w:r>
        <w:rPr>
          <w:b/>
          <w:bCs/>
        </w:rPr>
        <w:t>*</w:t>
      </w:r>
      <w:r w:rsidRPr="00AE26C8">
        <w:rPr>
          <w:bCs/>
        </w:rPr>
        <w:t>Stephenson, K.</w:t>
      </w:r>
      <w:r>
        <w:rPr>
          <w:bCs/>
        </w:rPr>
        <w:t xml:space="preserve"> </w:t>
      </w:r>
      <w:r w:rsidRPr="00AE26C8">
        <w:rPr>
          <w:bCs/>
        </w:rPr>
        <w:t>R.</w:t>
      </w:r>
      <w:r w:rsidRPr="00C716BC">
        <w:rPr>
          <w:b/>
          <w:bCs/>
        </w:rPr>
        <w:t xml:space="preserve"> </w:t>
      </w:r>
      <w:r w:rsidRPr="00C716BC">
        <w:t xml:space="preserve">&amp; </w:t>
      </w:r>
      <w:proofErr w:type="spellStart"/>
      <w:r w:rsidRPr="00AE26C8">
        <w:rPr>
          <w:b/>
        </w:rPr>
        <w:t>Meston</w:t>
      </w:r>
      <w:proofErr w:type="spellEnd"/>
      <w:r w:rsidRPr="00AE26C8">
        <w:rPr>
          <w:b/>
        </w:rPr>
        <w:t>, C.</w:t>
      </w:r>
      <w:r>
        <w:rPr>
          <w:b/>
        </w:rPr>
        <w:t xml:space="preserve"> </w:t>
      </w:r>
      <w:r w:rsidRPr="00AE26C8">
        <w:rPr>
          <w:b/>
        </w:rPr>
        <w:t>M.</w:t>
      </w:r>
      <w:r w:rsidRPr="00C716BC">
        <w:t xml:space="preserve"> (April</w:t>
      </w:r>
      <w:r>
        <w:t>, 2010</w:t>
      </w:r>
      <w:r w:rsidRPr="00C716BC">
        <w:t xml:space="preserve">). </w:t>
      </w:r>
      <w:r>
        <w:rPr>
          <w:iCs/>
        </w:rPr>
        <w:t>Are sexual satisfaction and sexual d</w:t>
      </w:r>
      <w:r w:rsidRPr="00AE26C8">
        <w:rPr>
          <w:iCs/>
        </w:rPr>
        <w:t>istress</w:t>
      </w:r>
      <w:r w:rsidRPr="00AE26C8">
        <w:rPr>
          <w:rFonts w:cs="Arial"/>
        </w:rPr>
        <w:t xml:space="preserve"> </w:t>
      </w:r>
      <w:r>
        <w:rPr>
          <w:iCs/>
        </w:rPr>
        <w:t>independent c</w:t>
      </w:r>
      <w:r w:rsidRPr="00AE26C8">
        <w:rPr>
          <w:iCs/>
        </w:rPr>
        <w:t>onstructs?</w:t>
      </w:r>
      <w:r w:rsidRPr="00AE26C8">
        <w:rPr>
          <w:i/>
          <w:iCs/>
        </w:rPr>
        <w:t xml:space="preserve"> </w:t>
      </w:r>
      <w:r w:rsidRPr="00AE26C8">
        <w:rPr>
          <w:i/>
        </w:rPr>
        <w:t>Annual Meeting of the Society of Behavioral</w:t>
      </w:r>
      <w:r w:rsidRPr="00AE26C8">
        <w:rPr>
          <w:rFonts w:cs="Arial"/>
          <w:i/>
        </w:rPr>
        <w:t xml:space="preserve"> </w:t>
      </w:r>
      <w:r w:rsidRPr="00AE26C8">
        <w:rPr>
          <w:i/>
        </w:rPr>
        <w:t>Medicine,</w:t>
      </w:r>
      <w:r w:rsidRPr="00AE26C8">
        <w:t xml:space="preserve"> Seattle, W</w:t>
      </w:r>
      <w:r>
        <w:t>A</w:t>
      </w:r>
      <w:r w:rsidRPr="00AE26C8">
        <w:t>.</w:t>
      </w:r>
    </w:p>
    <w:p w14:paraId="2B3EAF0A" w14:textId="77777777" w:rsidR="001523AE" w:rsidRPr="00FF0D28" w:rsidRDefault="001523AE" w:rsidP="001523AE">
      <w:pPr>
        <w:tabs>
          <w:tab w:val="left" w:pos="360"/>
          <w:tab w:val="left" w:pos="1080"/>
        </w:tabs>
        <w:ind w:left="-144"/>
        <w:rPr>
          <w:rFonts w:cs="Arial"/>
          <w:sz w:val="10"/>
          <w:szCs w:val="10"/>
        </w:rPr>
      </w:pPr>
    </w:p>
    <w:p w14:paraId="1ECDEBCD" w14:textId="77777777" w:rsidR="001523AE" w:rsidRDefault="001523AE" w:rsidP="001523AE">
      <w:pPr>
        <w:numPr>
          <w:ilvl w:val="0"/>
          <w:numId w:val="13"/>
        </w:numPr>
        <w:tabs>
          <w:tab w:val="left" w:pos="360"/>
          <w:tab w:val="left" w:pos="1080"/>
        </w:tabs>
        <w:ind w:hanging="864"/>
      </w:pPr>
      <w:r>
        <w:t xml:space="preserve"> *</w:t>
      </w:r>
      <w:r w:rsidRPr="00CF5127">
        <w:t xml:space="preserve">Chung, K., </w:t>
      </w:r>
      <w:r>
        <w:t>*</w:t>
      </w:r>
      <w:proofErr w:type="spellStart"/>
      <w:r w:rsidRPr="00CF5127">
        <w:t>Koai</w:t>
      </w:r>
      <w:proofErr w:type="spellEnd"/>
      <w:r w:rsidRPr="00CF5127">
        <w:t xml:space="preserve">, M., </w:t>
      </w:r>
      <w:r>
        <w:t>*</w:t>
      </w:r>
      <w:r w:rsidRPr="00CF5127">
        <w:t>Hamilton, L.</w:t>
      </w:r>
      <w:r>
        <w:t xml:space="preserve"> </w:t>
      </w:r>
      <w:r w:rsidRPr="00CF5127">
        <w:t xml:space="preserve">D., </w:t>
      </w:r>
      <w:r>
        <w:t xml:space="preserve">&amp; </w:t>
      </w:r>
      <w:proofErr w:type="spellStart"/>
      <w:r w:rsidRPr="00CF5127">
        <w:rPr>
          <w:b/>
        </w:rPr>
        <w:t>Meston</w:t>
      </w:r>
      <w:proofErr w:type="spellEnd"/>
      <w:r w:rsidRPr="00CF5127">
        <w:rPr>
          <w:b/>
        </w:rPr>
        <w:t>, C.</w:t>
      </w:r>
      <w:r>
        <w:rPr>
          <w:b/>
        </w:rPr>
        <w:t xml:space="preserve"> </w:t>
      </w:r>
      <w:r w:rsidRPr="00CF5127">
        <w:rPr>
          <w:b/>
        </w:rPr>
        <w:t>M.</w:t>
      </w:r>
      <w:r w:rsidRPr="00CF5127">
        <w:t xml:space="preserve"> (</w:t>
      </w:r>
      <w:r>
        <w:t xml:space="preserve">April, </w:t>
      </w:r>
      <w:r w:rsidRPr="00CF5127">
        <w:t xml:space="preserve">2010). The effects of acute stress on genital and psychological arousal in </w:t>
      </w:r>
      <w:r>
        <w:t xml:space="preserve">women. </w:t>
      </w:r>
      <w:r w:rsidRPr="00CF5127">
        <w:rPr>
          <w:i/>
        </w:rPr>
        <w:t>Annual Meeting of the Society for Behavioral Medicine</w:t>
      </w:r>
      <w:r w:rsidRPr="00CF5127">
        <w:t>, Seattle, WA.</w:t>
      </w:r>
    </w:p>
    <w:p w14:paraId="5CDBD0CB" w14:textId="77777777" w:rsidR="001523AE" w:rsidRPr="00FF0D28" w:rsidRDefault="001523AE" w:rsidP="001523AE">
      <w:pPr>
        <w:tabs>
          <w:tab w:val="left" w:pos="360"/>
          <w:tab w:val="left" w:pos="1080"/>
        </w:tabs>
        <w:ind w:left="-144"/>
        <w:rPr>
          <w:sz w:val="10"/>
          <w:szCs w:val="10"/>
        </w:rPr>
      </w:pPr>
    </w:p>
    <w:p w14:paraId="77E5D3DC" w14:textId="77777777" w:rsidR="001523AE" w:rsidRPr="00F870E4" w:rsidRDefault="001523AE" w:rsidP="001523AE">
      <w:pPr>
        <w:numPr>
          <w:ilvl w:val="0"/>
          <w:numId w:val="13"/>
        </w:numPr>
        <w:tabs>
          <w:tab w:val="left" w:pos="360"/>
          <w:tab w:val="left" w:pos="1080"/>
        </w:tabs>
        <w:ind w:hanging="864"/>
      </w:pPr>
      <w:r>
        <w:t>*</w:t>
      </w:r>
      <w:proofErr w:type="spellStart"/>
      <w:r w:rsidRPr="00F870E4">
        <w:t>Ahrold</w:t>
      </w:r>
      <w:proofErr w:type="spellEnd"/>
      <w:r w:rsidRPr="00F870E4">
        <w:t>, T.</w:t>
      </w:r>
      <w:r>
        <w:t xml:space="preserve"> </w:t>
      </w:r>
      <w:r w:rsidRPr="00F870E4">
        <w:t xml:space="preserve">K. &amp; </w:t>
      </w:r>
      <w:proofErr w:type="spellStart"/>
      <w:r w:rsidRPr="00F870E4">
        <w:rPr>
          <w:b/>
        </w:rPr>
        <w:t>Meston</w:t>
      </w:r>
      <w:proofErr w:type="spellEnd"/>
      <w:r w:rsidRPr="00F870E4">
        <w:rPr>
          <w:b/>
        </w:rPr>
        <w:t>, C.</w:t>
      </w:r>
      <w:r>
        <w:rPr>
          <w:b/>
        </w:rPr>
        <w:t xml:space="preserve"> </w:t>
      </w:r>
      <w:r w:rsidRPr="00F870E4">
        <w:rPr>
          <w:b/>
        </w:rPr>
        <w:t>M.</w:t>
      </w:r>
      <w:r w:rsidRPr="00F870E4">
        <w:t xml:space="preserve"> (May, 2010) Acute exercise as intervention for sexual side effects of antidepressants in women. </w:t>
      </w:r>
      <w:r w:rsidRPr="00F870E4">
        <w:rPr>
          <w:i/>
        </w:rPr>
        <w:t>Central Texas Clinical Research Forum</w:t>
      </w:r>
      <w:r w:rsidRPr="00F870E4">
        <w:t>, Austin, Texas.</w:t>
      </w:r>
    </w:p>
    <w:p w14:paraId="46FD9023" w14:textId="77777777" w:rsidR="001523AE" w:rsidRPr="00FF0D28" w:rsidRDefault="001523AE" w:rsidP="001523AE">
      <w:pPr>
        <w:tabs>
          <w:tab w:val="left" w:pos="360"/>
          <w:tab w:val="left" w:pos="1080"/>
        </w:tabs>
        <w:ind w:left="-144"/>
        <w:rPr>
          <w:sz w:val="10"/>
          <w:szCs w:val="10"/>
        </w:rPr>
      </w:pPr>
    </w:p>
    <w:p w14:paraId="088F7A3E" w14:textId="77777777" w:rsidR="001523AE" w:rsidRPr="00F870E4" w:rsidRDefault="001523AE" w:rsidP="001523AE">
      <w:pPr>
        <w:numPr>
          <w:ilvl w:val="0"/>
          <w:numId w:val="13"/>
        </w:numPr>
        <w:tabs>
          <w:tab w:val="left" w:pos="360"/>
          <w:tab w:val="left" w:pos="1080"/>
        </w:tabs>
        <w:ind w:hanging="864"/>
      </w:pPr>
      <w:r>
        <w:t>*</w:t>
      </w:r>
      <w:proofErr w:type="spellStart"/>
      <w:r w:rsidRPr="00F870E4">
        <w:t>Ahrold</w:t>
      </w:r>
      <w:proofErr w:type="spellEnd"/>
      <w:r w:rsidRPr="00F870E4">
        <w:t>, T.</w:t>
      </w:r>
      <w:r>
        <w:t xml:space="preserve"> </w:t>
      </w:r>
      <w:r w:rsidRPr="00F870E4">
        <w:t>K</w:t>
      </w:r>
      <w:r w:rsidRPr="00F870E4">
        <w:rPr>
          <w:b/>
        </w:rPr>
        <w:t xml:space="preserve">. </w:t>
      </w:r>
      <w:r w:rsidRPr="00F870E4">
        <w:t xml:space="preserve">&amp; </w:t>
      </w:r>
      <w:proofErr w:type="spellStart"/>
      <w:r w:rsidRPr="00F870E4">
        <w:rPr>
          <w:b/>
        </w:rPr>
        <w:t>Meston</w:t>
      </w:r>
      <w:proofErr w:type="spellEnd"/>
      <w:r w:rsidRPr="00F870E4">
        <w:rPr>
          <w:b/>
        </w:rPr>
        <w:t>, C.</w:t>
      </w:r>
      <w:r>
        <w:rPr>
          <w:b/>
        </w:rPr>
        <w:t xml:space="preserve"> </w:t>
      </w:r>
      <w:r w:rsidRPr="00F870E4">
        <w:rPr>
          <w:b/>
        </w:rPr>
        <w:t>M.</w:t>
      </w:r>
      <w:r w:rsidRPr="00F870E4">
        <w:t xml:space="preserve"> (May, 2010). Sexual satisfaction in women: New directions. </w:t>
      </w:r>
      <w:r w:rsidRPr="00F870E4">
        <w:rPr>
          <w:i/>
        </w:rPr>
        <w:t>Meeting of the Be Feminine Project,</w:t>
      </w:r>
      <w:r w:rsidRPr="00F870E4">
        <w:t xml:space="preserve"> Austin, TX.</w:t>
      </w:r>
    </w:p>
    <w:p w14:paraId="035142BE" w14:textId="77777777" w:rsidR="001523AE" w:rsidRPr="00FF0D28" w:rsidRDefault="001523AE" w:rsidP="001523AE">
      <w:pPr>
        <w:tabs>
          <w:tab w:val="left" w:pos="360"/>
          <w:tab w:val="left" w:pos="1080"/>
        </w:tabs>
        <w:ind w:left="-144"/>
        <w:rPr>
          <w:sz w:val="10"/>
          <w:szCs w:val="10"/>
        </w:rPr>
      </w:pPr>
    </w:p>
    <w:p w14:paraId="5F7A1890" w14:textId="77777777" w:rsidR="001523AE" w:rsidRPr="00C8523B" w:rsidRDefault="001523AE" w:rsidP="001523AE">
      <w:pPr>
        <w:numPr>
          <w:ilvl w:val="0"/>
          <w:numId w:val="13"/>
        </w:numPr>
        <w:tabs>
          <w:tab w:val="left" w:pos="360"/>
          <w:tab w:val="left" w:pos="1080"/>
        </w:tabs>
        <w:ind w:hanging="864"/>
      </w:pPr>
      <w:r>
        <w:t xml:space="preserve"> *</w:t>
      </w:r>
      <w:r w:rsidRPr="00C8523B">
        <w:t>Harte, C.</w:t>
      </w:r>
      <w:r>
        <w:t xml:space="preserve"> </w:t>
      </w:r>
      <w:r w:rsidRPr="00C8523B">
        <w:t xml:space="preserve">B., </w:t>
      </w:r>
      <w:r>
        <w:t>*</w:t>
      </w:r>
      <w:r w:rsidRPr="00C8523B">
        <w:t xml:space="preserve">Perlman, H., </w:t>
      </w:r>
      <w:r>
        <w:t>*</w:t>
      </w:r>
      <w:r w:rsidRPr="00C8523B">
        <w:t>Watts, T.</w:t>
      </w:r>
      <w:r>
        <w:t xml:space="preserve"> </w:t>
      </w:r>
      <w:r w:rsidRPr="00C8523B">
        <w:t xml:space="preserve">W., </w:t>
      </w:r>
      <w:r>
        <w:t>*</w:t>
      </w:r>
      <w:proofErr w:type="spellStart"/>
      <w:r w:rsidRPr="00C8523B">
        <w:t>Bentkowski</w:t>
      </w:r>
      <w:proofErr w:type="spellEnd"/>
      <w:r w:rsidRPr="00C8523B">
        <w:t>, O.</w:t>
      </w:r>
      <w:r>
        <w:t xml:space="preserve"> </w:t>
      </w:r>
      <w:r w:rsidRPr="00C8523B">
        <w:t>A.,</w:t>
      </w:r>
      <w:r>
        <w:t xml:space="preserve"> *Whitaker, A., &amp; </w:t>
      </w:r>
      <w:proofErr w:type="spellStart"/>
      <w:r w:rsidRPr="00C8523B">
        <w:rPr>
          <w:b/>
        </w:rPr>
        <w:t>Meston</w:t>
      </w:r>
      <w:proofErr w:type="spellEnd"/>
      <w:r w:rsidRPr="00C8523B">
        <w:rPr>
          <w:b/>
        </w:rPr>
        <w:t>, C. M.</w:t>
      </w:r>
      <w:r>
        <w:t xml:space="preserve"> (May, 2010). </w:t>
      </w:r>
      <w:r w:rsidRPr="00C8523B">
        <w:t>Quitting smoking improves sexual health in men</w:t>
      </w:r>
      <w:r>
        <w:t xml:space="preserve">. </w:t>
      </w:r>
      <w:r w:rsidRPr="00C8523B">
        <w:rPr>
          <w:i/>
        </w:rPr>
        <w:t>Annual Meeting of the Association for Psychological Science,</w:t>
      </w:r>
      <w:r>
        <w:t xml:space="preserve"> </w:t>
      </w:r>
      <w:r w:rsidRPr="00C8523B">
        <w:t>Boston</w:t>
      </w:r>
      <w:r>
        <w:t>,</w:t>
      </w:r>
      <w:r w:rsidRPr="00C8523B">
        <w:t xml:space="preserve"> MA</w:t>
      </w:r>
      <w:r>
        <w:t>.</w:t>
      </w:r>
    </w:p>
    <w:p w14:paraId="6A0D263A" w14:textId="77777777" w:rsidR="001523AE" w:rsidRPr="00FF0D28" w:rsidRDefault="001523AE" w:rsidP="001523AE">
      <w:pPr>
        <w:tabs>
          <w:tab w:val="left" w:pos="360"/>
          <w:tab w:val="left" w:pos="1080"/>
        </w:tabs>
        <w:ind w:left="-144"/>
        <w:rPr>
          <w:sz w:val="10"/>
          <w:szCs w:val="10"/>
        </w:rPr>
      </w:pPr>
    </w:p>
    <w:p w14:paraId="15806EB7" w14:textId="77777777" w:rsidR="001523AE" w:rsidRDefault="001523AE" w:rsidP="001523AE">
      <w:pPr>
        <w:numPr>
          <w:ilvl w:val="0"/>
          <w:numId w:val="13"/>
        </w:numPr>
        <w:tabs>
          <w:tab w:val="left" w:pos="360"/>
          <w:tab w:val="left" w:pos="1080"/>
        </w:tabs>
        <w:ind w:hanging="864"/>
      </w:pPr>
      <w:r>
        <w:t>*</w:t>
      </w:r>
      <w:r w:rsidRPr="00C8523B">
        <w:t>Watts, T.</w:t>
      </w:r>
      <w:r>
        <w:t xml:space="preserve"> </w:t>
      </w:r>
      <w:r w:rsidRPr="00C8523B">
        <w:t>W.</w:t>
      </w:r>
      <w:r>
        <w:t xml:space="preserve">, *Harte, C. B., &amp; </w:t>
      </w:r>
      <w:proofErr w:type="spellStart"/>
      <w:r w:rsidRPr="00C8523B">
        <w:rPr>
          <w:b/>
        </w:rPr>
        <w:t>Meston</w:t>
      </w:r>
      <w:proofErr w:type="spellEnd"/>
      <w:r w:rsidRPr="00C8523B">
        <w:rPr>
          <w:b/>
        </w:rPr>
        <w:t>, C.</w:t>
      </w:r>
      <w:r>
        <w:rPr>
          <w:b/>
        </w:rPr>
        <w:t xml:space="preserve"> </w:t>
      </w:r>
      <w:r w:rsidRPr="00C8523B">
        <w:rPr>
          <w:b/>
        </w:rPr>
        <w:t xml:space="preserve"> M.</w:t>
      </w:r>
      <w:r>
        <w:t xml:space="preserve"> (May, 2010). </w:t>
      </w:r>
      <w:r w:rsidRPr="00C8523B">
        <w:t xml:space="preserve">Predictors of relapse following an 8-week smoking </w:t>
      </w:r>
      <w:r>
        <w:t xml:space="preserve">cessation intervention program. </w:t>
      </w:r>
      <w:r w:rsidRPr="00C8523B">
        <w:rPr>
          <w:i/>
        </w:rPr>
        <w:t>Annual Meeting of the Association for Psychological Science,</w:t>
      </w:r>
      <w:r>
        <w:t xml:space="preserve"> </w:t>
      </w:r>
      <w:r w:rsidRPr="00C8523B">
        <w:t>Boston</w:t>
      </w:r>
      <w:r>
        <w:t>,</w:t>
      </w:r>
      <w:r w:rsidRPr="00C8523B">
        <w:t xml:space="preserve"> MA</w:t>
      </w:r>
      <w:r>
        <w:t>.</w:t>
      </w:r>
    </w:p>
    <w:p w14:paraId="7B242EAE" w14:textId="77777777" w:rsidR="001523AE" w:rsidRPr="00FF0D28" w:rsidRDefault="001523AE" w:rsidP="001523AE">
      <w:pPr>
        <w:pStyle w:val="ListParagraph"/>
        <w:rPr>
          <w:rFonts w:ascii="Times New Roman" w:hAnsi="Times New Roman"/>
          <w:sz w:val="10"/>
          <w:szCs w:val="10"/>
        </w:rPr>
      </w:pPr>
    </w:p>
    <w:p w14:paraId="361FBF00" w14:textId="77777777" w:rsidR="001523AE" w:rsidRDefault="001523AE" w:rsidP="001523AE">
      <w:pPr>
        <w:numPr>
          <w:ilvl w:val="0"/>
          <w:numId w:val="13"/>
        </w:numPr>
        <w:tabs>
          <w:tab w:val="left" w:pos="360"/>
          <w:tab w:val="left" w:pos="1080"/>
        </w:tabs>
        <w:ind w:hanging="864"/>
      </w:pPr>
      <w:r w:rsidRPr="000B6980">
        <w:t>*</w:t>
      </w:r>
      <w:proofErr w:type="spellStart"/>
      <w:r w:rsidRPr="000B6980">
        <w:t>Ahrold</w:t>
      </w:r>
      <w:proofErr w:type="spellEnd"/>
      <w:r w:rsidRPr="000B6980">
        <w:t>, T.</w:t>
      </w:r>
      <w:r>
        <w:t xml:space="preserve"> </w:t>
      </w:r>
      <w:r w:rsidRPr="000B6980">
        <w:t xml:space="preserve">K., &amp; </w:t>
      </w:r>
      <w:proofErr w:type="spellStart"/>
      <w:r w:rsidRPr="000B6980">
        <w:rPr>
          <w:b/>
        </w:rPr>
        <w:t>Meston</w:t>
      </w:r>
      <w:proofErr w:type="spellEnd"/>
      <w:r w:rsidRPr="000B6980">
        <w:rPr>
          <w:b/>
        </w:rPr>
        <w:t>, C.</w:t>
      </w:r>
      <w:r>
        <w:rPr>
          <w:b/>
        </w:rPr>
        <w:t xml:space="preserve"> </w:t>
      </w:r>
      <w:r w:rsidRPr="000B6980">
        <w:rPr>
          <w:b/>
        </w:rPr>
        <w:t>M.</w:t>
      </w:r>
      <w:r w:rsidRPr="000B6980">
        <w:t xml:space="preserve"> (August, 2010). Linguistic markers of childhood sexual abuse. </w:t>
      </w:r>
      <w:r w:rsidRPr="000B6980">
        <w:rPr>
          <w:i/>
        </w:rPr>
        <w:t>Annual Meeting of the International Academy of Sex Research</w:t>
      </w:r>
      <w:r w:rsidRPr="000B6980">
        <w:t>, Prague, Czech Republic.</w:t>
      </w:r>
    </w:p>
    <w:p w14:paraId="7AEF2B27" w14:textId="77777777" w:rsidR="001523AE" w:rsidRPr="00FF0D28" w:rsidRDefault="001523AE" w:rsidP="001523AE">
      <w:pPr>
        <w:tabs>
          <w:tab w:val="left" w:pos="360"/>
          <w:tab w:val="left" w:pos="1080"/>
        </w:tabs>
        <w:ind w:left="720"/>
        <w:rPr>
          <w:sz w:val="10"/>
          <w:szCs w:val="10"/>
        </w:rPr>
      </w:pPr>
    </w:p>
    <w:p w14:paraId="4457744C" w14:textId="77777777" w:rsidR="001523AE" w:rsidRDefault="001523AE" w:rsidP="001523AE">
      <w:pPr>
        <w:numPr>
          <w:ilvl w:val="0"/>
          <w:numId w:val="13"/>
        </w:numPr>
        <w:tabs>
          <w:tab w:val="left" w:pos="360"/>
          <w:tab w:val="left" w:pos="1080"/>
        </w:tabs>
        <w:ind w:hanging="864"/>
      </w:pPr>
      <w:r>
        <w:t>*</w:t>
      </w:r>
      <w:proofErr w:type="spellStart"/>
      <w:r w:rsidRPr="00F870E4">
        <w:t>Ahrold</w:t>
      </w:r>
      <w:proofErr w:type="spellEnd"/>
      <w:r w:rsidRPr="00F870E4">
        <w:t>, T.</w:t>
      </w:r>
      <w:r>
        <w:t xml:space="preserve"> </w:t>
      </w:r>
      <w:r w:rsidRPr="00F870E4">
        <w:t xml:space="preserve">K. &amp; </w:t>
      </w:r>
      <w:proofErr w:type="spellStart"/>
      <w:r w:rsidRPr="00F870E4">
        <w:rPr>
          <w:b/>
        </w:rPr>
        <w:t>Meston</w:t>
      </w:r>
      <w:proofErr w:type="spellEnd"/>
      <w:r w:rsidRPr="00F870E4">
        <w:rPr>
          <w:b/>
        </w:rPr>
        <w:t>, C.</w:t>
      </w:r>
      <w:r>
        <w:rPr>
          <w:b/>
        </w:rPr>
        <w:t xml:space="preserve"> </w:t>
      </w:r>
      <w:r w:rsidRPr="00F870E4">
        <w:rPr>
          <w:b/>
        </w:rPr>
        <w:t>M.</w:t>
      </w:r>
      <w:r>
        <w:t xml:space="preserve"> (February, 2011</w:t>
      </w:r>
      <w:r w:rsidRPr="00F870E4">
        <w:t xml:space="preserve">) Acute exercise </w:t>
      </w:r>
      <w:r>
        <w:t>as an intervention for sexual</w:t>
      </w:r>
      <w:r w:rsidRPr="00F870E4">
        <w:t xml:space="preserve"> side effects of antidepressants in women. </w:t>
      </w:r>
      <w:r w:rsidRPr="004A296D">
        <w:rPr>
          <w:i/>
        </w:rPr>
        <w:t>Annual Meeting of the International Society of the Study of Women’s Sexual Health</w:t>
      </w:r>
      <w:r>
        <w:t>, Scottsdale, AZ.</w:t>
      </w:r>
    </w:p>
    <w:p w14:paraId="6A156EA2" w14:textId="77777777" w:rsidR="001523AE" w:rsidRPr="00FF0D28" w:rsidRDefault="001523AE" w:rsidP="001523AE">
      <w:pPr>
        <w:tabs>
          <w:tab w:val="left" w:pos="360"/>
          <w:tab w:val="left" w:pos="1080"/>
        </w:tabs>
        <w:ind w:left="720"/>
        <w:rPr>
          <w:sz w:val="10"/>
          <w:szCs w:val="10"/>
        </w:rPr>
      </w:pPr>
    </w:p>
    <w:p w14:paraId="534233B0" w14:textId="1A667D83" w:rsidR="001523AE" w:rsidRDefault="001523AE" w:rsidP="001523AE">
      <w:pPr>
        <w:numPr>
          <w:ilvl w:val="0"/>
          <w:numId w:val="13"/>
        </w:numPr>
        <w:tabs>
          <w:tab w:val="left" w:pos="360"/>
          <w:tab w:val="left" w:pos="1080"/>
        </w:tabs>
        <w:ind w:hanging="864"/>
      </w:pPr>
      <w:r>
        <w:t>*</w:t>
      </w:r>
      <w:proofErr w:type="spellStart"/>
      <w:r w:rsidRPr="00F870E4">
        <w:t>Ahrold</w:t>
      </w:r>
      <w:proofErr w:type="spellEnd"/>
      <w:r w:rsidRPr="00F870E4">
        <w:t>, T.</w:t>
      </w:r>
      <w:r>
        <w:t xml:space="preserve"> </w:t>
      </w:r>
      <w:r w:rsidRPr="00F870E4">
        <w:t>K.</w:t>
      </w:r>
      <w:r>
        <w:t xml:space="preserve">, *Harte, C. B., </w:t>
      </w:r>
      <w:r w:rsidR="004F11A8">
        <w:t>*</w:t>
      </w:r>
      <w:r>
        <w:t>Hamilton, L. D.,</w:t>
      </w:r>
      <w:r w:rsidRPr="00F870E4">
        <w:t xml:space="preserve"> &amp; </w:t>
      </w:r>
      <w:proofErr w:type="spellStart"/>
      <w:r w:rsidRPr="00F870E4">
        <w:rPr>
          <w:b/>
        </w:rPr>
        <w:t>Meston</w:t>
      </w:r>
      <w:proofErr w:type="spellEnd"/>
      <w:r w:rsidRPr="00F870E4">
        <w:rPr>
          <w:b/>
        </w:rPr>
        <w:t>, C.</w:t>
      </w:r>
      <w:r>
        <w:rPr>
          <w:b/>
        </w:rPr>
        <w:t xml:space="preserve"> </w:t>
      </w:r>
      <w:r w:rsidRPr="00F870E4">
        <w:rPr>
          <w:b/>
        </w:rPr>
        <w:t>M.</w:t>
      </w:r>
      <w:r>
        <w:t xml:space="preserve"> (February, 2011</w:t>
      </w:r>
      <w:r w:rsidRPr="00F870E4">
        <w:t xml:space="preserve">) </w:t>
      </w:r>
      <w:r>
        <w:t xml:space="preserve">Evidence for a curvilinear relationship between sympathetic nervous system activation and women’s physiological sexual arousal. </w:t>
      </w:r>
      <w:r w:rsidRPr="004A296D">
        <w:rPr>
          <w:i/>
        </w:rPr>
        <w:t>Annual Meeting of the International Society of the Study of Women’s Sexual Health</w:t>
      </w:r>
      <w:r>
        <w:t>, Scottsdale, AZ.</w:t>
      </w:r>
    </w:p>
    <w:p w14:paraId="2DC5C3ED" w14:textId="77777777" w:rsidR="001523AE" w:rsidRPr="00FF0D28" w:rsidRDefault="001523AE" w:rsidP="001523AE">
      <w:pPr>
        <w:tabs>
          <w:tab w:val="left" w:pos="360"/>
          <w:tab w:val="left" w:pos="1080"/>
        </w:tabs>
        <w:ind w:left="720"/>
        <w:rPr>
          <w:sz w:val="10"/>
          <w:szCs w:val="10"/>
        </w:rPr>
      </w:pPr>
    </w:p>
    <w:p w14:paraId="16FA1E89" w14:textId="77777777" w:rsidR="001523AE" w:rsidRDefault="001523AE" w:rsidP="001523AE">
      <w:pPr>
        <w:numPr>
          <w:ilvl w:val="0"/>
          <w:numId w:val="13"/>
        </w:numPr>
        <w:tabs>
          <w:tab w:val="left" w:pos="360"/>
          <w:tab w:val="left" w:pos="1080"/>
        </w:tabs>
        <w:ind w:hanging="864"/>
      </w:pPr>
      <w:r>
        <w:t xml:space="preserve">*Hamilton, L. D., &amp; </w:t>
      </w:r>
      <w:proofErr w:type="spellStart"/>
      <w:r w:rsidRPr="001949F7">
        <w:rPr>
          <w:b/>
        </w:rPr>
        <w:t>Meston</w:t>
      </w:r>
      <w:proofErr w:type="spellEnd"/>
      <w:r w:rsidRPr="001949F7">
        <w:rPr>
          <w:b/>
        </w:rPr>
        <w:t>, C.</w:t>
      </w:r>
      <w:r>
        <w:rPr>
          <w:b/>
        </w:rPr>
        <w:t xml:space="preserve"> </w:t>
      </w:r>
      <w:r w:rsidRPr="001949F7">
        <w:rPr>
          <w:b/>
        </w:rPr>
        <w:t xml:space="preserve">M. </w:t>
      </w:r>
      <w:r>
        <w:t xml:space="preserve">(February, 2011). Chronic stress and sexual arousal in women. </w:t>
      </w:r>
      <w:r w:rsidRPr="004A296D">
        <w:rPr>
          <w:i/>
        </w:rPr>
        <w:t>Annual Meeting of the International Society of the Study of Women’s Sexual Health</w:t>
      </w:r>
      <w:r>
        <w:t>, Scottsdale, AZ.</w:t>
      </w:r>
    </w:p>
    <w:p w14:paraId="14723388" w14:textId="77777777" w:rsidR="001523AE" w:rsidRPr="00FF0D28" w:rsidRDefault="001523AE" w:rsidP="001523AE">
      <w:pPr>
        <w:tabs>
          <w:tab w:val="left" w:pos="360"/>
          <w:tab w:val="left" w:pos="1080"/>
        </w:tabs>
        <w:ind w:left="720"/>
        <w:rPr>
          <w:sz w:val="10"/>
          <w:szCs w:val="10"/>
        </w:rPr>
      </w:pPr>
    </w:p>
    <w:p w14:paraId="7C2FA000" w14:textId="77777777" w:rsidR="001523AE" w:rsidRDefault="001523AE" w:rsidP="001523AE">
      <w:pPr>
        <w:numPr>
          <w:ilvl w:val="0"/>
          <w:numId w:val="13"/>
        </w:numPr>
        <w:tabs>
          <w:tab w:val="left" w:pos="360"/>
          <w:tab w:val="left" w:pos="1080"/>
        </w:tabs>
        <w:ind w:hanging="864"/>
      </w:pPr>
      <w:r>
        <w:t xml:space="preserve">*Hamilton, L. D., &amp; </w:t>
      </w:r>
      <w:proofErr w:type="spellStart"/>
      <w:r w:rsidRPr="001949F7">
        <w:rPr>
          <w:b/>
        </w:rPr>
        <w:t>Meston</w:t>
      </w:r>
      <w:proofErr w:type="spellEnd"/>
      <w:r w:rsidRPr="001949F7">
        <w:rPr>
          <w:b/>
        </w:rPr>
        <w:t>, C.</w:t>
      </w:r>
      <w:r>
        <w:rPr>
          <w:b/>
        </w:rPr>
        <w:t xml:space="preserve"> </w:t>
      </w:r>
      <w:r w:rsidRPr="001949F7">
        <w:rPr>
          <w:b/>
        </w:rPr>
        <w:t>M.</w:t>
      </w:r>
      <w:r>
        <w:t xml:space="preserve"> (February, 2011). The effects of acute stress on genital and psychological arousal in women</w:t>
      </w:r>
      <w:r w:rsidRPr="004A296D">
        <w:rPr>
          <w:i/>
        </w:rPr>
        <w:t>. Annual Meeting of the International Society of the Study of Women’s Sexual Health</w:t>
      </w:r>
      <w:r>
        <w:t>, Scottsdale, AZ.</w:t>
      </w:r>
    </w:p>
    <w:p w14:paraId="4A1A17A9" w14:textId="77777777" w:rsidR="001523AE" w:rsidRPr="00FF0D28" w:rsidRDefault="001523AE" w:rsidP="001523AE">
      <w:pPr>
        <w:tabs>
          <w:tab w:val="left" w:pos="360"/>
          <w:tab w:val="left" w:pos="1080"/>
        </w:tabs>
        <w:ind w:left="720"/>
        <w:rPr>
          <w:sz w:val="10"/>
          <w:szCs w:val="10"/>
        </w:rPr>
      </w:pPr>
    </w:p>
    <w:p w14:paraId="660A8B61" w14:textId="77777777" w:rsidR="001523AE" w:rsidRPr="00C56E13" w:rsidRDefault="001523AE" w:rsidP="001523AE">
      <w:pPr>
        <w:numPr>
          <w:ilvl w:val="0"/>
          <w:numId w:val="13"/>
        </w:numPr>
        <w:tabs>
          <w:tab w:val="left" w:pos="360"/>
          <w:tab w:val="left" w:pos="1080"/>
        </w:tabs>
        <w:ind w:hanging="864"/>
      </w:pPr>
      <w:r>
        <w:t>*</w:t>
      </w:r>
      <w:proofErr w:type="spellStart"/>
      <w:r w:rsidRPr="00252B5A">
        <w:t>Pallatto</w:t>
      </w:r>
      <w:proofErr w:type="spellEnd"/>
      <w:r w:rsidRPr="00252B5A">
        <w:t>, C.</w:t>
      </w:r>
      <w:r>
        <w:t xml:space="preserve"> </w:t>
      </w:r>
      <w:r w:rsidRPr="00252B5A">
        <w:t xml:space="preserve">A., </w:t>
      </w:r>
      <w:proofErr w:type="spellStart"/>
      <w:r w:rsidRPr="00252B5A">
        <w:t>Trapnell</w:t>
      </w:r>
      <w:proofErr w:type="spellEnd"/>
      <w:r w:rsidRPr="00252B5A">
        <w:t>, P.</w:t>
      </w:r>
      <w:r>
        <w:t xml:space="preserve"> </w:t>
      </w:r>
      <w:r w:rsidRPr="00252B5A">
        <w:t xml:space="preserve">D., &amp; </w:t>
      </w:r>
      <w:proofErr w:type="spellStart"/>
      <w:r w:rsidRPr="00252B5A">
        <w:rPr>
          <w:b/>
        </w:rPr>
        <w:t>Meston</w:t>
      </w:r>
      <w:proofErr w:type="spellEnd"/>
      <w:r w:rsidRPr="00252B5A">
        <w:rPr>
          <w:b/>
        </w:rPr>
        <w:t>, C.</w:t>
      </w:r>
      <w:r>
        <w:rPr>
          <w:b/>
        </w:rPr>
        <w:t xml:space="preserve"> </w:t>
      </w:r>
      <w:r w:rsidRPr="00252B5A">
        <w:rPr>
          <w:b/>
        </w:rPr>
        <w:t>M.</w:t>
      </w:r>
      <w:r>
        <w:t xml:space="preserve"> (February, 2011</w:t>
      </w:r>
      <w:r w:rsidRPr="00252B5A">
        <w:t xml:space="preserve">). Personality factors in college age women associated with sexual risk taking. </w:t>
      </w:r>
      <w:r w:rsidRPr="00252B5A">
        <w:rPr>
          <w:i/>
        </w:rPr>
        <w:t>Annual Meeting of the International Society of the Study of Women’s Sexual Health</w:t>
      </w:r>
      <w:r w:rsidRPr="00252B5A">
        <w:t>, Scottsdale, AZ.</w:t>
      </w:r>
    </w:p>
    <w:p w14:paraId="3D91F20A" w14:textId="77777777" w:rsidR="00370CAE" w:rsidRPr="00FF0D28" w:rsidRDefault="00370CAE" w:rsidP="001523AE">
      <w:pPr>
        <w:tabs>
          <w:tab w:val="left" w:pos="360"/>
          <w:tab w:val="left" w:pos="1080"/>
        </w:tabs>
        <w:ind w:left="720"/>
        <w:rPr>
          <w:sz w:val="10"/>
          <w:szCs w:val="10"/>
        </w:rPr>
      </w:pPr>
    </w:p>
    <w:p w14:paraId="22FF2F65" w14:textId="77777777" w:rsidR="001523AE" w:rsidRPr="00252B5A" w:rsidRDefault="001523AE" w:rsidP="001523AE">
      <w:pPr>
        <w:numPr>
          <w:ilvl w:val="0"/>
          <w:numId w:val="13"/>
        </w:numPr>
        <w:tabs>
          <w:tab w:val="left" w:pos="360"/>
          <w:tab w:val="left" w:pos="1080"/>
        </w:tabs>
        <w:ind w:hanging="864"/>
      </w:pPr>
      <w:r>
        <w:t>*</w:t>
      </w:r>
      <w:proofErr w:type="spellStart"/>
      <w:r w:rsidRPr="00252B5A">
        <w:t>Pallatto</w:t>
      </w:r>
      <w:proofErr w:type="spellEnd"/>
      <w:r w:rsidRPr="00252B5A">
        <w:t>, C.</w:t>
      </w:r>
      <w:r>
        <w:t xml:space="preserve"> </w:t>
      </w:r>
      <w:r w:rsidRPr="00252B5A">
        <w:t xml:space="preserve">A., </w:t>
      </w:r>
      <w:r>
        <w:t>*</w:t>
      </w:r>
      <w:r w:rsidRPr="00252B5A">
        <w:t>Stephenson, K.</w:t>
      </w:r>
      <w:r>
        <w:t xml:space="preserve"> </w:t>
      </w:r>
      <w:r w:rsidRPr="00252B5A">
        <w:t xml:space="preserve">R., &amp; </w:t>
      </w:r>
      <w:proofErr w:type="spellStart"/>
      <w:r w:rsidRPr="00252B5A">
        <w:rPr>
          <w:b/>
        </w:rPr>
        <w:t>Meston</w:t>
      </w:r>
      <w:proofErr w:type="spellEnd"/>
      <w:r w:rsidRPr="00252B5A">
        <w:rPr>
          <w:b/>
        </w:rPr>
        <w:t>, C.</w:t>
      </w:r>
      <w:r>
        <w:rPr>
          <w:b/>
        </w:rPr>
        <w:t xml:space="preserve"> </w:t>
      </w:r>
      <w:r w:rsidRPr="00252B5A">
        <w:rPr>
          <w:b/>
        </w:rPr>
        <w:t>M.</w:t>
      </w:r>
      <w:r>
        <w:t xml:space="preserve"> (February, 2011</w:t>
      </w:r>
      <w:r w:rsidRPr="00252B5A">
        <w:t>). Moderators of the association between sexual functioning and distress: Childhood sexual abuse and the importance of the perpetrator relationship.</w:t>
      </w:r>
      <w:r w:rsidRPr="00252B5A">
        <w:rPr>
          <w:i/>
        </w:rPr>
        <w:t xml:space="preserve"> Annual Meeting of the International Society of the Study of Women’s Sexual Health, </w:t>
      </w:r>
      <w:r w:rsidRPr="00252B5A">
        <w:t>Scottsdale, AZ.</w:t>
      </w:r>
    </w:p>
    <w:p w14:paraId="32C9ED4A" w14:textId="77777777" w:rsidR="001523AE" w:rsidRPr="00FF0D28" w:rsidRDefault="001523AE" w:rsidP="001523AE">
      <w:pPr>
        <w:tabs>
          <w:tab w:val="left" w:pos="360"/>
          <w:tab w:val="left" w:pos="1080"/>
        </w:tabs>
        <w:ind w:left="720"/>
        <w:rPr>
          <w:sz w:val="10"/>
          <w:szCs w:val="10"/>
        </w:rPr>
      </w:pPr>
    </w:p>
    <w:p w14:paraId="07A1012F" w14:textId="77777777" w:rsidR="001523AE" w:rsidRDefault="001523AE" w:rsidP="001523AE">
      <w:pPr>
        <w:numPr>
          <w:ilvl w:val="0"/>
          <w:numId w:val="13"/>
        </w:numPr>
        <w:tabs>
          <w:tab w:val="left" w:pos="360"/>
          <w:tab w:val="left" w:pos="1080"/>
        </w:tabs>
        <w:ind w:hanging="864"/>
      </w:pPr>
      <w:r>
        <w:t xml:space="preserve">*Raja, A.W., *Khouri, Y., &amp; </w:t>
      </w:r>
      <w:proofErr w:type="spellStart"/>
      <w:r w:rsidRPr="001949F7">
        <w:rPr>
          <w:b/>
        </w:rPr>
        <w:t>Meston</w:t>
      </w:r>
      <w:proofErr w:type="spellEnd"/>
      <w:r w:rsidRPr="001949F7">
        <w:rPr>
          <w:b/>
        </w:rPr>
        <w:t>, C.</w:t>
      </w:r>
      <w:r>
        <w:rPr>
          <w:b/>
        </w:rPr>
        <w:t xml:space="preserve"> </w:t>
      </w:r>
      <w:r w:rsidRPr="001949F7">
        <w:rPr>
          <w:b/>
        </w:rPr>
        <w:t>M.</w:t>
      </w:r>
      <w:r>
        <w:t xml:space="preserve"> (February, 2011). Body esteem, sexual attitudes, extraversion, and sexual activity frequency predicts sexual desire in young women. </w:t>
      </w:r>
      <w:r w:rsidRPr="004A296D">
        <w:rPr>
          <w:i/>
        </w:rPr>
        <w:t>Annual Meeting of the International Society of the Study of Women’s Sexual Health</w:t>
      </w:r>
      <w:r>
        <w:t>, Scottsdale, AZ.</w:t>
      </w:r>
    </w:p>
    <w:p w14:paraId="46B71E9F" w14:textId="77777777" w:rsidR="001523AE" w:rsidRPr="00FF0D28" w:rsidRDefault="001523AE" w:rsidP="001523AE">
      <w:pPr>
        <w:tabs>
          <w:tab w:val="left" w:pos="360"/>
          <w:tab w:val="left" w:pos="1080"/>
        </w:tabs>
        <w:ind w:left="720"/>
        <w:rPr>
          <w:sz w:val="10"/>
          <w:szCs w:val="10"/>
        </w:rPr>
      </w:pPr>
    </w:p>
    <w:p w14:paraId="7A1E9C97" w14:textId="77777777" w:rsidR="001523AE" w:rsidRPr="00252B5A" w:rsidRDefault="001523AE" w:rsidP="001523AE">
      <w:pPr>
        <w:numPr>
          <w:ilvl w:val="0"/>
          <w:numId w:val="13"/>
        </w:numPr>
        <w:tabs>
          <w:tab w:val="left" w:pos="360"/>
          <w:tab w:val="left" w:pos="1080"/>
        </w:tabs>
        <w:ind w:hanging="864"/>
      </w:pPr>
      <w:r>
        <w:t>*</w:t>
      </w:r>
      <w:r w:rsidRPr="00252B5A">
        <w:t>Stephenson, K.</w:t>
      </w:r>
      <w:r>
        <w:t xml:space="preserve"> </w:t>
      </w:r>
      <w:r w:rsidRPr="00252B5A">
        <w:t xml:space="preserve">R., </w:t>
      </w:r>
      <w:r>
        <w:t>*</w:t>
      </w:r>
      <w:proofErr w:type="spellStart"/>
      <w:r w:rsidRPr="00252B5A">
        <w:t>Pallatto</w:t>
      </w:r>
      <w:proofErr w:type="spellEnd"/>
      <w:r w:rsidRPr="00252B5A">
        <w:t>, C.</w:t>
      </w:r>
      <w:r>
        <w:t xml:space="preserve"> </w:t>
      </w:r>
      <w:r w:rsidRPr="00252B5A">
        <w:t xml:space="preserve">A., &amp; </w:t>
      </w:r>
      <w:proofErr w:type="spellStart"/>
      <w:r w:rsidRPr="00252B5A">
        <w:rPr>
          <w:b/>
        </w:rPr>
        <w:t>Meston</w:t>
      </w:r>
      <w:proofErr w:type="spellEnd"/>
      <w:r w:rsidRPr="00252B5A">
        <w:rPr>
          <w:b/>
        </w:rPr>
        <w:t>, C.</w:t>
      </w:r>
      <w:r>
        <w:rPr>
          <w:b/>
        </w:rPr>
        <w:t xml:space="preserve"> </w:t>
      </w:r>
      <w:r w:rsidRPr="00252B5A">
        <w:rPr>
          <w:b/>
        </w:rPr>
        <w:t>M.</w:t>
      </w:r>
      <w:r>
        <w:t xml:space="preserve"> (February, 2011</w:t>
      </w:r>
      <w:r w:rsidRPr="00252B5A">
        <w:t xml:space="preserve">). Childhood sexual abuse moderates the association between sexual well-being and sexual functioning in women. </w:t>
      </w:r>
      <w:r w:rsidRPr="00252B5A">
        <w:rPr>
          <w:i/>
        </w:rPr>
        <w:t>Annual Meeting of the International Society of the Study of Women’s Sexual Health</w:t>
      </w:r>
      <w:r w:rsidRPr="00252B5A">
        <w:t>, Scottsdale, AZ.</w:t>
      </w:r>
    </w:p>
    <w:p w14:paraId="036A3D1A" w14:textId="77777777" w:rsidR="001523AE" w:rsidRPr="00FF0D28" w:rsidRDefault="001523AE" w:rsidP="001523AE">
      <w:pPr>
        <w:tabs>
          <w:tab w:val="left" w:pos="360"/>
          <w:tab w:val="left" w:pos="1080"/>
        </w:tabs>
        <w:ind w:left="720"/>
        <w:rPr>
          <w:sz w:val="10"/>
          <w:szCs w:val="10"/>
        </w:rPr>
      </w:pPr>
    </w:p>
    <w:p w14:paraId="1DB6C5D2" w14:textId="52296DCF" w:rsidR="001523AE" w:rsidRDefault="001523AE" w:rsidP="001523AE">
      <w:pPr>
        <w:numPr>
          <w:ilvl w:val="0"/>
          <w:numId w:val="13"/>
        </w:numPr>
        <w:tabs>
          <w:tab w:val="left" w:pos="360"/>
          <w:tab w:val="left" w:pos="1080"/>
        </w:tabs>
        <w:ind w:hanging="864"/>
      </w:pPr>
      <w:r>
        <w:t xml:space="preserve">*Stephenson, K. R., </w:t>
      </w:r>
      <w:r w:rsidR="004F11A8">
        <w:t>*</w:t>
      </w:r>
      <w:proofErr w:type="spellStart"/>
      <w:r>
        <w:t>Rellini</w:t>
      </w:r>
      <w:proofErr w:type="spellEnd"/>
      <w:r>
        <w:t xml:space="preserve">, A. &amp; </w:t>
      </w:r>
      <w:proofErr w:type="spellStart"/>
      <w:r w:rsidRPr="00CF35B9">
        <w:rPr>
          <w:b/>
        </w:rPr>
        <w:t>Meston</w:t>
      </w:r>
      <w:proofErr w:type="spellEnd"/>
      <w:r w:rsidRPr="00CF35B9">
        <w:rPr>
          <w:b/>
        </w:rPr>
        <w:t>, C.</w:t>
      </w:r>
      <w:r>
        <w:rPr>
          <w:b/>
        </w:rPr>
        <w:t xml:space="preserve"> </w:t>
      </w:r>
      <w:r w:rsidRPr="00CF35B9">
        <w:rPr>
          <w:b/>
        </w:rPr>
        <w:t>M.</w:t>
      </w:r>
      <w:r>
        <w:rPr>
          <w:rFonts w:cs="Arial"/>
        </w:rPr>
        <w:t xml:space="preserve"> (February</w:t>
      </w:r>
      <w:r w:rsidRPr="003B67F2">
        <w:rPr>
          <w:rFonts w:cs="Arial"/>
        </w:rPr>
        <w:t>,</w:t>
      </w:r>
      <w:r>
        <w:rPr>
          <w:rFonts w:cs="Arial"/>
        </w:rPr>
        <w:t xml:space="preserve"> 2011). Predictors of treatment response during cognitive behavioral sex therapy.</w:t>
      </w:r>
      <w:r w:rsidRPr="003B67F2">
        <w:rPr>
          <w:rFonts w:cs="Arial"/>
        </w:rPr>
        <w:t xml:space="preserve"> </w:t>
      </w:r>
      <w:r w:rsidRPr="00252B5A">
        <w:rPr>
          <w:i/>
        </w:rPr>
        <w:t>Annual Meeting of the International Society of the Study of Women’s Sexual Health</w:t>
      </w:r>
      <w:r w:rsidRPr="00252B5A">
        <w:t>, Scottsdale, AZ</w:t>
      </w:r>
      <w:r>
        <w:t>.</w:t>
      </w:r>
    </w:p>
    <w:p w14:paraId="07CFC5AF" w14:textId="77777777" w:rsidR="001523AE" w:rsidRPr="00FF0D28" w:rsidRDefault="001523AE" w:rsidP="001523AE">
      <w:pPr>
        <w:tabs>
          <w:tab w:val="left" w:pos="360"/>
          <w:tab w:val="left" w:pos="1080"/>
        </w:tabs>
        <w:ind w:left="720"/>
        <w:rPr>
          <w:sz w:val="10"/>
          <w:szCs w:val="10"/>
        </w:rPr>
      </w:pPr>
    </w:p>
    <w:p w14:paraId="48DF8D7C" w14:textId="77777777" w:rsidR="001523AE" w:rsidRDefault="001523AE" w:rsidP="001523AE">
      <w:pPr>
        <w:numPr>
          <w:ilvl w:val="0"/>
          <w:numId w:val="13"/>
        </w:numPr>
        <w:tabs>
          <w:tab w:val="left" w:pos="360"/>
          <w:tab w:val="left" w:pos="1080"/>
        </w:tabs>
        <w:ind w:hanging="864"/>
      </w:pPr>
      <w:r>
        <w:t>*</w:t>
      </w:r>
      <w:r w:rsidRPr="00FC4408">
        <w:t>Harte, C.</w:t>
      </w:r>
      <w:r>
        <w:t xml:space="preserve"> </w:t>
      </w:r>
      <w:r w:rsidRPr="00FC4408">
        <w:t xml:space="preserve">B., </w:t>
      </w:r>
      <w:r>
        <w:t xml:space="preserve">&amp; </w:t>
      </w:r>
      <w:proofErr w:type="spellStart"/>
      <w:r w:rsidRPr="00FC4408">
        <w:rPr>
          <w:b/>
        </w:rPr>
        <w:t>Meston</w:t>
      </w:r>
      <w:proofErr w:type="spellEnd"/>
      <w:r w:rsidRPr="00FC4408">
        <w:rPr>
          <w:b/>
        </w:rPr>
        <w:t>, C.</w:t>
      </w:r>
      <w:r>
        <w:rPr>
          <w:b/>
        </w:rPr>
        <w:t xml:space="preserve"> </w:t>
      </w:r>
      <w:r w:rsidRPr="00FC4408">
        <w:rPr>
          <w:b/>
        </w:rPr>
        <w:t>M.</w:t>
      </w:r>
      <w:r>
        <w:t xml:space="preserve"> (</w:t>
      </w:r>
      <w:r w:rsidRPr="00FC4408">
        <w:t>February</w:t>
      </w:r>
      <w:r>
        <w:t>, 2011</w:t>
      </w:r>
      <w:r w:rsidRPr="00FC4408">
        <w:t xml:space="preserve">). Association between smoking cessation and sexual health in men: Successful versus unsuccessful quitters. </w:t>
      </w:r>
      <w:r w:rsidRPr="00FC4408">
        <w:rPr>
          <w:i/>
        </w:rPr>
        <w:t>Annual Meeting of the Society for Research on Nicotine and Tobacco</w:t>
      </w:r>
      <w:r w:rsidRPr="00FC4408">
        <w:t>, Toronto, Canada.</w:t>
      </w:r>
    </w:p>
    <w:p w14:paraId="4343AFC1" w14:textId="77777777" w:rsidR="00774B84" w:rsidRPr="00FF0D28" w:rsidRDefault="00774B84" w:rsidP="001523AE">
      <w:pPr>
        <w:tabs>
          <w:tab w:val="left" w:pos="360"/>
          <w:tab w:val="left" w:pos="1080"/>
        </w:tabs>
        <w:ind w:left="720"/>
        <w:rPr>
          <w:sz w:val="10"/>
          <w:szCs w:val="10"/>
        </w:rPr>
      </w:pPr>
    </w:p>
    <w:p w14:paraId="16BA538F" w14:textId="77777777" w:rsidR="001523AE" w:rsidRPr="00FC4408" w:rsidRDefault="001523AE" w:rsidP="001523AE">
      <w:pPr>
        <w:numPr>
          <w:ilvl w:val="0"/>
          <w:numId w:val="13"/>
        </w:numPr>
        <w:tabs>
          <w:tab w:val="left" w:pos="360"/>
          <w:tab w:val="left" w:pos="1080"/>
        </w:tabs>
        <w:ind w:hanging="864"/>
      </w:pPr>
      <w:r>
        <w:t>*</w:t>
      </w:r>
      <w:r w:rsidRPr="00FC4408">
        <w:t>Watts, T.</w:t>
      </w:r>
      <w:r>
        <w:t xml:space="preserve"> </w:t>
      </w:r>
      <w:r w:rsidRPr="00FC4408">
        <w:t xml:space="preserve">W., </w:t>
      </w:r>
      <w:r>
        <w:t>*</w:t>
      </w:r>
      <w:r w:rsidRPr="00FC4408">
        <w:t>Har</w:t>
      </w:r>
      <w:r>
        <w:t xml:space="preserve">te, C. B., &amp; </w:t>
      </w:r>
      <w:proofErr w:type="spellStart"/>
      <w:r w:rsidRPr="00FC4408">
        <w:rPr>
          <w:b/>
        </w:rPr>
        <w:t>Meston</w:t>
      </w:r>
      <w:proofErr w:type="spellEnd"/>
      <w:r w:rsidRPr="00FC4408">
        <w:rPr>
          <w:b/>
        </w:rPr>
        <w:t>, C.</w:t>
      </w:r>
      <w:r>
        <w:rPr>
          <w:b/>
        </w:rPr>
        <w:t xml:space="preserve"> </w:t>
      </w:r>
      <w:r w:rsidRPr="00FC4408">
        <w:rPr>
          <w:b/>
        </w:rPr>
        <w:t>M.</w:t>
      </w:r>
      <w:r>
        <w:t xml:space="preserve"> (</w:t>
      </w:r>
      <w:r w:rsidRPr="00FC4408">
        <w:t>February</w:t>
      </w:r>
      <w:r>
        <w:t>, 2011</w:t>
      </w:r>
      <w:r w:rsidRPr="00FC4408">
        <w:t>). Predictors of 1-, 6-, and 12-month smoking relapse among smokers completing a tobacco cessation intervention program.</w:t>
      </w:r>
      <w:r>
        <w:t xml:space="preserve"> </w:t>
      </w:r>
      <w:r w:rsidRPr="00FC4408">
        <w:rPr>
          <w:i/>
        </w:rPr>
        <w:t>Annual Meeting of the Society for Research on Nicotine and Tobacco</w:t>
      </w:r>
      <w:r w:rsidRPr="00FC4408">
        <w:t>, Toronto, Canada.</w:t>
      </w:r>
    </w:p>
    <w:p w14:paraId="052463A1" w14:textId="77777777" w:rsidR="001523AE" w:rsidRPr="00FF0D28" w:rsidRDefault="001523AE" w:rsidP="001523AE">
      <w:pPr>
        <w:tabs>
          <w:tab w:val="left" w:pos="360"/>
          <w:tab w:val="left" w:pos="1080"/>
        </w:tabs>
        <w:ind w:left="720"/>
        <w:rPr>
          <w:sz w:val="10"/>
          <w:szCs w:val="10"/>
        </w:rPr>
      </w:pPr>
    </w:p>
    <w:p w14:paraId="600EC053" w14:textId="77777777" w:rsidR="001523AE" w:rsidRDefault="001523AE" w:rsidP="001523AE">
      <w:pPr>
        <w:numPr>
          <w:ilvl w:val="0"/>
          <w:numId w:val="13"/>
        </w:numPr>
        <w:tabs>
          <w:tab w:val="left" w:pos="360"/>
          <w:tab w:val="left" w:pos="1080"/>
        </w:tabs>
        <w:ind w:hanging="864"/>
      </w:pPr>
      <w:r>
        <w:t xml:space="preserve">*Raja, A.W., *Khouri, Y., &amp; </w:t>
      </w:r>
      <w:proofErr w:type="spellStart"/>
      <w:r w:rsidRPr="001949F7">
        <w:rPr>
          <w:b/>
        </w:rPr>
        <w:t>Meston</w:t>
      </w:r>
      <w:proofErr w:type="spellEnd"/>
      <w:r w:rsidRPr="001949F7">
        <w:rPr>
          <w:b/>
        </w:rPr>
        <w:t>, C.</w:t>
      </w:r>
      <w:r>
        <w:rPr>
          <w:b/>
        </w:rPr>
        <w:t xml:space="preserve"> </w:t>
      </w:r>
      <w:r w:rsidRPr="001949F7">
        <w:rPr>
          <w:b/>
        </w:rPr>
        <w:t>M.</w:t>
      </w:r>
      <w:r>
        <w:t xml:space="preserve"> (March, 2011). Sexual activity frequency and body esteem predict sexual desire in young w</w:t>
      </w:r>
      <w:r w:rsidRPr="00865FC1">
        <w:t>omen</w:t>
      </w:r>
      <w:r>
        <w:t xml:space="preserve">. </w:t>
      </w:r>
      <w:r w:rsidRPr="001949F7">
        <w:rPr>
          <w:i/>
        </w:rPr>
        <w:t>Annual Meeting of the Society for Sex Therapy and Research</w:t>
      </w:r>
      <w:r>
        <w:t>, Palm Beach, FL.</w:t>
      </w:r>
    </w:p>
    <w:p w14:paraId="30F509C5" w14:textId="77777777" w:rsidR="001523AE" w:rsidRPr="00FF0D28" w:rsidRDefault="001523AE" w:rsidP="001523AE">
      <w:pPr>
        <w:tabs>
          <w:tab w:val="left" w:pos="360"/>
          <w:tab w:val="left" w:pos="1080"/>
        </w:tabs>
        <w:ind w:left="720"/>
        <w:rPr>
          <w:sz w:val="10"/>
          <w:szCs w:val="10"/>
        </w:rPr>
      </w:pPr>
    </w:p>
    <w:p w14:paraId="43848755" w14:textId="77777777" w:rsidR="001523AE" w:rsidRPr="00FC4408" w:rsidRDefault="001523AE" w:rsidP="001523AE">
      <w:pPr>
        <w:numPr>
          <w:ilvl w:val="0"/>
          <w:numId w:val="13"/>
        </w:numPr>
        <w:tabs>
          <w:tab w:val="left" w:pos="360"/>
          <w:tab w:val="left" w:pos="1080"/>
        </w:tabs>
        <w:ind w:hanging="864"/>
      </w:pPr>
      <w:r>
        <w:rPr>
          <w:iCs/>
        </w:rPr>
        <w:t>*</w:t>
      </w:r>
      <w:proofErr w:type="spellStart"/>
      <w:r w:rsidRPr="00FC4408">
        <w:rPr>
          <w:iCs/>
        </w:rPr>
        <w:t>Pallatto</w:t>
      </w:r>
      <w:proofErr w:type="spellEnd"/>
      <w:r w:rsidRPr="00FC4408">
        <w:rPr>
          <w:iCs/>
        </w:rPr>
        <w:t>, C.</w:t>
      </w:r>
      <w:r>
        <w:rPr>
          <w:iCs/>
        </w:rPr>
        <w:t xml:space="preserve"> </w:t>
      </w:r>
      <w:r w:rsidRPr="00FC4408">
        <w:rPr>
          <w:iCs/>
        </w:rPr>
        <w:t xml:space="preserve">A., &amp; </w:t>
      </w:r>
      <w:proofErr w:type="spellStart"/>
      <w:r w:rsidRPr="00FC4408">
        <w:rPr>
          <w:b/>
          <w:iCs/>
        </w:rPr>
        <w:t>Meston</w:t>
      </w:r>
      <w:proofErr w:type="spellEnd"/>
      <w:r w:rsidRPr="00FC4408">
        <w:rPr>
          <w:b/>
          <w:iCs/>
        </w:rPr>
        <w:t>, C.</w:t>
      </w:r>
      <w:r>
        <w:rPr>
          <w:b/>
          <w:iCs/>
        </w:rPr>
        <w:t xml:space="preserve"> </w:t>
      </w:r>
      <w:r w:rsidRPr="00FC4408">
        <w:rPr>
          <w:b/>
          <w:iCs/>
        </w:rPr>
        <w:t>M.</w:t>
      </w:r>
      <w:r w:rsidRPr="00FC4408">
        <w:rPr>
          <w:iCs/>
        </w:rPr>
        <w:t xml:space="preserve"> (April</w:t>
      </w:r>
      <w:r>
        <w:rPr>
          <w:iCs/>
        </w:rPr>
        <w:t>, 2011</w:t>
      </w:r>
      <w:r w:rsidRPr="00FC4408">
        <w:rPr>
          <w:iCs/>
        </w:rPr>
        <w:t xml:space="preserve">). </w:t>
      </w:r>
      <w:r w:rsidRPr="00084724">
        <w:rPr>
          <w:bCs/>
        </w:rPr>
        <w:t>Attractiveness ratings of female genitals pre- and post-genital cosmetic surgery.</w:t>
      </w:r>
      <w:r w:rsidRPr="00FC4408">
        <w:rPr>
          <w:bCs/>
        </w:rPr>
        <w:t xml:space="preserve"> </w:t>
      </w:r>
      <w:r w:rsidRPr="00084724">
        <w:rPr>
          <w:bCs/>
          <w:i/>
        </w:rPr>
        <w:t>Meeting of the Society for the Scientific Study of Sexuality Western Region</w:t>
      </w:r>
      <w:r w:rsidRPr="00FC4408">
        <w:rPr>
          <w:bCs/>
        </w:rPr>
        <w:t>, San Francisco, CA.</w:t>
      </w:r>
    </w:p>
    <w:p w14:paraId="4E48ADA2" w14:textId="77777777" w:rsidR="008D525A" w:rsidRPr="00FF0D28" w:rsidRDefault="008D525A" w:rsidP="001523AE">
      <w:pPr>
        <w:tabs>
          <w:tab w:val="left" w:pos="360"/>
          <w:tab w:val="left" w:pos="1080"/>
        </w:tabs>
        <w:ind w:left="720"/>
        <w:rPr>
          <w:sz w:val="10"/>
          <w:szCs w:val="10"/>
        </w:rPr>
      </w:pPr>
    </w:p>
    <w:p w14:paraId="5539ECF4" w14:textId="77777777" w:rsidR="001523AE" w:rsidRPr="002A5238" w:rsidRDefault="001523AE" w:rsidP="001523AE">
      <w:pPr>
        <w:numPr>
          <w:ilvl w:val="0"/>
          <w:numId w:val="13"/>
        </w:numPr>
        <w:tabs>
          <w:tab w:val="left" w:pos="360"/>
          <w:tab w:val="left" w:pos="1080"/>
        </w:tabs>
        <w:ind w:hanging="864"/>
      </w:pPr>
      <w:r>
        <w:t>*</w:t>
      </w:r>
      <w:proofErr w:type="spellStart"/>
      <w:r w:rsidRPr="00FC4408">
        <w:t>Pallatto</w:t>
      </w:r>
      <w:proofErr w:type="spellEnd"/>
      <w:r w:rsidRPr="00FC4408">
        <w:t>, C.</w:t>
      </w:r>
      <w:r>
        <w:t xml:space="preserve"> </w:t>
      </w:r>
      <w:r w:rsidRPr="00FC4408">
        <w:t xml:space="preserve">A., </w:t>
      </w:r>
      <w:proofErr w:type="spellStart"/>
      <w:r w:rsidRPr="00FC4408">
        <w:t>Trapnell</w:t>
      </w:r>
      <w:proofErr w:type="spellEnd"/>
      <w:r w:rsidRPr="00FC4408">
        <w:t>, P.</w:t>
      </w:r>
      <w:r>
        <w:t xml:space="preserve"> </w:t>
      </w:r>
      <w:r w:rsidRPr="00FC4408">
        <w:t xml:space="preserve">D., &amp; </w:t>
      </w:r>
      <w:proofErr w:type="spellStart"/>
      <w:r w:rsidRPr="00FC4408">
        <w:rPr>
          <w:b/>
        </w:rPr>
        <w:t>Meston</w:t>
      </w:r>
      <w:proofErr w:type="spellEnd"/>
      <w:r w:rsidRPr="00FC4408">
        <w:rPr>
          <w:b/>
        </w:rPr>
        <w:t>, C.</w:t>
      </w:r>
      <w:r>
        <w:rPr>
          <w:b/>
        </w:rPr>
        <w:t xml:space="preserve"> </w:t>
      </w:r>
      <w:r w:rsidRPr="00FC4408">
        <w:rPr>
          <w:b/>
        </w:rPr>
        <w:t>M.</w:t>
      </w:r>
      <w:r>
        <w:t xml:space="preserve"> (</w:t>
      </w:r>
      <w:r w:rsidRPr="00FC4408">
        <w:t>April</w:t>
      </w:r>
      <w:r>
        <w:t>, 2011</w:t>
      </w:r>
      <w:r w:rsidRPr="00FC4408">
        <w:t xml:space="preserve">). </w:t>
      </w:r>
      <w:r w:rsidRPr="00084724">
        <w:rPr>
          <w:bCs/>
        </w:rPr>
        <w:t>Sexual risk taking is associated with certain personality factors in college age women</w:t>
      </w:r>
      <w:r w:rsidRPr="00FC4408">
        <w:rPr>
          <w:bCs/>
        </w:rPr>
        <w:t>.</w:t>
      </w:r>
      <w:r>
        <w:rPr>
          <w:bCs/>
        </w:rPr>
        <w:t xml:space="preserve"> </w:t>
      </w:r>
      <w:r w:rsidRPr="00084724">
        <w:rPr>
          <w:bCs/>
          <w:i/>
        </w:rPr>
        <w:t>Meeting of the Society for the Scientific Study of Sexuality Western Region</w:t>
      </w:r>
      <w:r w:rsidRPr="00FC4408">
        <w:rPr>
          <w:bCs/>
        </w:rPr>
        <w:t>, San Francisco, CA.</w:t>
      </w:r>
    </w:p>
    <w:p w14:paraId="2A4422F6" w14:textId="77777777" w:rsidR="001523AE" w:rsidRPr="00103D2C" w:rsidRDefault="001523AE" w:rsidP="001523AE">
      <w:pPr>
        <w:tabs>
          <w:tab w:val="left" w:pos="360"/>
          <w:tab w:val="left" w:pos="1080"/>
        </w:tabs>
        <w:ind w:left="720"/>
        <w:rPr>
          <w:sz w:val="10"/>
          <w:szCs w:val="10"/>
        </w:rPr>
      </w:pPr>
    </w:p>
    <w:p w14:paraId="12FDF470" w14:textId="77777777" w:rsidR="001523AE" w:rsidRPr="002A5238" w:rsidRDefault="001523AE" w:rsidP="001523AE">
      <w:pPr>
        <w:numPr>
          <w:ilvl w:val="0"/>
          <w:numId w:val="13"/>
        </w:numPr>
        <w:tabs>
          <w:tab w:val="left" w:pos="360"/>
          <w:tab w:val="left" w:pos="1080"/>
        </w:tabs>
        <w:ind w:hanging="864"/>
      </w:pPr>
      <w:r>
        <w:t>*</w:t>
      </w:r>
      <w:r w:rsidRPr="002A5238">
        <w:t>Lorenz, T.</w:t>
      </w:r>
      <w:r>
        <w:t xml:space="preserve"> </w:t>
      </w:r>
      <w:r w:rsidRPr="002A5238">
        <w:t>K.</w:t>
      </w:r>
      <w:r>
        <w:t>,</w:t>
      </w:r>
      <w:r w:rsidRPr="002A5238">
        <w:t xml:space="preserve"> &amp; </w:t>
      </w:r>
      <w:proofErr w:type="spellStart"/>
      <w:r w:rsidRPr="002A5238">
        <w:rPr>
          <w:b/>
        </w:rPr>
        <w:t>Meston</w:t>
      </w:r>
      <w:proofErr w:type="spellEnd"/>
      <w:r w:rsidRPr="002A5238">
        <w:rPr>
          <w:b/>
        </w:rPr>
        <w:t>, C.</w:t>
      </w:r>
      <w:r>
        <w:rPr>
          <w:b/>
        </w:rPr>
        <w:t xml:space="preserve"> </w:t>
      </w:r>
      <w:r w:rsidRPr="002A5238">
        <w:rPr>
          <w:b/>
        </w:rPr>
        <w:t>M.</w:t>
      </w:r>
      <w:r w:rsidRPr="002A5238">
        <w:t xml:space="preserve"> (</w:t>
      </w:r>
      <w:r>
        <w:t xml:space="preserve">April, </w:t>
      </w:r>
      <w:r w:rsidRPr="002A5238">
        <w:t>2011)</w:t>
      </w:r>
      <w:r>
        <w:t>.</w:t>
      </w:r>
      <w:r w:rsidRPr="002A5238">
        <w:t xml:space="preserve"> Pain medication use is higher in female survivors of childhood sexual abuse. </w:t>
      </w:r>
      <w:r w:rsidRPr="002A5238">
        <w:rPr>
          <w:i/>
        </w:rPr>
        <w:t>Annual Meeting of the Society for Behavioral Medicine</w:t>
      </w:r>
      <w:r w:rsidRPr="002A5238">
        <w:t>, Was</w:t>
      </w:r>
      <w:r>
        <w:t>hington, D.C.</w:t>
      </w:r>
      <w:r w:rsidRPr="002A5238">
        <w:t xml:space="preserve"> </w:t>
      </w:r>
    </w:p>
    <w:p w14:paraId="33972197" w14:textId="77777777" w:rsidR="001523AE" w:rsidRPr="00103D2C" w:rsidRDefault="001523AE" w:rsidP="001523AE">
      <w:pPr>
        <w:tabs>
          <w:tab w:val="left" w:pos="360"/>
          <w:tab w:val="left" w:pos="1080"/>
        </w:tabs>
        <w:ind w:left="720"/>
        <w:rPr>
          <w:sz w:val="10"/>
          <w:szCs w:val="10"/>
        </w:rPr>
      </w:pPr>
    </w:p>
    <w:p w14:paraId="47F05A79" w14:textId="77777777" w:rsidR="001523AE" w:rsidRPr="002A5238" w:rsidRDefault="001523AE" w:rsidP="001523AE">
      <w:pPr>
        <w:numPr>
          <w:ilvl w:val="0"/>
          <w:numId w:val="13"/>
        </w:numPr>
        <w:tabs>
          <w:tab w:val="left" w:pos="360"/>
          <w:tab w:val="left" w:pos="1080"/>
        </w:tabs>
        <w:ind w:hanging="864"/>
      </w:pPr>
      <w:r>
        <w:lastRenderedPageBreak/>
        <w:t>*</w:t>
      </w:r>
      <w:r w:rsidRPr="002A5238">
        <w:t>Lorenz, T.</w:t>
      </w:r>
      <w:r>
        <w:t xml:space="preserve"> </w:t>
      </w:r>
      <w:r w:rsidRPr="002A5238">
        <w:t>K.</w:t>
      </w:r>
      <w:r>
        <w:t>,</w:t>
      </w:r>
      <w:r w:rsidRPr="002A5238">
        <w:t xml:space="preserve"> &amp; </w:t>
      </w:r>
      <w:proofErr w:type="spellStart"/>
      <w:r w:rsidRPr="002A5238">
        <w:rPr>
          <w:b/>
        </w:rPr>
        <w:t>Meston</w:t>
      </w:r>
      <w:proofErr w:type="spellEnd"/>
      <w:r w:rsidRPr="002A5238">
        <w:rPr>
          <w:b/>
        </w:rPr>
        <w:t>, C.</w:t>
      </w:r>
      <w:r>
        <w:rPr>
          <w:b/>
        </w:rPr>
        <w:t xml:space="preserve"> </w:t>
      </w:r>
      <w:r w:rsidRPr="002A5238">
        <w:rPr>
          <w:b/>
        </w:rPr>
        <w:t>M.</w:t>
      </w:r>
      <w:r w:rsidRPr="002A5238">
        <w:t xml:space="preserve"> (</w:t>
      </w:r>
      <w:r>
        <w:t xml:space="preserve">April, </w:t>
      </w:r>
      <w:r w:rsidRPr="002A5238">
        <w:t xml:space="preserve">2011) Psychophysiological predictors of sexual functioning and satisfaction differ by CSA status. </w:t>
      </w:r>
      <w:r w:rsidRPr="002A5238">
        <w:rPr>
          <w:i/>
        </w:rPr>
        <w:t>Annual Meeting of the Society for Behavioral Medicine</w:t>
      </w:r>
      <w:r w:rsidRPr="002A5238">
        <w:t xml:space="preserve">, Washington, D.C. </w:t>
      </w:r>
    </w:p>
    <w:p w14:paraId="6ACBABC5" w14:textId="77777777" w:rsidR="001523AE" w:rsidRPr="00103D2C" w:rsidRDefault="001523AE" w:rsidP="001523AE">
      <w:pPr>
        <w:tabs>
          <w:tab w:val="left" w:pos="360"/>
          <w:tab w:val="left" w:pos="1080"/>
        </w:tabs>
        <w:ind w:left="720"/>
        <w:rPr>
          <w:sz w:val="10"/>
          <w:szCs w:val="10"/>
        </w:rPr>
      </w:pPr>
    </w:p>
    <w:p w14:paraId="2289A046" w14:textId="77777777" w:rsidR="001523AE" w:rsidRPr="002A5238" w:rsidRDefault="001523AE" w:rsidP="001523AE">
      <w:pPr>
        <w:numPr>
          <w:ilvl w:val="0"/>
          <w:numId w:val="13"/>
        </w:numPr>
        <w:tabs>
          <w:tab w:val="left" w:pos="360"/>
          <w:tab w:val="left" w:pos="1080"/>
        </w:tabs>
        <w:ind w:hanging="864"/>
      </w:pPr>
      <w:r>
        <w:t>*</w:t>
      </w:r>
      <w:r w:rsidRPr="002A5238">
        <w:t>Lorenz, T.</w:t>
      </w:r>
      <w:r>
        <w:t xml:space="preserve"> </w:t>
      </w:r>
      <w:r w:rsidRPr="002A5238">
        <w:t xml:space="preserve">K. &amp; </w:t>
      </w:r>
      <w:proofErr w:type="spellStart"/>
      <w:r w:rsidRPr="002A5238">
        <w:rPr>
          <w:b/>
        </w:rPr>
        <w:t>Meston</w:t>
      </w:r>
      <w:proofErr w:type="spellEnd"/>
      <w:r w:rsidRPr="002A5238">
        <w:rPr>
          <w:b/>
        </w:rPr>
        <w:t>, C.</w:t>
      </w:r>
      <w:r>
        <w:rPr>
          <w:b/>
        </w:rPr>
        <w:t xml:space="preserve"> </w:t>
      </w:r>
      <w:r w:rsidRPr="002A5238">
        <w:rPr>
          <w:b/>
        </w:rPr>
        <w:t>M.</w:t>
      </w:r>
      <w:r w:rsidRPr="002A5238">
        <w:t xml:space="preserve"> (</w:t>
      </w:r>
      <w:r>
        <w:t xml:space="preserve">May, </w:t>
      </w:r>
      <w:r w:rsidRPr="002A5238">
        <w:t>2011) Pain medication use is higher in female survivors of childhood sexual abuse.</w:t>
      </w:r>
      <w:r>
        <w:t xml:space="preserve"> </w:t>
      </w:r>
      <w:r w:rsidRPr="002A5238">
        <w:rPr>
          <w:i/>
        </w:rPr>
        <w:t>Annual Meeting of the Association for Psychological Science</w:t>
      </w:r>
      <w:r w:rsidRPr="002A5238">
        <w:t xml:space="preserve">, Washington, D.C. </w:t>
      </w:r>
    </w:p>
    <w:p w14:paraId="14D67313" w14:textId="77777777" w:rsidR="001523AE" w:rsidRPr="00103D2C" w:rsidRDefault="001523AE" w:rsidP="001523AE">
      <w:pPr>
        <w:tabs>
          <w:tab w:val="left" w:pos="360"/>
          <w:tab w:val="left" w:pos="1080"/>
        </w:tabs>
        <w:ind w:left="720"/>
        <w:rPr>
          <w:sz w:val="10"/>
          <w:szCs w:val="10"/>
        </w:rPr>
      </w:pPr>
    </w:p>
    <w:p w14:paraId="02096AFC" w14:textId="77777777" w:rsidR="001523AE" w:rsidRPr="002A5238" w:rsidRDefault="001523AE" w:rsidP="001523AE">
      <w:pPr>
        <w:numPr>
          <w:ilvl w:val="0"/>
          <w:numId w:val="13"/>
        </w:numPr>
        <w:tabs>
          <w:tab w:val="left" w:pos="360"/>
          <w:tab w:val="left" w:pos="1080"/>
        </w:tabs>
        <w:ind w:hanging="864"/>
      </w:pPr>
      <w:r>
        <w:t>*</w:t>
      </w:r>
      <w:r w:rsidRPr="006019B6">
        <w:t>Lorenz, T.</w:t>
      </w:r>
      <w:r>
        <w:t xml:space="preserve"> </w:t>
      </w:r>
      <w:r w:rsidRPr="006019B6">
        <w:t>K.,</w:t>
      </w:r>
      <w:r w:rsidRPr="002A5238">
        <w:rPr>
          <w:b/>
        </w:rPr>
        <w:t xml:space="preserve"> </w:t>
      </w:r>
      <w:r w:rsidRPr="002A5238">
        <w:t xml:space="preserve">&amp; </w:t>
      </w:r>
      <w:proofErr w:type="spellStart"/>
      <w:r w:rsidRPr="006019B6">
        <w:rPr>
          <w:b/>
        </w:rPr>
        <w:t>Meston</w:t>
      </w:r>
      <w:proofErr w:type="spellEnd"/>
      <w:r w:rsidRPr="006019B6">
        <w:rPr>
          <w:b/>
        </w:rPr>
        <w:t>, C.</w:t>
      </w:r>
      <w:r>
        <w:rPr>
          <w:b/>
        </w:rPr>
        <w:t xml:space="preserve"> </w:t>
      </w:r>
      <w:r w:rsidRPr="006019B6">
        <w:rPr>
          <w:b/>
        </w:rPr>
        <w:t>M.</w:t>
      </w:r>
      <w:r w:rsidRPr="002A5238">
        <w:t xml:space="preserve"> (</w:t>
      </w:r>
      <w:r>
        <w:t xml:space="preserve">August, </w:t>
      </w:r>
      <w:r w:rsidRPr="002A5238">
        <w:t xml:space="preserve">2011). </w:t>
      </w:r>
      <w:r w:rsidRPr="006019B6">
        <w:t>Acute exercise ameliorates sexual side effects of antidepressants in women.</w:t>
      </w:r>
      <w:r w:rsidRPr="002A5238">
        <w:t xml:space="preserve"> </w:t>
      </w:r>
      <w:r w:rsidRPr="006019B6">
        <w:rPr>
          <w:i/>
        </w:rPr>
        <w:t>Annual Convention of the American Psychological Association</w:t>
      </w:r>
      <w:r w:rsidRPr="002A5238">
        <w:t>, Washington, D.C.</w:t>
      </w:r>
    </w:p>
    <w:p w14:paraId="3E59F92C" w14:textId="77777777" w:rsidR="001523AE" w:rsidRPr="00103D2C" w:rsidRDefault="001523AE" w:rsidP="001523AE">
      <w:pPr>
        <w:tabs>
          <w:tab w:val="left" w:pos="360"/>
          <w:tab w:val="left" w:pos="1080"/>
        </w:tabs>
        <w:ind w:left="720"/>
        <w:rPr>
          <w:sz w:val="10"/>
          <w:szCs w:val="10"/>
        </w:rPr>
      </w:pPr>
    </w:p>
    <w:p w14:paraId="1CB8EC99" w14:textId="77777777" w:rsidR="001523AE" w:rsidRPr="002A5238" w:rsidRDefault="001523AE" w:rsidP="001523AE">
      <w:pPr>
        <w:numPr>
          <w:ilvl w:val="0"/>
          <w:numId w:val="13"/>
        </w:numPr>
        <w:tabs>
          <w:tab w:val="left" w:pos="360"/>
          <w:tab w:val="left" w:pos="1080"/>
        </w:tabs>
        <w:ind w:hanging="864"/>
      </w:pPr>
      <w:r>
        <w:t>*</w:t>
      </w:r>
      <w:r w:rsidRPr="002A5238">
        <w:t>Lorenz, T.</w:t>
      </w:r>
      <w:r>
        <w:t xml:space="preserve"> </w:t>
      </w:r>
      <w:r w:rsidRPr="002A5238">
        <w:t xml:space="preserve">K., &amp; </w:t>
      </w:r>
      <w:proofErr w:type="spellStart"/>
      <w:r w:rsidRPr="002A5238">
        <w:rPr>
          <w:b/>
        </w:rPr>
        <w:t>Meston</w:t>
      </w:r>
      <w:proofErr w:type="spellEnd"/>
      <w:r w:rsidRPr="002A5238">
        <w:rPr>
          <w:b/>
        </w:rPr>
        <w:t>, C.</w:t>
      </w:r>
      <w:r>
        <w:rPr>
          <w:b/>
        </w:rPr>
        <w:t xml:space="preserve"> </w:t>
      </w:r>
      <w:r w:rsidRPr="002A5238">
        <w:rPr>
          <w:b/>
        </w:rPr>
        <w:t>M.</w:t>
      </w:r>
      <w:r w:rsidRPr="002A5238">
        <w:t xml:space="preserve"> (</w:t>
      </w:r>
      <w:r>
        <w:t xml:space="preserve">August, </w:t>
      </w:r>
      <w:r w:rsidRPr="002A5238">
        <w:t xml:space="preserve">2011) Pain medication use is higher in female survivors of childhood sexual abuse. </w:t>
      </w:r>
      <w:r w:rsidRPr="002A5238">
        <w:rPr>
          <w:i/>
        </w:rPr>
        <w:t>Annual Convention of the American Psychological Association</w:t>
      </w:r>
      <w:r w:rsidRPr="002A5238">
        <w:t>, Washington, D.C</w:t>
      </w:r>
      <w:r>
        <w:t>.</w:t>
      </w:r>
    </w:p>
    <w:p w14:paraId="7D596B5E" w14:textId="77777777" w:rsidR="001523AE" w:rsidRPr="00103D2C" w:rsidRDefault="001523AE" w:rsidP="001523AE">
      <w:pPr>
        <w:tabs>
          <w:tab w:val="left" w:pos="360"/>
          <w:tab w:val="left" w:pos="1080"/>
        </w:tabs>
        <w:ind w:left="720"/>
        <w:rPr>
          <w:sz w:val="10"/>
          <w:szCs w:val="10"/>
        </w:rPr>
      </w:pPr>
    </w:p>
    <w:p w14:paraId="6A78E16B" w14:textId="5EDFFE3E" w:rsidR="001523AE" w:rsidRDefault="001523AE" w:rsidP="001523AE">
      <w:pPr>
        <w:numPr>
          <w:ilvl w:val="0"/>
          <w:numId w:val="13"/>
        </w:numPr>
        <w:tabs>
          <w:tab w:val="left" w:pos="360"/>
          <w:tab w:val="left" w:pos="1080"/>
        </w:tabs>
        <w:ind w:hanging="864"/>
      </w:pPr>
      <w:r>
        <w:t>*Coates, L. N., *</w:t>
      </w:r>
      <w:proofErr w:type="spellStart"/>
      <w:r>
        <w:t>Bicoy</w:t>
      </w:r>
      <w:proofErr w:type="spellEnd"/>
      <w:r>
        <w:t xml:space="preserve">, H. N., </w:t>
      </w:r>
      <w:r w:rsidR="004F11A8">
        <w:t>*</w:t>
      </w:r>
      <w:r>
        <w:t xml:space="preserve">Stephenson, K. R., &amp; </w:t>
      </w:r>
      <w:proofErr w:type="spellStart"/>
      <w:r w:rsidRPr="00B808E6">
        <w:rPr>
          <w:b/>
        </w:rPr>
        <w:t>Meston</w:t>
      </w:r>
      <w:proofErr w:type="spellEnd"/>
      <w:r w:rsidRPr="00B808E6">
        <w:rPr>
          <w:b/>
        </w:rPr>
        <w:t>, C.</w:t>
      </w:r>
      <w:r>
        <w:rPr>
          <w:b/>
        </w:rPr>
        <w:t xml:space="preserve"> </w:t>
      </w:r>
      <w:r w:rsidRPr="00B808E6">
        <w:rPr>
          <w:b/>
        </w:rPr>
        <w:t>M.</w:t>
      </w:r>
      <w:r>
        <w:t xml:space="preserve"> (November, 2011). Adult attachment avoidance and the association between sexual satisfaction and relational satisfaction in women.  </w:t>
      </w:r>
      <w:r w:rsidRPr="00B808E6">
        <w:rPr>
          <w:i/>
        </w:rPr>
        <w:t>Annual Convention of the Texas Psychological Association</w:t>
      </w:r>
      <w:r>
        <w:t>, San Antonio, TX.</w:t>
      </w:r>
    </w:p>
    <w:p w14:paraId="3A6CB1D8" w14:textId="77777777" w:rsidR="001523AE" w:rsidRPr="00103D2C" w:rsidRDefault="001523AE" w:rsidP="001523AE">
      <w:pPr>
        <w:tabs>
          <w:tab w:val="left" w:pos="360"/>
          <w:tab w:val="left" w:pos="1080"/>
        </w:tabs>
        <w:ind w:left="720"/>
        <w:rPr>
          <w:sz w:val="10"/>
          <w:szCs w:val="10"/>
        </w:rPr>
      </w:pPr>
    </w:p>
    <w:p w14:paraId="76EF7B7D" w14:textId="77777777" w:rsidR="001523AE" w:rsidRDefault="001523AE" w:rsidP="001523AE">
      <w:pPr>
        <w:numPr>
          <w:ilvl w:val="0"/>
          <w:numId w:val="13"/>
        </w:numPr>
        <w:tabs>
          <w:tab w:val="left" w:pos="360"/>
          <w:tab w:val="left" w:pos="1080"/>
        </w:tabs>
        <w:ind w:hanging="864"/>
      </w:pPr>
      <w:r w:rsidRPr="00555817">
        <w:t>*</w:t>
      </w:r>
      <w:proofErr w:type="spellStart"/>
      <w:r w:rsidRPr="00555817">
        <w:t>Bicoy</w:t>
      </w:r>
      <w:proofErr w:type="spellEnd"/>
      <w:r w:rsidRPr="00555817">
        <w:t xml:space="preserve">, H. N., *Coates, L. N., *Stephenson, K. R., &amp; </w:t>
      </w:r>
      <w:proofErr w:type="spellStart"/>
      <w:r w:rsidRPr="00555817">
        <w:rPr>
          <w:b/>
        </w:rPr>
        <w:t>Meston</w:t>
      </w:r>
      <w:proofErr w:type="spellEnd"/>
      <w:r w:rsidRPr="00555817">
        <w:rPr>
          <w:b/>
        </w:rPr>
        <w:t>, C. M.</w:t>
      </w:r>
      <w:r w:rsidRPr="00555817">
        <w:t xml:space="preserve"> (November, 2011). The association between sexual desire and relationship length in women with childhood sexual abuse.  </w:t>
      </w:r>
      <w:r w:rsidRPr="00555817">
        <w:rPr>
          <w:i/>
        </w:rPr>
        <w:t>Annual Convention of the Texas Psychological Association</w:t>
      </w:r>
      <w:r w:rsidRPr="00555817">
        <w:t>, San Antonio, TX.</w:t>
      </w:r>
    </w:p>
    <w:p w14:paraId="5C616A50" w14:textId="77777777" w:rsidR="001523AE" w:rsidRPr="00103D2C" w:rsidRDefault="001523AE" w:rsidP="001523AE">
      <w:pPr>
        <w:tabs>
          <w:tab w:val="left" w:pos="360"/>
          <w:tab w:val="left" w:pos="1080"/>
        </w:tabs>
        <w:ind w:left="720"/>
        <w:rPr>
          <w:sz w:val="10"/>
          <w:szCs w:val="10"/>
        </w:rPr>
      </w:pPr>
    </w:p>
    <w:p w14:paraId="20385B4D" w14:textId="77777777" w:rsidR="001523AE" w:rsidRDefault="001523AE" w:rsidP="001523AE">
      <w:pPr>
        <w:numPr>
          <w:ilvl w:val="0"/>
          <w:numId w:val="13"/>
        </w:numPr>
        <w:tabs>
          <w:tab w:val="left" w:pos="360"/>
          <w:tab w:val="left" w:pos="1080"/>
        </w:tabs>
        <w:ind w:hanging="864"/>
      </w:pPr>
      <w:r w:rsidRPr="00555817">
        <w:t>*</w:t>
      </w:r>
      <w:proofErr w:type="spellStart"/>
      <w:r w:rsidRPr="00555817">
        <w:t>Pulverman</w:t>
      </w:r>
      <w:proofErr w:type="spellEnd"/>
      <w:r w:rsidRPr="00555817">
        <w:t>, C. P., *Lorenz, T. K., *</w:t>
      </w:r>
      <w:r w:rsidRPr="00555817">
        <w:rPr>
          <w:bCs/>
        </w:rPr>
        <w:t>Stephenson, K. R.</w:t>
      </w:r>
      <w:r w:rsidRPr="00555817">
        <w:t xml:space="preserve"> &amp; </w:t>
      </w:r>
      <w:proofErr w:type="spellStart"/>
      <w:r w:rsidRPr="00555817">
        <w:rPr>
          <w:b/>
        </w:rPr>
        <w:t>Meston</w:t>
      </w:r>
      <w:proofErr w:type="spellEnd"/>
      <w:r w:rsidRPr="00555817">
        <w:rPr>
          <w:b/>
        </w:rPr>
        <w:t>, C. M.</w:t>
      </w:r>
      <w:r w:rsidRPr="00555817">
        <w:t xml:space="preserve"> (2012, May). </w:t>
      </w:r>
      <w:r w:rsidRPr="00555817">
        <w:rPr>
          <w:iCs/>
        </w:rPr>
        <w:t xml:space="preserve">Non-trauma focused expressive writing improves psychological functioning in survivors of childhood sexual abuse. </w:t>
      </w:r>
      <w:r w:rsidRPr="00555817">
        <w:t xml:space="preserve">Poster presentation at the annual meeting of the </w:t>
      </w:r>
      <w:r w:rsidRPr="00555817">
        <w:rPr>
          <w:i/>
        </w:rPr>
        <w:t>Association for Psychological Science</w:t>
      </w:r>
      <w:r w:rsidRPr="00555817">
        <w:t>, Chicago, Illinois.</w:t>
      </w:r>
    </w:p>
    <w:p w14:paraId="2D136374" w14:textId="77777777" w:rsidR="001523AE" w:rsidRPr="00103D2C" w:rsidRDefault="001523AE" w:rsidP="001523AE">
      <w:pPr>
        <w:tabs>
          <w:tab w:val="left" w:pos="360"/>
          <w:tab w:val="left" w:pos="1080"/>
        </w:tabs>
        <w:ind w:left="720"/>
        <w:rPr>
          <w:sz w:val="10"/>
          <w:szCs w:val="10"/>
        </w:rPr>
      </w:pPr>
    </w:p>
    <w:p w14:paraId="5BDB21BF" w14:textId="5D6AA244" w:rsidR="001523AE" w:rsidRPr="00555817" w:rsidRDefault="001523AE" w:rsidP="001523AE">
      <w:pPr>
        <w:numPr>
          <w:ilvl w:val="0"/>
          <w:numId w:val="13"/>
        </w:numPr>
        <w:tabs>
          <w:tab w:val="left" w:pos="360"/>
          <w:tab w:val="left" w:pos="1080"/>
        </w:tabs>
        <w:ind w:hanging="864"/>
      </w:pPr>
      <w:r>
        <w:t>*</w:t>
      </w:r>
      <w:r w:rsidRPr="00555817">
        <w:t xml:space="preserve">Lorenz, T. K., </w:t>
      </w:r>
      <w:proofErr w:type="spellStart"/>
      <w:r w:rsidRPr="00555817">
        <w:rPr>
          <w:b/>
        </w:rPr>
        <w:t>Meston</w:t>
      </w:r>
      <w:proofErr w:type="spellEnd"/>
      <w:r w:rsidRPr="00555817">
        <w:rPr>
          <w:b/>
        </w:rPr>
        <w:t>, C. M</w:t>
      </w:r>
      <w:r w:rsidRPr="00555817">
        <w:t xml:space="preserve">., &amp; </w:t>
      </w:r>
      <w:r w:rsidR="004F11A8">
        <w:t>*</w:t>
      </w:r>
      <w:r w:rsidRPr="00555817">
        <w:t xml:space="preserve">Stephenson, K. R. (2012, February). Expressive writing improves sexual dysfunction, distress, and satisfaction in women with a history of childhood sexual abuse: Results from a randomized clinical trial. Paper presented at the </w:t>
      </w:r>
      <w:r w:rsidRPr="00555817">
        <w:rPr>
          <w:i/>
        </w:rPr>
        <w:t xml:space="preserve">Annual Meeting of the International Society for the Scientific Study of Women’s Sexual Health </w:t>
      </w:r>
      <w:r w:rsidRPr="00555817">
        <w:t>(ISSWSH), Jerusalem, Israel.</w:t>
      </w:r>
    </w:p>
    <w:p w14:paraId="00AA769B" w14:textId="77777777" w:rsidR="001523AE" w:rsidRPr="00103D2C" w:rsidRDefault="001523AE" w:rsidP="001523AE">
      <w:pPr>
        <w:tabs>
          <w:tab w:val="left" w:pos="360"/>
          <w:tab w:val="left" w:pos="1080"/>
        </w:tabs>
        <w:ind w:left="720"/>
        <w:rPr>
          <w:sz w:val="10"/>
          <w:szCs w:val="10"/>
        </w:rPr>
      </w:pPr>
    </w:p>
    <w:p w14:paraId="2694C019" w14:textId="77777777" w:rsidR="008D525A" w:rsidRPr="008D525A" w:rsidRDefault="001523AE" w:rsidP="001523AE">
      <w:pPr>
        <w:numPr>
          <w:ilvl w:val="0"/>
          <w:numId w:val="13"/>
        </w:numPr>
        <w:tabs>
          <w:tab w:val="left" w:pos="360"/>
          <w:tab w:val="left" w:pos="1080"/>
        </w:tabs>
        <w:ind w:hanging="864"/>
      </w:pPr>
      <w:r>
        <w:t>*</w:t>
      </w:r>
      <w:r w:rsidRPr="00555817">
        <w:t xml:space="preserve">Lorenz, T. K., &amp; </w:t>
      </w:r>
      <w:proofErr w:type="spellStart"/>
      <w:r w:rsidRPr="00555817">
        <w:rPr>
          <w:b/>
        </w:rPr>
        <w:t>Meston</w:t>
      </w:r>
      <w:proofErr w:type="spellEnd"/>
      <w:r w:rsidRPr="00555817">
        <w:rPr>
          <w:b/>
        </w:rPr>
        <w:t xml:space="preserve">, C. M. </w:t>
      </w:r>
      <w:r w:rsidRPr="00555817">
        <w:t xml:space="preserve">(2012, February). Physical activity predicts sexual function in women treated for depression. Paper presented at the </w:t>
      </w:r>
      <w:r w:rsidRPr="00555817">
        <w:rPr>
          <w:i/>
        </w:rPr>
        <w:t>Annual Meeting of the International Society for the Scientific Study of Women’s Sexual Health</w:t>
      </w:r>
      <w:r w:rsidRPr="00555817">
        <w:t xml:space="preserve"> (ISSWSH), Jerusalem, Israel.</w:t>
      </w:r>
    </w:p>
    <w:p w14:paraId="339A43DE" w14:textId="77777777" w:rsidR="001523AE" w:rsidRPr="002541D7" w:rsidRDefault="001523AE" w:rsidP="001523AE">
      <w:pPr>
        <w:numPr>
          <w:ilvl w:val="0"/>
          <w:numId w:val="13"/>
        </w:numPr>
        <w:tabs>
          <w:tab w:val="left" w:pos="360"/>
          <w:tab w:val="left" w:pos="1080"/>
        </w:tabs>
        <w:spacing w:before="120" w:after="100" w:afterAutospacing="1"/>
        <w:ind w:hanging="864"/>
      </w:pPr>
      <w:r>
        <w:rPr>
          <w:bCs/>
        </w:rPr>
        <w:t>*</w:t>
      </w:r>
      <w:r w:rsidRPr="00C05734">
        <w:rPr>
          <w:bCs/>
        </w:rPr>
        <w:t>Stephenson, K.</w:t>
      </w:r>
      <w:r>
        <w:rPr>
          <w:bCs/>
        </w:rPr>
        <w:t xml:space="preserve"> </w:t>
      </w:r>
      <w:r w:rsidRPr="00C05734">
        <w:rPr>
          <w:bCs/>
        </w:rPr>
        <w:t>R.</w:t>
      </w:r>
      <w:r w:rsidRPr="00C05734">
        <w:t xml:space="preserve"> &amp; </w:t>
      </w:r>
      <w:proofErr w:type="spellStart"/>
      <w:r w:rsidRPr="00C05734">
        <w:rPr>
          <w:b/>
        </w:rPr>
        <w:t>Meston</w:t>
      </w:r>
      <w:proofErr w:type="spellEnd"/>
      <w:r w:rsidRPr="00C05734">
        <w:rPr>
          <w:b/>
        </w:rPr>
        <w:t>, C.</w:t>
      </w:r>
      <w:r>
        <w:rPr>
          <w:b/>
        </w:rPr>
        <w:t xml:space="preserve"> </w:t>
      </w:r>
      <w:r w:rsidRPr="00C05734">
        <w:rPr>
          <w:b/>
        </w:rPr>
        <w:t>M.</w:t>
      </w:r>
      <w:r w:rsidRPr="00C05734">
        <w:t xml:space="preserve"> (2012, March). </w:t>
      </w:r>
      <w:r w:rsidRPr="00C05734">
        <w:rPr>
          <w:iCs/>
        </w:rPr>
        <w:t xml:space="preserve">The young and the restless? Age as a moderator of the association between sexual desire and sexual distress in women. </w:t>
      </w:r>
      <w:r w:rsidRPr="00C05734">
        <w:t xml:space="preserve">Poster presentation at the annual meeting of the </w:t>
      </w:r>
      <w:r w:rsidRPr="00C05734">
        <w:rPr>
          <w:i/>
        </w:rPr>
        <w:t>Society for Sex Therapy and Research</w:t>
      </w:r>
      <w:r w:rsidRPr="00C05734">
        <w:t>, Chicago, Illinois.</w:t>
      </w:r>
    </w:p>
    <w:p w14:paraId="402A7740" w14:textId="77777777" w:rsidR="001523AE" w:rsidRPr="002541D7" w:rsidRDefault="001523AE" w:rsidP="001523AE">
      <w:pPr>
        <w:numPr>
          <w:ilvl w:val="0"/>
          <w:numId w:val="13"/>
        </w:numPr>
        <w:tabs>
          <w:tab w:val="left" w:pos="360"/>
          <w:tab w:val="left" w:pos="1080"/>
        </w:tabs>
        <w:spacing w:before="120" w:after="100" w:afterAutospacing="1"/>
        <w:ind w:hanging="864"/>
      </w:pPr>
      <w:r>
        <w:rPr>
          <w:bCs/>
        </w:rPr>
        <w:t>*</w:t>
      </w:r>
      <w:r w:rsidRPr="00C05734">
        <w:rPr>
          <w:bCs/>
        </w:rPr>
        <w:t>Stephenson, K.</w:t>
      </w:r>
      <w:r>
        <w:rPr>
          <w:bCs/>
        </w:rPr>
        <w:t xml:space="preserve"> </w:t>
      </w:r>
      <w:r w:rsidRPr="00C05734">
        <w:rPr>
          <w:bCs/>
        </w:rPr>
        <w:t>R.</w:t>
      </w:r>
      <w:r w:rsidRPr="00C05734">
        <w:t xml:space="preserve">, </w:t>
      </w:r>
      <w:r>
        <w:t>*</w:t>
      </w:r>
      <w:r w:rsidRPr="00C05734">
        <w:t xml:space="preserve">Williams, P., &amp; </w:t>
      </w:r>
      <w:proofErr w:type="spellStart"/>
      <w:r w:rsidRPr="00C05734">
        <w:rPr>
          <w:b/>
        </w:rPr>
        <w:t>Meston</w:t>
      </w:r>
      <w:proofErr w:type="spellEnd"/>
      <w:r w:rsidRPr="00C05734">
        <w:rPr>
          <w:b/>
        </w:rPr>
        <w:t>, C.</w:t>
      </w:r>
      <w:r>
        <w:rPr>
          <w:b/>
        </w:rPr>
        <w:t xml:space="preserve"> </w:t>
      </w:r>
      <w:r w:rsidRPr="00C05734">
        <w:rPr>
          <w:b/>
        </w:rPr>
        <w:t>M.</w:t>
      </w:r>
      <w:r w:rsidRPr="00C05734">
        <w:t xml:space="preserve"> (2012, March). </w:t>
      </w:r>
      <w:r w:rsidRPr="00C05734">
        <w:rPr>
          <w:iCs/>
        </w:rPr>
        <w:t xml:space="preserve">How does impaired sexual functioning affect women’s sexual experiences? </w:t>
      </w:r>
      <w:r w:rsidRPr="00C05734">
        <w:t xml:space="preserve">Poster presentation at the annual meeting of the </w:t>
      </w:r>
      <w:r w:rsidRPr="00C05734">
        <w:rPr>
          <w:i/>
        </w:rPr>
        <w:t>Society for Sex Therapy and Research</w:t>
      </w:r>
      <w:r w:rsidRPr="00C05734">
        <w:t>, Chicago, Illinois</w:t>
      </w:r>
      <w:r w:rsidRPr="002541D7">
        <w:t>.</w:t>
      </w:r>
    </w:p>
    <w:p w14:paraId="382D9B0B" w14:textId="77777777" w:rsidR="001523AE" w:rsidRPr="00370CAE" w:rsidRDefault="001523AE" w:rsidP="001523AE">
      <w:pPr>
        <w:numPr>
          <w:ilvl w:val="0"/>
          <w:numId w:val="13"/>
        </w:numPr>
        <w:tabs>
          <w:tab w:val="left" w:pos="360"/>
          <w:tab w:val="left" w:pos="1080"/>
        </w:tabs>
        <w:spacing w:before="120" w:after="100" w:afterAutospacing="1"/>
        <w:ind w:right="288" w:hanging="864"/>
        <w:outlineLvl w:val="0"/>
        <w:rPr>
          <w:rFonts w:cs="Arial"/>
        </w:rPr>
      </w:pPr>
      <w:r>
        <w:rPr>
          <w:bCs/>
        </w:rPr>
        <w:t>*</w:t>
      </w:r>
      <w:r w:rsidRPr="00C05734">
        <w:rPr>
          <w:bCs/>
        </w:rPr>
        <w:t>Stephenson, K.</w:t>
      </w:r>
      <w:r>
        <w:rPr>
          <w:bCs/>
        </w:rPr>
        <w:t xml:space="preserve"> </w:t>
      </w:r>
      <w:r w:rsidRPr="00C05734">
        <w:rPr>
          <w:bCs/>
        </w:rPr>
        <w:t>R.</w:t>
      </w:r>
      <w:r w:rsidRPr="00C05734">
        <w:t xml:space="preserve">, </w:t>
      </w:r>
      <w:r>
        <w:t>*</w:t>
      </w:r>
      <w:r w:rsidRPr="00C05734">
        <w:t xml:space="preserve">Williams, P., &amp; </w:t>
      </w:r>
      <w:proofErr w:type="spellStart"/>
      <w:r w:rsidRPr="00C05734">
        <w:rPr>
          <w:b/>
        </w:rPr>
        <w:t>Meston</w:t>
      </w:r>
      <w:proofErr w:type="spellEnd"/>
      <w:r w:rsidRPr="00C05734">
        <w:rPr>
          <w:b/>
        </w:rPr>
        <w:t>, C.</w:t>
      </w:r>
      <w:r w:rsidRPr="002541D7">
        <w:rPr>
          <w:b/>
        </w:rPr>
        <w:t xml:space="preserve"> </w:t>
      </w:r>
      <w:r w:rsidRPr="00C05734">
        <w:rPr>
          <w:b/>
        </w:rPr>
        <w:t>M.</w:t>
      </w:r>
      <w:r w:rsidRPr="00C05734">
        <w:t xml:space="preserve"> (2012, March). </w:t>
      </w:r>
      <w:r w:rsidRPr="00C05734">
        <w:rPr>
          <w:iCs/>
        </w:rPr>
        <w:t xml:space="preserve">The association between sexual satisfaction and overall life satisfaction for women with impaired sexual functioning. </w:t>
      </w:r>
      <w:r w:rsidRPr="00C05734">
        <w:t xml:space="preserve">Poster presentation at the annual meeting of the </w:t>
      </w:r>
      <w:r w:rsidRPr="00C05734">
        <w:rPr>
          <w:i/>
        </w:rPr>
        <w:t>Society for Sex Therapy and Research</w:t>
      </w:r>
      <w:r w:rsidRPr="00C05734">
        <w:t>, Chicago, Illinois.</w:t>
      </w:r>
    </w:p>
    <w:p w14:paraId="48A1CD69" w14:textId="77777777" w:rsidR="001523AE" w:rsidRPr="002541D7" w:rsidRDefault="001523AE" w:rsidP="001523AE">
      <w:pPr>
        <w:numPr>
          <w:ilvl w:val="0"/>
          <w:numId w:val="13"/>
        </w:numPr>
        <w:tabs>
          <w:tab w:val="left" w:pos="360"/>
          <w:tab w:val="left" w:pos="1080"/>
        </w:tabs>
        <w:spacing w:before="120" w:after="100" w:afterAutospacing="1"/>
        <w:ind w:right="288" w:hanging="864"/>
        <w:outlineLvl w:val="0"/>
        <w:rPr>
          <w:rFonts w:cs="Arial"/>
        </w:rPr>
      </w:pPr>
      <w:r>
        <w:rPr>
          <w:bCs/>
        </w:rPr>
        <w:t>*</w:t>
      </w:r>
      <w:r w:rsidRPr="002541D7">
        <w:rPr>
          <w:bCs/>
        </w:rPr>
        <w:t>Stephenson, K.</w:t>
      </w:r>
      <w:r>
        <w:rPr>
          <w:bCs/>
        </w:rPr>
        <w:t xml:space="preserve"> </w:t>
      </w:r>
      <w:r w:rsidRPr="002541D7">
        <w:rPr>
          <w:bCs/>
        </w:rPr>
        <w:t>R.</w:t>
      </w:r>
      <w:r w:rsidRPr="002541D7">
        <w:t xml:space="preserve">, </w:t>
      </w:r>
      <w:r>
        <w:t>*</w:t>
      </w:r>
      <w:r w:rsidRPr="002541D7">
        <w:t xml:space="preserve">Williams, P., &amp; </w:t>
      </w:r>
      <w:proofErr w:type="spellStart"/>
      <w:r w:rsidRPr="002541D7">
        <w:rPr>
          <w:b/>
        </w:rPr>
        <w:t>Meston</w:t>
      </w:r>
      <w:proofErr w:type="spellEnd"/>
      <w:r w:rsidRPr="002541D7">
        <w:rPr>
          <w:b/>
        </w:rPr>
        <w:t>, C.</w:t>
      </w:r>
      <w:r>
        <w:rPr>
          <w:b/>
        </w:rPr>
        <w:t xml:space="preserve"> </w:t>
      </w:r>
      <w:r w:rsidRPr="002541D7">
        <w:rPr>
          <w:b/>
        </w:rPr>
        <w:t xml:space="preserve">M. </w:t>
      </w:r>
      <w:r w:rsidRPr="002541D7">
        <w:t xml:space="preserve">(2012, November). </w:t>
      </w:r>
      <w:r w:rsidRPr="002541D7">
        <w:rPr>
          <w:iCs/>
        </w:rPr>
        <w:t>The curv</w:t>
      </w:r>
      <w:r w:rsidR="00F831D5">
        <w:rPr>
          <w:iCs/>
        </w:rPr>
        <w:t>i</w:t>
      </w:r>
      <w:r w:rsidRPr="002541D7">
        <w:rPr>
          <w:iCs/>
        </w:rPr>
        <w:t xml:space="preserve">linear association between sexual satisfaction and overall life satisfaction in women. </w:t>
      </w:r>
      <w:r w:rsidRPr="002541D7">
        <w:t xml:space="preserve">Poster </w:t>
      </w:r>
      <w:r>
        <w:t>presentation</w:t>
      </w:r>
      <w:r w:rsidRPr="002541D7">
        <w:t xml:space="preserve"> at the annual meeting of the </w:t>
      </w:r>
      <w:r w:rsidRPr="002541D7">
        <w:rPr>
          <w:i/>
        </w:rPr>
        <w:t>Texas Psychological Association</w:t>
      </w:r>
      <w:r w:rsidRPr="002541D7">
        <w:t>, Austin, Texas.</w:t>
      </w:r>
    </w:p>
    <w:p w14:paraId="02521BE0" w14:textId="77777777" w:rsidR="00FF0B5C" w:rsidRPr="00FF0B5C" w:rsidRDefault="001523AE" w:rsidP="00FF0B5C">
      <w:pPr>
        <w:numPr>
          <w:ilvl w:val="0"/>
          <w:numId w:val="13"/>
        </w:numPr>
        <w:tabs>
          <w:tab w:val="left" w:pos="360"/>
          <w:tab w:val="left" w:pos="1080"/>
        </w:tabs>
        <w:spacing w:before="120" w:after="100" w:afterAutospacing="1"/>
        <w:ind w:right="288" w:hanging="864"/>
        <w:outlineLvl w:val="0"/>
        <w:rPr>
          <w:rFonts w:cs="Arial"/>
          <w:b/>
          <w:sz w:val="28"/>
          <w:szCs w:val="28"/>
        </w:rPr>
      </w:pPr>
      <w:r w:rsidRPr="002545AC">
        <w:rPr>
          <w:bCs/>
        </w:rPr>
        <w:lastRenderedPageBreak/>
        <w:t>*Stephenson, K. R.</w:t>
      </w:r>
      <w:r w:rsidRPr="002545AC">
        <w:t>, *</w:t>
      </w:r>
      <w:proofErr w:type="spellStart"/>
      <w:r w:rsidRPr="002545AC">
        <w:t>Cerutti</w:t>
      </w:r>
      <w:proofErr w:type="spellEnd"/>
      <w:r w:rsidRPr="002545AC">
        <w:t xml:space="preserve">, M., *Neufeld, R., &amp; </w:t>
      </w:r>
      <w:proofErr w:type="spellStart"/>
      <w:r w:rsidRPr="002545AC">
        <w:rPr>
          <w:b/>
        </w:rPr>
        <w:t>Meston</w:t>
      </w:r>
      <w:proofErr w:type="spellEnd"/>
      <w:r w:rsidRPr="002545AC">
        <w:rPr>
          <w:b/>
        </w:rPr>
        <w:t>, C. M.</w:t>
      </w:r>
      <w:r w:rsidRPr="002545AC">
        <w:t xml:space="preserve"> (2012, November). </w:t>
      </w:r>
      <w:r w:rsidRPr="002545AC">
        <w:rPr>
          <w:iCs/>
        </w:rPr>
        <w:t xml:space="preserve">Consequences of impaired female sexual functioning: Individual differences and associations with distress. </w:t>
      </w:r>
      <w:r w:rsidRPr="002545AC">
        <w:t xml:space="preserve">Poster </w:t>
      </w:r>
      <w:r>
        <w:t>presentation</w:t>
      </w:r>
      <w:r w:rsidRPr="002545AC">
        <w:t xml:space="preserve"> at the annual meeting of the </w:t>
      </w:r>
      <w:r w:rsidRPr="002545AC">
        <w:rPr>
          <w:i/>
        </w:rPr>
        <w:t xml:space="preserve">Texas </w:t>
      </w:r>
      <w:r w:rsidR="00FF0B5C">
        <w:rPr>
          <w:i/>
        </w:rPr>
        <w:t>P</w:t>
      </w:r>
      <w:r w:rsidRPr="002545AC">
        <w:rPr>
          <w:i/>
        </w:rPr>
        <w:t>sychological Association</w:t>
      </w:r>
      <w:r w:rsidRPr="002545AC">
        <w:t>, Austin, Texas.</w:t>
      </w:r>
    </w:p>
    <w:p w14:paraId="230414FA" w14:textId="77777777" w:rsidR="00F708F3" w:rsidRPr="00F708F3" w:rsidRDefault="001523AE" w:rsidP="00FF7DA6">
      <w:pPr>
        <w:numPr>
          <w:ilvl w:val="0"/>
          <w:numId w:val="13"/>
        </w:numPr>
        <w:tabs>
          <w:tab w:val="left" w:pos="360"/>
          <w:tab w:val="left" w:pos="1080"/>
        </w:tabs>
        <w:spacing w:before="120" w:after="100" w:afterAutospacing="1"/>
        <w:ind w:right="288" w:hanging="864"/>
        <w:outlineLvl w:val="0"/>
      </w:pPr>
      <w:r w:rsidRPr="00F708F3">
        <w:t>*</w:t>
      </w:r>
      <w:r w:rsidRPr="00F708F3">
        <w:rPr>
          <w:rFonts w:cs="Arial"/>
        </w:rPr>
        <w:t xml:space="preserve"> Lorenz, T. K., *</w:t>
      </w:r>
      <w:proofErr w:type="spellStart"/>
      <w:r w:rsidRPr="00F708F3">
        <w:rPr>
          <w:rFonts w:cs="Arial"/>
        </w:rPr>
        <w:t>Pulverman</w:t>
      </w:r>
      <w:proofErr w:type="spellEnd"/>
      <w:r w:rsidRPr="00F708F3">
        <w:rPr>
          <w:rFonts w:cs="Arial"/>
        </w:rPr>
        <w:t xml:space="preserve">, C. S., &amp; </w:t>
      </w:r>
      <w:proofErr w:type="spellStart"/>
      <w:r w:rsidRPr="00F708F3">
        <w:rPr>
          <w:rFonts w:ascii="Times New Roman Bold" w:hAnsi="Times New Roman Bold" w:cs="Arial"/>
          <w:b/>
        </w:rPr>
        <w:t>Meston</w:t>
      </w:r>
      <w:proofErr w:type="spellEnd"/>
      <w:r w:rsidRPr="00F708F3">
        <w:rPr>
          <w:rFonts w:ascii="Times New Roman Bold" w:hAnsi="Times New Roman Bold" w:cs="Arial"/>
          <w:b/>
        </w:rPr>
        <w:t>, C. M</w:t>
      </w:r>
      <w:r w:rsidRPr="00F708F3">
        <w:rPr>
          <w:rFonts w:cs="Arial"/>
        </w:rPr>
        <w:t>.</w:t>
      </w:r>
      <w:r w:rsidR="0017287D" w:rsidRPr="00F708F3">
        <w:rPr>
          <w:rFonts w:cs="Arial"/>
        </w:rPr>
        <w:t xml:space="preserve"> (2013, February)</w:t>
      </w:r>
      <w:r w:rsidRPr="00F708F3">
        <w:rPr>
          <w:rFonts w:cs="Arial"/>
        </w:rPr>
        <w:t xml:space="preserve">. Sudden gains during patient-directed expressive writing treatment predict depression reduction in women with a history of child sexual abuse. </w:t>
      </w:r>
      <w:r w:rsidRPr="00F708F3">
        <w:t xml:space="preserve">Paper presented at the </w:t>
      </w:r>
      <w:r w:rsidRPr="00F708F3">
        <w:rPr>
          <w:i/>
        </w:rPr>
        <w:t>Annual Meeting of the International Society for the Scientific Study of Women’s Sexual Health</w:t>
      </w:r>
      <w:r w:rsidRPr="00F708F3">
        <w:t xml:space="preserve"> (ISSWSH), New Orleans, LA.</w:t>
      </w:r>
    </w:p>
    <w:p w14:paraId="6EA581ED" w14:textId="7E791FC5" w:rsidR="001523AE" w:rsidRPr="00AC7432" w:rsidRDefault="001523AE" w:rsidP="001523AE">
      <w:pPr>
        <w:numPr>
          <w:ilvl w:val="0"/>
          <w:numId w:val="13"/>
        </w:numPr>
        <w:tabs>
          <w:tab w:val="left" w:pos="360"/>
          <w:tab w:val="left" w:pos="1080"/>
        </w:tabs>
        <w:spacing w:before="120" w:after="100" w:afterAutospacing="1"/>
        <w:ind w:right="288" w:hanging="864"/>
        <w:outlineLvl w:val="0"/>
      </w:pPr>
      <w:r w:rsidRPr="00562973">
        <w:t xml:space="preserve"> </w:t>
      </w:r>
      <w:proofErr w:type="spellStart"/>
      <w:r w:rsidRPr="00562973">
        <w:rPr>
          <w:rFonts w:cs="Arial"/>
          <w:b/>
        </w:rPr>
        <w:t>Meston</w:t>
      </w:r>
      <w:proofErr w:type="spellEnd"/>
      <w:r w:rsidRPr="00562973">
        <w:rPr>
          <w:rFonts w:cs="Arial"/>
          <w:b/>
        </w:rPr>
        <w:t>, C. M.</w:t>
      </w:r>
      <w:r w:rsidRPr="00562973">
        <w:rPr>
          <w:rFonts w:cs="Arial"/>
        </w:rPr>
        <w:t xml:space="preserve">, *Watts, T., *Khoury, Y., *Stephenson, K. R., </w:t>
      </w:r>
      <w:r>
        <w:rPr>
          <w:rFonts w:cs="Arial"/>
        </w:rPr>
        <w:t>*</w:t>
      </w:r>
      <w:r w:rsidRPr="00562973">
        <w:rPr>
          <w:rFonts w:cs="Arial"/>
        </w:rPr>
        <w:t>Lorenz, T. K.</w:t>
      </w:r>
      <w:r>
        <w:rPr>
          <w:rFonts w:cs="Arial"/>
        </w:rPr>
        <w:t>, &amp; *</w:t>
      </w:r>
      <w:proofErr w:type="spellStart"/>
      <w:r>
        <w:rPr>
          <w:rFonts w:cs="Arial"/>
        </w:rPr>
        <w:t>Pulverman</w:t>
      </w:r>
      <w:proofErr w:type="spellEnd"/>
      <w:r>
        <w:rPr>
          <w:rFonts w:cs="Arial"/>
        </w:rPr>
        <w:t>, C. A.</w:t>
      </w:r>
      <w:r w:rsidR="0017287D" w:rsidRPr="0017287D">
        <w:rPr>
          <w:rFonts w:cs="Arial"/>
        </w:rPr>
        <w:t xml:space="preserve"> </w:t>
      </w:r>
      <w:r w:rsidR="0017287D">
        <w:rPr>
          <w:rFonts w:cs="Arial"/>
        </w:rPr>
        <w:t>(2013, February)</w:t>
      </w:r>
      <w:r w:rsidR="0017287D" w:rsidRPr="00562973">
        <w:rPr>
          <w:rFonts w:cs="Arial"/>
        </w:rPr>
        <w:t xml:space="preserve">. </w:t>
      </w:r>
      <w:r w:rsidRPr="00562973">
        <w:rPr>
          <w:rFonts w:cs="Arial"/>
        </w:rPr>
        <w:t xml:space="preserve"> Expressive writing changes </w:t>
      </w:r>
      <w:proofErr w:type="spellStart"/>
      <w:r w:rsidRPr="00562973">
        <w:rPr>
          <w:rFonts w:cs="Arial"/>
        </w:rPr>
        <w:t>traumagenic</w:t>
      </w:r>
      <w:proofErr w:type="spellEnd"/>
      <w:r w:rsidRPr="00562973">
        <w:rPr>
          <w:rFonts w:cs="Arial"/>
        </w:rPr>
        <w:t xml:space="preserve"> dynamics in women with a history of childhood sexual abuse.</w:t>
      </w:r>
      <w:r w:rsidRPr="00562973">
        <w:t xml:space="preserve"> Paper presented at the </w:t>
      </w:r>
      <w:r w:rsidRPr="00562973">
        <w:rPr>
          <w:i/>
        </w:rPr>
        <w:t>Annual Meeting of the International Society for the Scientific Study of Women’s Sexual Health</w:t>
      </w:r>
      <w:r w:rsidRPr="00562973">
        <w:t xml:space="preserve"> (ISSWSH), New Orleans, LA.</w:t>
      </w:r>
    </w:p>
    <w:p w14:paraId="5E766066" w14:textId="77777777" w:rsidR="001523AE" w:rsidRPr="00774B84" w:rsidRDefault="001523AE" w:rsidP="001523AE">
      <w:pPr>
        <w:numPr>
          <w:ilvl w:val="0"/>
          <w:numId w:val="13"/>
        </w:numPr>
        <w:tabs>
          <w:tab w:val="left" w:pos="360"/>
          <w:tab w:val="left" w:pos="1080"/>
        </w:tabs>
        <w:spacing w:before="120" w:after="100" w:afterAutospacing="1"/>
        <w:ind w:right="288" w:hanging="864"/>
        <w:outlineLvl w:val="0"/>
      </w:pPr>
      <w:r>
        <w:t xml:space="preserve">*Stephenson, K.R., &amp; </w:t>
      </w:r>
      <w:proofErr w:type="spellStart"/>
      <w:r w:rsidRPr="00562973">
        <w:rPr>
          <w:b/>
        </w:rPr>
        <w:t>Meston</w:t>
      </w:r>
      <w:proofErr w:type="spellEnd"/>
      <w:r w:rsidRPr="00562973">
        <w:rPr>
          <w:b/>
        </w:rPr>
        <w:t>, C. M.</w:t>
      </w:r>
      <w:r>
        <w:t xml:space="preserve"> </w:t>
      </w:r>
      <w:r w:rsidR="0017287D">
        <w:rPr>
          <w:rFonts w:cs="Arial"/>
        </w:rPr>
        <w:t>(2013, February)</w:t>
      </w:r>
      <w:r w:rsidR="0017287D" w:rsidRPr="00562973">
        <w:rPr>
          <w:rFonts w:cs="Arial"/>
        </w:rPr>
        <w:t xml:space="preserve">. </w:t>
      </w:r>
      <w:r>
        <w:t xml:space="preserve">Causal attributions regarding impaired female sexual function. </w:t>
      </w:r>
      <w:r w:rsidRPr="00562973">
        <w:t xml:space="preserve">Paper presented at the </w:t>
      </w:r>
      <w:r w:rsidRPr="00562973">
        <w:rPr>
          <w:i/>
        </w:rPr>
        <w:t>Annual Meeting of the International Society for the Scientific Study of Women’s Sexual Health</w:t>
      </w:r>
      <w:r w:rsidRPr="00562973">
        <w:t xml:space="preserve"> (ISSWSH), New Orleans, LA.</w:t>
      </w:r>
    </w:p>
    <w:p w14:paraId="7E5D1A45" w14:textId="77777777" w:rsidR="001523AE" w:rsidRPr="00562973" w:rsidRDefault="001523AE" w:rsidP="001523AE">
      <w:pPr>
        <w:numPr>
          <w:ilvl w:val="0"/>
          <w:numId w:val="13"/>
        </w:numPr>
        <w:tabs>
          <w:tab w:val="left" w:pos="360"/>
          <w:tab w:val="left" w:pos="1080"/>
        </w:tabs>
        <w:spacing w:before="120" w:after="100" w:afterAutospacing="1"/>
        <w:ind w:right="288" w:hanging="864"/>
        <w:outlineLvl w:val="0"/>
      </w:pPr>
      <w:r w:rsidRPr="00562973">
        <w:rPr>
          <w:rFonts w:cs="Arial"/>
        </w:rPr>
        <w:t>*</w:t>
      </w:r>
      <w:proofErr w:type="spellStart"/>
      <w:r w:rsidRPr="00562973">
        <w:rPr>
          <w:rFonts w:cs="Arial"/>
        </w:rPr>
        <w:t>Pulverman</w:t>
      </w:r>
      <w:proofErr w:type="spellEnd"/>
      <w:r w:rsidRPr="00562973">
        <w:rPr>
          <w:rFonts w:cs="Arial"/>
        </w:rPr>
        <w:t xml:space="preserve">, C. S., *Lorenz, T. K., &amp; </w:t>
      </w:r>
      <w:proofErr w:type="spellStart"/>
      <w:r w:rsidRPr="00562973">
        <w:rPr>
          <w:rFonts w:ascii="Times New Roman Bold" w:hAnsi="Times New Roman Bold" w:cs="Arial"/>
          <w:b/>
        </w:rPr>
        <w:t>Meston</w:t>
      </w:r>
      <w:proofErr w:type="spellEnd"/>
      <w:r w:rsidRPr="00562973">
        <w:rPr>
          <w:rFonts w:ascii="Times New Roman Bold" w:hAnsi="Times New Roman Bold" w:cs="Arial"/>
          <w:b/>
        </w:rPr>
        <w:t>, C. M</w:t>
      </w:r>
      <w:r w:rsidRPr="00562973">
        <w:rPr>
          <w:rFonts w:cs="Arial"/>
        </w:rPr>
        <w:t xml:space="preserve">. </w:t>
      </w:r>
      <w:r w:rsidR="0017287D">
        <w:rPr>
          <w:rFonts w:cs="Arial"/>
        </w:rPr>
        <w:t>(2013, February)</w:t>
      </w:r>
      <w:r w:rsidR="0017287D" w:rsidRPr="00562973">
        <w:rPr>
          <w:rFonts w:cs="Arial"/>
        </w:rPr>
        <w:t xml:space="preserve">. </w:t>
      </w:r>
      <w:r w:rsidRPr="00562973">
        <w:rPr>
          <w:rFonts w:cs="Arial"/>
        </w:rPr>
        <w:t xml:space="preserve">Linguistic changes in expressive writing predict psychological outcomes in women with a history of child sexual abuse and adult sexual dysfunction. </w:t>
      </w:r>
      <w:r w:rsidRPr="00562973">
        <w:t xml:space="preserve">Paper presented at the </w:t>
      </w:r>
      <w:r w:rsidRPr="00562973">
        <w:rPr>
          <w:i/>
        </w:rPr>
        <w:t>Annual Meeting of the International Society for the Scientific Study of Women’s Sexual Health</w:t>
      </w:r>
      <w:r w:rsidRPr="00562973">
        <w:t xml:space="preserve"> (ISSWSH), New Orleans, LA.</w:t>
      </w:r>
    </w:p>
    <w:p w14:paraId="54C5B483" w14:textId="77777777" w:rsidR="001523AE" w:rsidRPr="008D525A" w:rsidRDefault="001523AE" w:rsidP="001523AE">
      <w:pPr>
        <w:numPr>
          <w:ilvl w:val="0"/>
          <w:numId w:val="13"/>
        </w:numPr>
        <w:tabs>
          <w:tab w:val="left" w:pos="360"/>
          <w:tab w:val="left" w:pos="1080"/>
        </w:tabs>
        <w:spacing w:before="120" w:after="100" w:afterAutospacing="1"/>
        <w:ind w:right="288" w:hanging="864"/>
        <w:outlineLvl w:val="0"/>
      </w:pPr>
      <w:r>
        <w:t xml:space="preserve">*Stephenson, K.R., &amp; </w:t>
      </w:r>
      <w:proofErr w:type="spellStart"/>
      <w:r w:rsidRPr="00562973">
        <w:rPr>
          <w:b/>
        </w:rPr>
        <w:t>Meston</w:t>
      </w:r>
      <w:proofErr w:type="spellEnd"/>
      <w:r w:rsidRPr="00562973">
        <w:rPr>
          <w:b/>
        </w:rPr>
        <w:t>, C. M.</w:t>
      </w:r>
      <w:r>
        <w:t xml:space="preserve"> </w:t>
      </w:r>
      <w:r w:rsidR="0017287D">
        <w:rPr>
          <w:rFonts w:cs="Arial"/>
        </w:rPr>
        <w:t>(2013, February)</w:t>
      </w:r>
      <w:r w:rsidR="0017287D" w:rsidRPr="00562973">
        <w:rPr>
          <w:rFonts w:cs="Arial"/>
        </w:rPr>
        <w:t xml:space="preserve">. </w:t>
      </w:r>
      <w:r>
        <w:t>Why is impaired sexual function distressi</w:t>
      </w:r>
      <w:r w:rsidR="0017287D">
        <w:t>ng</w:t>
      </w:r>
      <w:r>
        <w:t xml:space="preserve"> for women? The primacy of pleasure. </w:t>
      </w:r>
      <w:r w:rsidRPr="00562973">
        <w:t xml:space="preserve">Paper presented at the </w:t>
      </w:r>
      <w:r w:rsidRPr="00562973">
        <w:rPr>
          <w:i/>
        </w:rPr>
        <w:t>Annual Meeting of the International Society for the Scientific Study of Women’s Sexual Health</w:t>
      </w:r>
      <w:r w:rsidRPr="00562973">
        <w:t xml:space="preserve"> (ISSWSH), New Orleans, LA.</w:t>
      </w:r>
    </w:p>
    <w:p w14:paraId="53CECE17" w14:textId="2DCC53DA" w:rsidR="00C34A8C" w:rsidRPr="00C34A8C" w:rsidRDefault="001523AE" w:rsidP="00C34A8C">
      <w:pPr>
        <w:numPr>
          <w:ilvl w:val="0"/>
          <w:numId w:val="13"/>
        </w:numPr>
        <w:tabs>
          <w:tab w:val="left" w:pos="360"/>
          <w:tab w:val="left" w:pos="1080"/>
        </w:tabs>
        <w:spacing w:before="120" w:after="100" w:afterAutospacing="1"/>
        <w:ind w:right="288" w:hanging="864"/>
        <w:outlineLvl w:val="0"/>
        <w:rPr>
          <w:rFonts w:cs="Arial"/>
          <w:b/>
          <w:sz w:val="28"/>
          <w:szCs w:val="28"/>
        </w:rPr>
      </w:pPr>
      <w:r w:rsidRPr="00562973">
        <w:t xml:space="preserve">*Stephenson, K.R., &amp; </w:t>
      </w:r>
      <w:proofErr w:type="spellStart"/>
      <w:r w:rsidRPr="00562973">
        <w:rPr>
          <w:b/>
        </w:rPr>
        <w:t>Meston</w:t>
      </w:r>
      <w:proofErr w:type="spellEnd"/>
      <w:r w:rsidRPr="00562973">
        <w:rPr>
          <w:b/>
        </w:rPr>
        <w:t>, C. M.</w:t>
      </w:r>
      <w:r w:rsidRPr="00562973">
        <w:t xml:space="preserve"> </w:t>
      </w:r>
      <w:r w:rsidR="0017287D">
        <w:rPr>
          <w:rFonts w:cs="Arial"/>
        </w:rPr>
        <w:t>(2013, February)</w:t>
      </w:r>
      <w:r w:rsidR="0017287D" w:rsidRPr="00562973">
        <w:rPr>
          <w:rFonts w:cs="Arial"/>
        </w:rPr>
        <w:t xml:space="preserve">. </w:t>
      </w:r>
      <w:r w:rsidRPr="00562973">
        <w:t xml:space="preserve">Moderators of the association between sexual function and distress in women: Replications in a clinical sample. Paper presented at the </w:t>
      </w:r>
      <w:r w:rsidRPr="00562973">
        <w:rPr>
          <w:i/>
        </w:rPr>
        <w:t>Annual Meeting of the International Society for the Scientific Study of Women’s Sexual Health</w:t>
      </w:r>
      <w:r w:rsidRPr="00562973">
        <w:t xml:space="preserve"> (ISSWSH), New Orleans, LA.</w:t>
      </w:r>
      <w:r w:rsidR="00386568">
        <w:t xml:space="preserve"> </w:t>
      </w:r>
    </w:p>
    <w:p w14:paraId="0EA14F44" w14:textId="0A1B4911" w:rsidR="004F11A8" w:rsidRPr="00C34A8C" w:rsidRDefault="001523AE" w:rsidP="00C34A8C">
      <w:pPr>
        <w:numPr>
          <w:ilvl w:val="0"/>
          <w:numId w:val="13"/>
        </w:numPr>
        <w:tabs>
          <w:tab w:val="left" w:pos="360"/>
          <w:tab w:val="left" w:pos="1080"/>
        </w:tabs>
        <w:spacing w:before="120" w:after="120"/>
        <w:ind w:right="288" w:hanging="864"/>
        <w:outlineLvl w:val="0"/>
        <w:rPr>
          <w:rFonts w:cs="Arial"/>
          <w:b/>
          <w:sz w:val="28"/>
          <w:szCs w:val="28"/>
        </w:rPr>
      </w:pPr>
      <w:r w:rsidRPr="00596089">
        <w:t>*</w:t>
      </w:r>
      <w:proofErr w:type="spellStart"/>
      <w:r w:rsidRPr="00596089">
        <w:t>Pulverman</w:t>
      </w:r>
      <w:proofErr w:type="spellEnd"/>
      <w:r w:rsidRPr="00596089">
        <w:t>, C.</w:t>
      </w:r>
      <w:r>
        <w:t xml:space="preserve"> </w:t>
      </w:r>
      <w:r w:rsidRPr="00596089">
        <w:t xml:space="preserve">S., </w:t>
      </w:r>
      <w:r w:rsidR="00B54B3F">
        <w:t>*</w:t>
      </w:r>
      <w:r w:rsidRPr="00596089">
        <w:t xml:space="preserve">Lorenz, T. A., </w:t>
      </w:r>
      <w:r w:rsidR="00B54B3F">
        <w:t>*</w:t>
      </w:r>
      <w:proofErr w:type="spellStart"/>
      <w:r w:rsidRPr="00596089">
        <w:t>Lessels</w:t>
      </w:r>
      <w:proofErr w:type="spellEnd"/>
      <w:r w:rsidRPr="00596089">
        <w:t xml:space="preserve">, B. R., </w:t>
      </w:r>
      <w:r w:rsidR="00B54B3F">
        <w:t>*</w:t>
      </w:r>
      <w:r w:rsidRPr="00596089">
        <w:t xml:space="preserve">Sherrill, B. N., </w:t>
      </w:r>
      <w:r w:rsidR="00B54B3F">
        <w:t>*</w:t>
      </w:r>
      <w:r w:rsidRPr="00596089">
        <w:t xml:space="preserve">Proctor, A. B., Matlock, A. N., &amp; </w:t>
      </w:r>
      <w:proofErr w:type="spellStart"/>
      <w:r w:rsidRPr="00596089">
        <w:rPr>
          <w:b/>
        </w:rPr>
        <w:t>Meston</w:t>
      </w:r>
      <w:proofErr w:type="spellEnd"/>
      <w:r w:rsidRPr="00596089">
        <w:rPr>
          <w:b/>
        </w:rPr>
        <w:t>, C. M.</w:t>
      </w:r>
      <w:r w:rsidR="0017287D">
        <w:rPr>
          <w:b/>
        </w:rPr>
        <w:t xml:space="preserve"> </w:t>
      </w:r>
      <w:r w:rsidR="0017287D">
        <w:rPr>
          <w:rFonts w:cs="Arial"/>
        </w:rPr>
        <w:t>(2013, February)</w:t>
      </w:r>
      <w:r w:rsidR="0017287D" w:rsidRPr="00562973">
        <w:rPr>
          <w:rFonts w:cs="Arial"/>
        </w:rPr>
        <w:t xml:space="preserve">. </w:t>
      </w:r>
      <w:r w:rsidRPr="00596089">
        <w:t xml:space="preserve"> Women show different patterns of genital arousal to threatening versus non-threatening sexual images. </w:t>
      </w:r>
      <w:r w:rsidRPr="00562973">
        <w:t>P</w:t>
      </w:r>
      <w:r>
        <w:t>oster</w:t>
      </w:r>
      <w:r w:rsidRPr="00562973">
        <w:t xml:space="preserve"> presented at the </w:t>
      </w:r>
      <w:r w:rsidRPr="00562973">
        <w:rPr>
          <w:i/>
        </w:rPr>
        <w:t>Annual Meeting of the International Society for the Scientific Study of Women’s Sexual Health</w:t>
      </w:r>
      <w:r w:rsidRPr="00562973">
        <w:t xml:space="preserve"> (ISSWSH), New Orleans, LA.</w:t>
      </w:r>
    </w:p>
    <w:p w14:paraId="6E211D8F" w14:textId="77777777" w:rsidR="00B343C8" w:rsidRDefault="00674F52" w:rsidP="00B343C8">
      <w:pPr>
        <w:numPr>
          <w:ilvl w:val="0"/>
          <w:numId w:val="13"/>
        </w:numPr>
        <w:tabs>
          <w:tab w:val="left" w:pos="360"/>
          <w:tab w:val="left" w:pos="1080"/>
        </w:tabs>
        <w:spacing w:before="120" w:after="100" w:afterAutospacing="1"/>
        <w:ind w:right="288" w:hanging="864"/>
        <w:outlineLvl w:val="0"/>
        <w:rPr>
          <w:rFonts w:cs="Arial"/>
          <w:b/>
          <w:sz w:val="28"/>
          <w:szCs w:val="28"/>
        </w:rPr>
      </w:pPr>
      <w:r>
        <w:t xml:space="preserve"> *</w:t>
      </w:r>
      <w:proofErr w:type="spellStart"/>
      <w:r>
        <w:t>Pulverman</w:t>
      </w:r>
      <w:proofErr w:type="spellEnd"/>
      <w:r>
        <w:t>, C. S.,</w:t>
      </w:r>
      <w:r w:rsidR="00B343C8">
        <w:t xml:space="preserve"> *</w:t>
      </w:r>
      <w:r>
        <w:t xml:space="preserve">Lorenz, T. A., &amp; </w:t>
      </w:r>
      <w:proofErr w:type="spellStart"/>
      <w:r w:rsidRPr="00B343C8">
        <w:rPr>
          <w:b/>
        </w:rPr>
        <w:t>Meston</w:t>
      </w:r>
      <w:proofErr w:type="spellEnd"/>
      <w:r w:rsidRPr="00B343C8">
        <w:rPr>
          <w:b/>
        </w:rPr>
        <w:t>, C. M.</w:t>
      </w:r>
      <w:r>
        <w:t xml:space="preserve"> </w:t>
      </w:r>
      <w:r w:rsidR="008E3E0F">
        <w:t xml:space="preserve">(2013). Text analysis of expressive writing essays provides a tool for monitoring treatment response in female survivors of childhood sexual abuse undergoing an expressive writing treatment. Poster presented at the </w:t>
      </w:r>
      <w:r w:rsidR="008E3E0F" w:rsidRPr="008E3E0F">
        <w:rPr>
          <w:i/>
        </w:rPr>
        <w:t xml:space="preserve">Annual Meeting of the Society of Behavioral Medicine </w:t>
      </w:r>
      <w:r w:rsidR="008E3E0F">
        <w:t>(SBM), San Francisco, CA.</w:t>
      </w:r>
    </w:p>
    <w:p w14:paraId="0777FA3A" w14:textId="77777777" w:rsidR="00E977D9" w:rsidRDefault="00B343C8" w:rsidP="00E977D9">
      <w:pPr>
        <w:numPr>
          <w:ilvl w:val="0"/>
          <w:numId w:val="13"/>
        </w:numPr>
        <w:tabs>
          <w:tab w:val="left" w:pos="360"/>
          <w:tab w:val="left" w:pos="1080"/>
        </w:tabs>
        <w:spacing w:before="120" w:after="100" w:afterAutospacing="1"/>
        <w:ind w:right="288" w:hanging="864"/>
        <w:outlineLvl w:val="0"/>
        <w:rPr>
          <w:rFonts w:cs="Arial"/>
          <w:b/>
          <w:sz w:val="28"/>
          <w:szCs w:val="28"/>
        </w:rPr>
      </w:pPr>
      <w:r>
        <w:rPr>
          <w:rFonts w:cs="Arial"/>
          <w:b/>
          <w:sz w:val="28"/>
          <w:szCs w:val="28"/>
        </w:rPr>
        <w:t xml:space="preserve"> </w:t>
      </w:r>
      <w:r w:rsidRPr="00B343C8">
        <w:rPr>
          <w:rFonts w:cs="Arial"/>
        </w:rPr>
        <w:t xml:space="preserve">*Lorenz, T. A., </w:t>
      </w:r>
      <w:r w:rsidR="00B54B3F">
        <w:rPr>
          <w:rFonts w:cs="Arial"/>
        </w:rPr>
        <w:t>*</w:t>
      </w:r>
      <w:proofErr w:type="spellStart"/>
      <w:r w:rsidRPr="00B343C8">
        <w:rPr>
          <w:rFonts w:cs="Arial"/>
        </w:rPr>
        <w:t>Pulverman</w:t>
      </w:r>
      <w:proofErr w:type="spellEnd"/>
      <w:r w:rsidRPr="00B343C8">
        <w:rPr>
          <w:rFonts w:cs="Arial"/>
        </w:rPr>
        <w:t xml:space="preserve">, C. S., &amp; </w:t>
      </w:r>
      <w:proofErr w:type="spellStart"/>
      <w:r w:rsidRPr="002B6162">
        <w:rPr>
          <w:rFonts w:cs="Arial"/>
          <w:b/>
        </w:rPr>
        <w:t>Meston</w:t>
      </w:r>
      <w:proofErr w:type="spellEnd"/>
      <w:r w:rsidRPr="002B6162">
        <w:rPr>
          <w:rFonts w:cs="Arial"/>
          <w:b/>
        </w:rPr>
        <w:t>, C. M.</w:t>
      </w:r>
      <w:r w:rsidR="007204BA">
        <w:rPr>
          <w:rFonts w:cs="Arial"/>
        </w:rPr>
        <w:t xml:space="preserve"> (2013). Survivors of childhood sexual abuse experience sudden gains in depression symptom reduction during a client-directed expressive writing treatment. </w:t>
      </w:r>
      <w:r w:rsidR="007204BA">
        <w:t xml:space="preserve">Poster presented at the </w:t>
      </w:r>
      <w:r w:rsidR="007204BA" w:rsidRPr="008E3E0F">
        <w:rPr>
          <w:i/>
        </w:rPr>
        <w:t xml:space="preserve">Annual Meeting of the Society of Behavioral Medicine </w:t>
      </w:r>
      <w:r w:rsidR="007204BA">
        <w:t>(SBM), San Francisco, CA.</w:t>
      </w:r>
    </w:p>
    <w:p w14:paraId="20C73F8A" w14:textId="77777777" w:rsid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t>*Stephenson, K. R., *</w:t>
      </w:r>
      <w:proofErr w:type="spellStart"/>
      <w:r w:rsidRPr="00E977D9">
        <w:t>Pulverman</w:t>
      </w:r>
      <w:proofErr w:type="spellEnd"/>
      <w:r w:rsidRPr="00E977D9">
        <w:t xml:space="preserve">, C. S., &amp; </w:t>
      </w:r>
      <w:proofErr w:type="spellStart"/>
      <w:r w:rsidRPr="00E977D9">
        <w:rPr>
          <w:b/>
        </w:rPr>
        <w:t>Meston</w:t>
      </w:r>
      <w:proofErr w:type="spellEnd"/>
      <w:r w:rsidRPr="00E977D9">
        <w:rPr>
          <w:b/>
        </w:rPr>
        <w:t>, C. M.</w:t>
      </w:r>
      <w:r w:rsidRPr="00E977D9">
        <w:t xml:space="preserve"> (2014, February). Assessing the impact of childhood sexual abuse on adult sexual experiences. Paper presented at the </w:t>
      </w:r>
      <w:r w:rsidRPr="00E977D9">
        <w:rPr>
          <w:i/>
        </w:rPr>
        <w:lastRenderedPageBreak/>
        <w:t>Annual Meeting of the International Society for the Study of Women’s Sexual Health (ISSWSH</w:t>
      </w:r>
      <w:r w:rsidRPr="00E977D9">
        <w:t>), San Diego, CA.</w:t>
      </w:r>
    </w:p>
    <w:p w14:paraId="16DD5B04" w14:textId="77777777" w:rsid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t xml:space="preserve">*Hamilton, L. D., *Stanton, A., &amp; </w:t>
      </w:r>
      <w:proofErr w:type="spellStart"/>
      <w:r w:rsidRPr="00E977D9">
        <w:rPr>
          <w:b/>
        </w:rPr>
        <w:t>Meston</w:t>
      </w:r>
      <w:proofErr w:type="spellEnd"/>
      <w:r w:rsidRPr="00E977D9">
        <w:rPr>
          <w:b/>
        </w:rPr>
        <w:t>, C. M.</w:t>
      </w:r>
      <w:r w:rsidRPr="00E977D9">
        <w:t xml:space="preserve"> (2014, February). Gender and age-related differences in sexual motivation. Poster presented at the </w:t>
      </w:r>
      <w:r w:rsidRPr="00E977D9">
        <w:rPr>
          <w:i/>
        </w:rPr>
        <w:t>Annual Meeting of the International Society for the Study of Women’s Sexual Health (ISSWSH</w:t>
      </w:r>
      <w:r w:rsidRPr="00E977D9">
        <w:t>), San Diego, CA.</w:t>
      </w:r>
    </w:p>
    <w:p w14:paraId="44F95FAD" w14:textId="77777777" w:rsid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t>*Sherrill, B. N., *Proctor, A. B., *</w:t>
      </w:r>
      <w:proofErr w:type="spellStart"/>
      <w:r w:rsidRPr="00E977D9">
        <w:t>Pulverman</w:t>
      </w:r>
      <w:proofErr w:type="spellEnd"/>
      <w:r w:rsidRPr="00E977D9">
        <w:t xml:space="preserve">, C. S., &amp; </w:t>
      </w:r>
      <w:proofErr w:type="spellStart"/>
      <w:r w:rsidRPr="00E977D9">
        <w:rPr>
          <w:b/>
        </w:rPr>
        <w:t>Meston</w:t>
      </w:r>
      <w:proofErr w:type="spellEnd"/>
      <w:r w:rsidRPr="00E977D9">
        <w:rPr>
          <w:b/>
        </w:rPr>
        <w:t>, C. M.</w:t>
      </w:r>
      <w:r w:rsidRPr="00E977D9">
        <w:t xml:space="preserve"> (2014, February). Psychological implications of abstinence-only sexual education. Poster session presented at the </w:t>
      </w:r>
      <w:r w:rsidRPr="00E977D9">
        <w:rPr>
          <w:i/>
        </w:rPr>
        <w:t>Annual meeting of the International Society for the Study of Women’s Sexual Health (ISSWSH)</w:t>
      </w:r>
      <w:r w:rsidRPr="00E977D9">
        <w:t>, San Diego, CA.</w:t>
      </w:r>
    </w:p>
    <w:p w14:paraId="2DD844AB" w14:textId="77777777" w:rsid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t xml:space="preserve">*Hamilton, L. D., &amp; </w:t>
      </w:r>
      <w:proofErr w:type="spellStart"/>
      <w:r w:rsidRPr="00E977D9">
        <w:rPr>
          <w:b/>
        </w:rPr>
        <w:t>Meston</w:t>
      </w:r>
      <w:proofErr w:type="spellEnd"/>
      <w:r w:rsidRPr="00E977D9">
        <w:rPr>
          <w:b/>
        </w:rPr>
        <w:t>, C. M.</w:t>
      </w:r>
      <w:r w:rsidRPr="00E977D9">
        <w:t xml:space="preserve"> (2014, March). More gender similarities than differences in motives for sex in college-aged youth. Symposium presentation to the </w:t>
      </w:r>
      <w:r w:rsidRPr="00E977D9">
        <w:rPr>
          <w:i/>
        </w:rPr>
        <w:t>Society for Research on Adolescence Biennial Meeting</w:t>
      </w:r>
      <w:r w:rsidRPr="00E977D9">
        <w:t>, Austin, TX.</w:t>
      </w:r>
    </w:p>
    <w:p w14:paraId="5CCF1F46" w14:textId="77777777" w:rsid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t>*</w:t>
      </w:r>
      <w:proofErr w:type="spellStart"/>
      <w:r w:rsidRPr="00E977D9">
        <w:t>Pulverman</w:t>
      </w:r>
      <w:proofErr w:type="spellEnd"/>
      <w:r w:rsidRPr="00E977D9">
        <w:t xml:space="preserve">, C. S., *Lorenz, T. A., &amp; </w:t>
      </w:r>
      <w:proofErr w:type="spellStart"/>
      <w:r w:rsidRPr="00E977D9">
        <w:rPr>
          <w:b/>
        </w:rPr>
        <w:t>Meston</w:t>
      </w:r>
      <w:proofErr w:type="spellEnd"/>
      <w:r w:rsidRPr="00E977D9">
        <w:rPr>
          <w:b/>
        </w:rPr>
        <w:t>, C. M.</w:t>
      </w:r>
      <w:r w:rsidRPr="00E977D9">
        <w:t xml:space="preserve"> (2014, April). Linguistic changes in expressive writing predict psychological outcomes in women with a history of childhood sexual abuse and adult sexual dysfunction. Paper presented at the </w:t>
      </w:r>
      <w:r w:rsidRPr="00E977D9">
        <w:rPr>
          <w:i/>
        </w:rPr>
        <w:t>Annual meeting of the Society for Sex Therapy and Research</w:t>
      </w:r>
      <w:r w:rsidRPr="00E977D9">
        <w:t>, Pittsburgh, PA. Society for Sex Therapy and Research.</w:t>
      </w:r>
    </w:p>
    <w:p w14:paraId="10EFA164" w14:textId="77777777" w:rsid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t xml:space="preserve">*Lorenz, T. A., *Harte, C. B., &amp; </w:t>
      </w:r>
      <w:proofErr w:type="spellStart"/>
      <w:r w:rsidRPr="00E977D9">
        <w:rPr>
          <w:b/>
        </w:rPr>
        <w:t>Meston</w:t>
      </w:r>
      <w:proofErr w:type="spellEnd"/>
      <w:r w:rsidRPr="00E977D9">
        <w:rPr>
          <w:b/>
        </w:rPr>
        <w:t>, C. M</w:t>
      </w:r>
      <w:r w:rsidRPr="00E977D9">
        <w:t xml:space="preserve">. (2014, May). Change in heart rate variability predicts improvements in sexual function and satisfaction in survivors of childhood sexual abuse. Poster presented at the </w:t>
      </w:r>
      <w:r w:rsidRPr="00E977D9">
        <w:rPr>
          <w:i/>
        </w:rPr>
        <w:t>Annual Convention of the Association for Psychological Science (APS)</w:t>
      </w:r>
      <w:r w:rsidRPr="00E977D9">
        <w:t>, San Francisco, CA.</w:t>
      </w:r>
    </w:p>
    <w:p w14:paraId="540F2E74" w14:textId="77777777" w:rsidR="00E977D9" w:rsidRP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t xml:space="preserve"> </w:t>
      </w:r>
      <w:r w:rsidRPr="00E977D9">
        <w:t xml:space="preserve">*Lorenz, T. K., &amp; </w:t>
      </w:r>
      <w:proofErr w:type="spellStart"/>
      <w:r w:rsidRPr="00E977D9">
        <w:rPr>
          <w:b/>
        </w:rPr>
        <w:t>Meston</w:t>
      </w:r>
      <w:proofErr w:type="spellEnd"/>
      <w:r w:rsidRPr="00E977D9">
        <w:rPr>
          <w:b/>
        </w:rPr>
        <w:t>, C. M.</w:t>
      </w:r>
      <w:r w:rsidRPr="00E977D9">
        <w:t xml:space="preserve"> (2014, June)</w:t>
      </w:r>
      <w:r w:rsidR="003D4234">
        <w:t>.</w:t>
      </w:r>
      <w:r w:rsidRPr="00E977D9">
        <w:t xml:space="preserve"> When patients say “yes” to the question “do you have sexual problems,” what does that actually mean? Poster presented at the</w:t>
      </w:r>
      <w:r w:rsidRPr="00E977D9">
        <w:rPr>
          <w:i/>
        </w:rPr>
        <w:t xml:space="preserve"> Annual Meeting of the International Academy of Sex Research. </w:t>
      </w:r>
      <w:r>
        <w:t>Dubrovnik, Croatia.</w:t>
      </w:r>
    </w:p>
    <w:p w14:paraId="6575E9A9" w14:textId="77777777" w:rsidR="00E977D9" w:rsidRDefault="00E977D9" w:rsidP="00E977D9">
      <w:pPr>
        <w:numPr>
          <w:ilvl w:val="0"/>
          <w:numId w:val="13"/>
        </w:numPr>
        <w:tabs>
          <w:tab w:val="left" w:pos="360"/>
          <w:tab w:val="left" w:pos="1080"/>
        </w:tabs>
        <w:spacing w:before="120" w:after="100" w:afterAutospacing="1"/>
        <w:ind w:right="288" w:hanging="864"/>
        <w:outlineLvl w:val="0"/>
        <w:rPr>
          <w:rFonts w:cs="Arial"/>
          <w:b/>
          <w:sz w:val="28"/>
          <w:szCs w:val="28"/>
        </w:rPr>
      </w:pPr>
      <w:r>
        <w:t xml:space="preserve"> </w:t>
      </w:r>
      <w:r w:rsidRPr="00E977D9">
        <w:t>*Stanton, A. M., *Lorenz, T. A., *</w:t>
      </w:r>
      <w:proofErr w:type="spellStart"/>
      <w:r w:rsidRPr="00E977D9">
        <w:t>Pulverman</w:t>
      </w:r>
      <w:proofErr w:type="spellEnd"/>
      <w:r w:rsidRPr="00E977D9">
        <w:t xml:space="preserve">, C. S., &amp; </w:t>
      </w:r>
      <w:proofErr w:type="spellStart"/>
      <w:r w:rsidRPr="00E977D9">
        <w:rPr>
          <w:b/>
        </w:rPr>
        <w:t>Meston</w:t>
      </w:r>
      <w:proofErr w:type="spellEnd"/>
      <w:r w:rsidRPr="00E977D9">
        <w:rPr>
          <w:b/>
        </w:rPr>
        <w:t>, C. M.</w:t>
      </w:r>
      <w:r w:rsidRPr="00E977D9">
        <w:t xml:space="preserve"> (2014, November). Heart rate variability predicts female sexual function status: results from a pilot study. Poster presented at the </w:t>
      </w:r>
      <w:r w:rsidRPr="00E977D9">
        <w:rPr>
          <w:i/>
        </w:rPr>
        <w:t>Annual Meeting of the Texas Psychological Association</w:t>
      </w:r>
      <w:r w:rsidRPr="00E977D9">
        <w:t>, Dallas, Texas.</w:t>
      </w:r>
    </w:p>
    <w:p w14:paraId="7791EA35" w14:textId="77777777" w:rsidR="003065AF" w:rsidRDefault="00E977D9" w:rsidP="003065AF">
      <w:pPr>
        <w:numPr>
          <w:ilvl w:val="0"/>
          <w:numId w:val="13"/>
        </w:numPr>
        <w:tabs>
          <w:tab w:val="left" w:pos="360"/>
          <w:tab w:val="left" w:pos="1080"/>
        </w:tabs>
        <w:spacing w:before="120" w:after="100" w:afterAutospacing="1"/>
        <w:ind w:right="288" w:hanging="864"/>
        <w:outlineLvl w:val="0"/>
        <w:rPr>
          <w:rFonts w:cs="Arial"/>
          <w:b/>
          <w:sz w:val="28"/>
          <w:szCs w:val="28"/>
        </w:rPr>
      </w:pPr>
      <w:r w:rsidRPr="00E977D9">
        <w:t>*Proctor, A., *Sherrill, B., *</w:t>
      </w:r>
      <w:proofErr w:type="spellStart"/>
      <w:r w:rsidRPr="00E977D9">
        <w:t>Pulverman</w:t>
      </w:r>
      <w:proofErr w:type="spellEnd"/>
      <w:r w:rsidRPr="00E977D9">
        <w:t xml:space="preserve">, C. S., &amp; </w:t>
      </w:r>
      <w:proofErr w:type="spellStart"/>
      <w:r w:rsidRPr="00E977D9">
        <w:rPr>
          <w:b/>
        </w:rPr>
        <w:t>Meston</w:t>
      </w:r>
      <w:proofErr w:type="spellEnd"/>
      <w:r w:rsidRPr="00E977D9">
        <w:rPr>
          <w:b/>
        </w:rPr>
        <w:t>, C. M.</w:t>
      </w:r>
      <w:r w:rsidRPr="00E977D9">
        <w:t xml:space="preserve"> (2014, November). Sexual shame mediates the relationship between sexual abuse history and intimate relationship conflict. Poster presented at the </w:t>
      </w:r>
      <w:r w:rsidRPr="00E977D9">
        <w:rPr>
          <w:i/>
        </w:rPr>
        <w:t>Annual Meeting of the Texas Psychological Association</w:t>
      </w:r>
      <w:r w:rsidRPr="00E977D9">
        <w:t>, Dallas, Texas</w:t>
      </w:r>
      <w:r>
        <w:rPr>
          <w:rFonts w:cs="Arial"/>
          <w:b/>
          <w:sz w:val="28"/>
          <w:szCs w:val="28"/>
        </w:rPr>
        <w:t>.</w:t>
      </w:r>
    </w:p>
    <w:p w14:paraId="33D2F016" w14:textId="77777777" w:rsidR="003065AF" w:rsidRDefault="00446E99" w:rsidP="003065AF">
      <w:pPr>
        <w:numPr>
          <w:ilvl w:val="0"/>
          <w:numId w:val="13"/>
        </w:numPr>
        <w:tabs>
          <w:tab w:val="left" w:pos="360"/>
          <w:tab w:val="left" w:pos="1080"/>
        </w:tabs>
        <w:spacing w:before="120" w:after="100" w:afterAutospacing="1"/>
        <w:ind w:right="288" w:hanging="864"/>
        <w:outlineLvl w:val="0"/>
        <w:rPr>
          <w:rFonts w:cs="Arial"/>
          <w:b/>
          <w:sz w:val="28"/>
          <w:szCs w:val="28"/>
        </w:rPr>
      </w:pPr>
      <w:r w:rsidRPr="003065AF">
        <w:t xml:space="preserve">*Stanton, A. M., </w:t>
      </w:r>
      <w:r w:rsidR="00B54B3F" w:rsidRPr="003065AF">
        <w:t>*</w:t>
      </w:r>
      <w:r w:rsidRPr="003065AF">
        <w:t xml:space="preserve">Lorenz, T. A., </w:t>
      </w:r>
      <w:r w:rsidR="00B54B3F" w:rsidRPr="003065AF">
        <w:t>*</w:t>
      </w:r>
      <w:proofErr w:type="spellStart"/>
      <w:r w:rsidRPr="003065AF">
        <w:t>Pulverman</w:t>
      </w:r>
      <w:proofErr w:type="spellEnd"/>
      <w:r w:rsidRPr="003065AF">
        <w:t xml:space="preserve">, C. S., &amp; </w:t>
      </w:r>
      <w:proofErr w:type="spellStart"/>
      <w:r w:rsidRPr="003065AF">
        <w:rPr>
          <w:b/>
        </w:rPr>
        <w:t>Meston</w:t>
      </w:r>
      <w:proofErr w:type="spellEnd"/>
      <w:r w:rsidRPr="003065AF">
        <w:rPr>
          <w:b/>
        </w:rPr>
        <w:t>, C. M.</w:t>
      </w:r>
      <w:r w:rsidRPr="003065AF">
        <w:t xml:space="preserve"> (201</w:t>
      </w:r>
      <w:r w:rsidR="00C91DD6" w:rsidRPr="003065AF">
        <w:t>5</w:t>
      </w:r>
      <w:r w:rsidR="002B6162" w:rsidRPr="003065AF">
        <w:t>, February</w:t>
      </w:r>
      <w:r w:rsidRPr="003065AF">
        <w:t>). Heart rate variability as an index of female sexual dysfunction: Results from a pilot study.</w:t>
      </w:r>
      <w:r w:rsidR="002B6162" w:rsidRPr="003065AF">
        <w:t xml:space="preserve"> Podium presentation to</w:t>
      </w:r>
      <w:r w:rsidRPr="003065AF">
        <w:t xml:space="preserve"> the </w:t>
      </w:r>
      <w:r w:rsidRPr="003065AF">
        <w:rPr>
          <w:i/>
        </w:rPr>
        <w:t>Annual Meeting of the International Society for the Scientific Study of Women’s Sexual Health</w:t>
      </w:r>
      <w:r w:rsidRPr="003065AF">
        <w:t xml:space="preserve"> (ISSWSH), Austin, TX.</w:t>
      </w:r>
    </w:p>
    <w:p w14:paraId="3E514725" w14:textId="77777777" w:rsidR="003065AF" w:rsidRDefault="002B6162" w:rsidP="003065AF">
      <w:pPr>
        <w:numPr>
          <w:ilvl w:val="0"/>
          <w:numId w:val="13"/>
        </w:numPr>
        <w:tabs>
          <w:tab w:val="left" w:pos="360"/>
          <w:tab w:val="left" w:pos="1080"/>
        </w:tabs>
        <w:spacing w:before="120" w:after="100" w:afterAutospacing="1"/>
        <w:ind w:right="288" w:hanging="864"/>
        <w:outlineLvl w:val="0"/>
        <w:rPr>
          <w:rFonts w:cs="Arial"/>
          <w:b/>
          <w:sz w:val="28"/>
          <w:szCs w:val="28"/>
        </w:rPr>
      </w:pPr>
      <w:r w:rsidRPr="003065AF">
        <w:t>*</w:t>
      </w:r>
      <w:proofErr w:type="spellStart"/>
      <w:r w:rsidRPr="003065AF">
        <w:t>Pulverman</w:t>
      </w:r>
      <w:proofErr w:type="spellEnd"/>
      <w:r w:rsidRPr="003065AF">
        <w:t>, C. S., Hixon, J.</w:t>
      </w:r>
      <w:r w:rsidR="00B54B3F" w:rsidRPr="003065AF">
        <w:t xml:space="preserve"> </w:t>
      </w:r>
      <w:r w:rsidRPr="003065AF">
        <w:t xml:space="preserve">G., &amp; </w:t>
      </w:r>
      <w:proofErr w:type="spellStart"/>
      <w:r w:rsidRPr="003065AF">
        <w:rPr>
          <w:b/>
        </w:rPr>
        <w:t>Meston</w:t>
      </w:r>
      <w:proofErr w:type="spellEnd"/>
      <w:r w:rsidRPr="003065AF">
        <w:rPr>
          <w:b/>
        </w:rPr>
        <w:t>, C. M.</w:t>
      </w:r>
      <w:r w:rsidRPr="003065AF">
        <w:t xml:space="preserve"> (201</w:t>
      </w:r>
      <w:r w:rsidR="00C91DD6" w:rsidRPr="003065AF">
        <w:t>5</w:t>
      </w:r>
      <w:r w:rsidRPr="003065AF">
        <w:t xml:space="preserve">, February). Evidence for specificity of genital sexual arousal in women: A within subject analysis. Podium presentation to the </w:t>
      </w:r>
      <w:r w:rsidRPr="003065AF">
        <w:rPr>
          <w:i/>
        </w:rPr>
        <w:t>Annual Meeting of the International Society for the Scientific Study of Women’s Sexual Health</w:t>
      </w:r>
      <w:r w:rsidRPr="003065AF">
        <w:t xml:space="preserve"> (ISSWSH), Austin, TX.</w:t>
      </w:r>
    </w:p>
    <w:p w14:paraId="4F233766" w14:textId="4B797C45" w:rsidR="00B75067" w:rsidRPr="003065AF" w:rsidRDefault="00B75067" w:rsidP="003065AF">
      <w:pPr>
        <w:numPr>
          <w:ilvl w:val="0"/>
          <w:numId w:val="13"/>
        </w:numPr>
        <w:tabs>
          <w:tab w:val="left" w:pos="360"/>
          <w:tab w:val="left" w:pos="1080"/>
        </w:tabs>
        <w:spacing w:before="120" w:after="100" w:afterAutospacing="1"/>
        <w:ind w:right="288" w:hanging="864"/>
        <w:outlineLvl w:val="0"/>
        <w:rPr>
          <w:rFonts w:cs="Arial"/>
          <w:b/>
          <w:sz w:val="28"/>
          <w:szCs w:val="28"/>
        </w:rPr>
      </w:pPr>
      <w:r w:rsidRPr="003065AF">
        <w:t xml:space="preserve">*Stephenson, K., </w:t>
      </w:r>
      <w:r w:rsidR="004F11A8">
        <w:t>*</w:t>
      </w:r>
      <w:proofErr w:type="spellStart"/>
      <w:r w:rsidRPr="003065AF">
        <w:t>Toorabally</w:t>
      </w:r>
      <w:proofErr w:type="spellEnd"/>
      <w:r w:rsidRPr="003065AF">
        <w:t xml:space="preserve">, N., &amp; </w:t>
      </w:r>
      <w:proofErr w:type="spellStart"/>
      <w:r w:rsidRPr="003065AF">
        <w:rPr>
          <w:b/>
        </w:rPr>
        <w:t>Meston</w:t>
      </w:r>
      <w:proofErr w:type="spellEnd"/>
      <w:r w:rsidRPr="003065AF">
        <w:rPr>
          <w:b/>
        </w:rPr>
        <w:t>, C. M.</w:t>
      </w:r>
      <w:r w:rsidRPr="003065AF">
        <w:t xml:space="preserve"> (2015, February). </w:t>
      </w:r>
      <w:r w:rsidR="003065AF" w:rsidRPr="003065AF">
        <w:t>What exactly do you mean by “sexual problem?” Specific description of self-identified impairments in female sexual function</w:t>
      </w:r>
      <w:r w:rsidRPr="003065AF">
        <w:t xml:space="preserve">. Podium presentation to the </w:t>
      </w:r>
      <w:r w:rsidRPr="003065AF">
        <w:rPr>
          <w:i/>
        </w:rPr>
        <w:t>Annual Meeting of the International Society for the Scientific Study of Women’s Sexual Health</w:t>
      </w:r>
      <w:r w:rsidRPr="003065AF">
        <w:t xml:space="preserve"> (ISSWSH), Austin, TX.</w:t>
      </w:r>
    </w:p>
    <w:p w14:paraId="15111F8C" w14:textId="77777777" w:rsidR="00E977D9" w:rsidRDefault="00B54B3F"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rPr>
          <w:rFonts w:cs="Arial"/>
          <w:b/>
          <w:sz w:val="28"/>
          <w:szCs w:val="28"/>
        </w:rPr>
        <w:lastRenderedPageBreak/>
        <w:t xml:space="preserve"> </w:t>
      </w:r>
      <w:r w:rsidRPr="00E977D9">
        <w:t>*</w:t>
      </w:r>
      <w:proofErr w:type="spellStart"/>
      <w:r w:rsidRPr="00E977D9">
        <w:t>Pulverman</w:t>
      </w:r>
      <w:proofErr w:type="spellEnd"/>
      <w:r w:rsidRPr="00E977D9">
        <w:t xml:space="preserve">, C. S., </w:t>
      </w:r>
      <w:proofErr w:type="spellStart"/>
      <w:r w:rsidR="00DF603A" w:rsidRPr="00DF603A">
        <w:rPr>
          <w:b/>
        </w:rPr>
        <w:t>Meston</w:t>
      </w:r>
      <w:proofErr w:type="spellEnd"/>
      <w:r w:rsidR="00DF603A" w:rsidRPr="00DF603A">
        <w:rPr>
          <w:b/>
        </w:rPr>
        <w:t>, C. M.</w:t>
      </w:r>
      <w:r w:rsidR="00DF603A">
        <w:t xml:space="preserve">, &amp; </w:t>
      </w:r>
      <w:r w:rsidRPr="00E977D9">
        <w:t>Hixon, J. G.</w:t>
      </w:r>
      <w:r w:rsidR="00DF603A">
        <w:t xml:space="preserve"> </w:t>
      </w:r>
      <w:r w:rsidRPr="00E977D9">
        <w:t>(201</w:t>
      </w:r>
      <w:r w:rsidR="00C91DD6" w:rsidRPr="00E977D9">
        <w:t>5</w:t>
      </w:r>
      <w:r w:rsidRPr="00E977D9">
        <w:t>, February</w:t>
      </w:r>
      <w:proofErr w:type="gramStart"/>
      <w:r w:rsidRPr="00E977D9">
        <w:t>).</w:t>
      </w:r>
      <w:r w:rsidR="00DF603A">
        <w:t>Automated</w:t>
      </w:r>
      <w:proofErr w:type="gramEnd"/>
      <w:r w:rsidR="00DF603A">
        <w:t xml:space="preserve"> artifact detection procedure for vaginal </w:t>
      </w:r>
      <w:proofErr w:type="spellStart"/>
      <w:r w:rsidR="00DF603A">
        <w:t>photoplethysmograph</w:t>
      </w:r>
      <w:proofErr w:type="spellEnd"/>
      <w:r w:rsidR="00DF603A">
        <w:t xml:space="preserve"> data.</w:t>
      </w:r>
      <w:r w:rsidRPr="00E977D9">
        <w:t xml:space="preserve"> Podium presentation to the </w:t>
      </w:r>
      <w:r w:rsidRPr="00E977D9">
        <w:rPr>
          <w:i/>
        </w:rPr>
        <w:t>Annual Meeting of the International Society for the Scientific Study of Women’s Sexual Health</w:t>
      </w:r>
      <w:r w:rsidRPr="00E977D9">
        <w:t xml:space="preserve"> (ISSWSH), Austin, TX.</w:t>
      </w:r>
    </w:p>
    <w:p w14:paraId="4CF3E905" w14:textId="77777777" w:rsidR="00E977D9" w:rsidRDefault="00CD5A06"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rPr>
          <w:rFonts w:cs="Arial"/>
          <w:b/>
          <w:sz w:val="28"/>
          <w:szCs w:val="28"/>
        </w:rPr>
        <w:t xml:space="preserve"> </w:t>
      </w:r>
      <w:r w:rsidR="00B54B3F" w:rsidRPr="00E977D9">
        <w:t>*</w:t>
      </w:r>
      <w:proofErr w:type="spellStart"/>
      <w:r w:rsidR="00B54B3F" w:rsidRPr="00E977D9">
        <w:t>Pulverman</w:t>
      </w:r>
      <w:proofErr w:type="spellEnd"/>
      <w:r w:rsidR="00B54B3F" w:rsidRPr="00E977D9">
        <w:t xml:space="preserve">, C. S., &amp; </w:t>
      </w:r>
      <w:proofErr w:type="spellStart"/>
      <w:r w:rsidR="00B54B3F" w:rsidRPr="00E977D9">
        <w:rPr>
          <w:b/>
        </w:rPr>
        <w:t>Meston</w:t>
      </w:r>
      <w:proofErr w:type="spellEnd"/>
      <w:r w:rsidR="00B54B3F" w:rsidRPr="00E977D9">
        <w:rPr>
          <w:b/>
        </w:rPr>
        <w:t>, C. M.</w:t>
      </w:r>
      <w:r w:rsidR="00B54B3F" w:rsidRPr="00E977D9">
        <w:t xml:space="preserve"> (201</w:t>
      </w:r>
      <w:r w:rsidR="00C91DD6" w:rsidRPr="00E977D9">
        <w:t>5</w:t>
      </w:r>
      <w:r w:rsidR="00B54B3F" w:rsidRPr="00E977D9">
        <w:t xml:space="preserve">, February). </w:t>
      </w:r>
      <w:r w:rsidR="0073277F">
        <w:t>Among sexually dysfunctional women sexual function is determined more by partner’s sexual satisfaction than own sexual satisfaction.</w:t>
      </w:r>
      <w:r w:rsidR="00B54B3F" w:rsidRPr="00E977D9">
        <w:t xml:space="preserve"> Podium presentation to the </w:t>
      </w:r>
      <w:r w:rsidR="00B54B3F" w:rsidRPr="00E977D9">
        <w:rPr>
          <w:i/>
        </w:rPr>
        <w:t>Annual Meeting of the International Society for the Scientific Study of Women’s Sexual Health</w:t>
      </w:r>
      <w:r w:rsidR="00B54B3F" w:rsidRPr="00E977D9">
        <w:t xml:space="preserve"> (ISSWSH), Austin, TX.</w:t>
      </w:r>
    </w:p>
    <w:p w14:paraId="443F3045" w14:textId="77777777" w:rsidR="00C91DD6" w:rsidRPr="0073277F" w:rsidRDefault="00CD5A06" w:rsidP="00E977D9">
      <w:pPr>
        <w:numPr>
          <w:ilvl w:val="0"/>
          <w:numId w:val="13"/>
        </w:numPr>
        <w:tabs>
          <w:tab w:val="left" w:pos="360"/>
          <w:tab w:val="left" w:pos="1080"/>
        </w:tabs>
        <w:spacing w:before="120" w:after="100" w:afterAutospacing="1"/>
        <w:ind w:right="288" w:hanging="864"/>
        <w:outlineLvl w:val="0"/>
        <w:rPr>
          <w:rFonts w:cs="Arial"/>
          <w:b/>
          <w:sz w:val="28"/>
          <w:szCs w:val="28"/>
        </w:rPr>
      </w:pPr>
      <w:r w:rsidRPr="00E977D9">
        <w:t>*Proctor, A.</w:t>
      </w:r>
      <w:r w:rsidR="00C91DD6" w:rsidRPr="00E977D9">
        <w:t xml:space="preserve"> </w:t>
      </w:r>
      <w:r w:rsidRPr="00E977D9">
        <w:t>B., *Sherrill, N., *</w:t>
      </w:r>
      <w:proofErr w:type="spellStart"/>
      <w:r w:rsidRPr="00E977D9">
        <w:t>Pulverman</w:t>
      </w:r>
      <w:proofErr w:type="spellEnd"/>
      <w:r w:rsidRPr="00E977D9">
        <w:t>, C.</w:t>
      </w:r>
      <w:r w:rsidR="00C91DD6" w:rsidRPr="00E977D9">
        <w:t xml:space="preserve"> </w:t>
      </w:r>
      <w:r w:rsidRPr="00E977D9">
        <w:t xml:space="preserve">S., &amp; </w:t>
      </w:r>
      <w:proofErr w:type="spellStart"/>
      <w:r w:rsidRPr="00E977D9">
        <w:rPr>
          <w:b/>
        </w:rPr>
        <w:t>Meston</w:t>
      </w:r>
      <w:proofErr w:type="spellEnd"/>
      <w:r w:rsidRPr="00E977D9">
        <w:rPr>
          <w:b/>
        </w:rPr>
        <w:t>, C. M</w:t>
      </w:r>
      <w:r w:rsidRPr="00E977D9">
        <w:t xml:space="preserve">. </w:t>
      </w:r>
      <w:r w:rsidR="00C91DD6" w:rsidRPr="00E977D9">
        <w:t xml:space="preserve">(2015, February). Sexual abuse history and intimate relationship conflict: The role of sexual shame. Poster presentation to the </w:t>
      </w:r>
      <w:r w:rsidR="00C91DD6" w:rsidRPr="00E977D9">
        <w:rPr>
          <w:i/>
        </w:rPr>
        <w:t>Annual Meeting of the International Society for the Scientific Study of Women’s Sexual Health</w:t>
      </w:r>
      <w:r w:rsidR="00C91DD6" w:rsidRPr="00E977D9">
        <w:t xml:space="preserve"> (ISSWSH), Austin, TX.</w:t>
      </w:r>
    </w:p>
    <w:p w14:paraId="472B9D89" w14:textId="77777777" w:rsidR="0073277F" w:rsidRPr="00A54630" w:rsidRDefault="0073277F" w:rsidP="00E977D9">
      <w:pPr>
        <w:numPr>
          <w:ilvl w:val="0"/>
          <w:numId w:val="13"/>
        </w:numPr>
        <w:tabs>
          <w:tab w:val="left" w:pos="360"/>
          <w:tab w:val="left" w:pos="1080"/>
        </w:tabs>
        <w:spacing w:before="120" w:after="100" w:afterAutospacing="1"/>
        <w:ind w:right="288" w:hanging="864"/>
        <w:outlineLvl w:val="0"/>
        <w:rPr>
          <w:rFonts w:cs="Arial"/>
          <w:b/>
          <w:sz w:val="28"/>
          <w:szCs w:val="28"/>
        </w:rPr>
      </w:pPr>
      <w:r>
        <w:t xml:space="preserve"> *Stanton, A. M., &amp; </w:t>
      </w:r>
      <w:proofErr w:type="spellStart"/>
      <w:r w:rsidRPr="003D4234">
        <w:rPr>
          <w:b/>
        </w:rPr>
        <w:t>Meston</w:t>
      </w:r>
      <w:proofErr w:type="spellEnd"/>
      <w:r w:rsidRPr="003D4234">
        <w:rPr>
          <w:b/>
        </w:rPr>
        <w:t>, C. M.</w:t>
      </w:r>
      <w:r>
        <w:t xml:space="preserve"> (2015, March). Heart rate variability predicts female sexual arousal dysfunction and overall sexual dysfunction. Oral presentation to be given at the </w:t>
      </w:r>
      <w:r w:rsidRPr="003D4234">
        <w:rPr>
          <w:i/>
        </w:rPr>
        <w:t>Annual Meeting of the Association for Applied Psychophysiology and Biofeedback</w:t>
      </w:r>
      <w:r>
        <w:t>, Austin, TX.</w:t>
      </w:r>
    </w:p>
    <w:p w14:paraId="6F475BC5" w14:textId="77777777" w:rsidR="00A54630" w:rsidRPr="00290DF2" w:rsidRDefault="00A54630" w:rsidP="00E977D9">
      <w:pPr>
        <w:numPr>
          <w:ilvl w:val="0"/>
          <w:numId w:val="13"/>
        </w:numPr>
        <w:tabs>
          <w:tab w:val="left" w:pos="360"/>
          <w:tab w:val="left" w:pos="1080"/>
        </w:tabs>
        <w:spacing w:before="120" w:after="100" w:afterAutospacing="1"/>
        <w:ind w:right="288" w:hanging="864"/>
        <w:outlineLvl w:val="0"/>
        <w:rPr>
          <w:rFonts w:cs="Arial"/>
          <w:b/>
          <w:sz w:val="28"/>
          <w:szCs w:val="28"/>
        </w:rPr>
      </w:pPr>
      <w:r>
        <w:t xml:space="preserve"> *</w:t>
      </w:r>
      <w:proofErr w:type="spellStart"/>
      <w:r>
        <w:t>Pulverman</w:t>
      </w:r>
      <w:proofErr w:type="spellEnd"/>
      <w:r>
        <w:t xml:space="preserve">, C. S., &amp; </w:t>
      </w:r>
      <w:proofErr w:type="spellStart"/>
      <w:r w:rsidRPr="00A54630">
        <w:rPr>
          <w:b/>
        </w:rPr>
        <w:t>Meston</w:t>
      </w:r>
      <w:proofErr w:type="spellEnd"/>
      <w:r w:rsidRPr="00A54630">
        <w:rPr>
          <w:b/>
        </w:rPr>
        <w:t>, C. M.</w:t>
      </w:r>
      <w:r>
        <w:t xml:space="preserve"> (2015, March). Women’s sexual function depends more on male partner’s sexual satisfaction than her own sexual satisfaction. Paper presented at </w:t>
      </w:r>
      <w:r w:rsidRPr="00A54630">
        <w:rPr>
          <w:i/>
        </w:rPr>
        <w:t>the Annual Meeting of the Society for Sex Therapy and Research (SSTAR)</w:t>
      </w:r>
      <w:r>
        <w:t>, Boston, MA.</w:t>
      </w:r>
    </w:p>
    <w:p w14:paraId="1F988DF4" w14:textId="2CDD93BD" w:rsidR="0007510F" w:rsidRPr="0007510F" w:rsidRDefault="0076195A" w:rsidP="00E977D9">
      <w:pPr>
        <w:numPr>
          <w:ilvl w:val="0"/>
          <w:numId w:val="13"/>
        </w:numPr>
        <w:tabs>
          <w:tab w:val="left" w:pos="360"/>
          <w:tab w:val="left" w:pos="1080"/>
        </w:tabs>
        <w:spacing w:before="120" w:after="100" w:afterAutospacing="1"/>
        <w:ind w:right="288" w:hanging="864"/>
        <w:outlineLvl w:val="0"/>
        <w:rPr>
          <w:rFonts w:cs="Arial"/>
          <w:b/>
          <w:sz w:val="28"/>
          <w:szCs w:val="28"/>
        </w:rPr>
      </w:pPr>
      <w:r>
        <w:t xml:space="preserve"> *Stanton, A. M., Boyd, R. L., </w:t>
      </w:r>
      <w:r w:rsidR="004F11A8">
        <w:t>*</w:t>
      </w:r>
      <w:proofErr w:type="spellStart"/>
      <w:r>
        <w:t>Pulverman</w:t>
      </w:r>
      <w:proofErr w:type="spellEnd"/>
      <w:r>
        <w:t xml:space="preserve">, C. S., &amp; </w:t>
      </w:r>
      <w:proofErr w:type="spellStart"/>
      <w:r w:rsidRPr="0076195A">
        <w:rPr>
          <w:b/>
        </w:rPr>
        <w:t>Meston</w:t>
      </w:r>
      <w:proofErr w:type="spellEnd"/>
      <w:r w:rsidRPr="0076195A">
        <w:rPr>
          <w:b/>
        </w:rPr>
        <w:t>, C. M.</w:t>
      </w:r>
      <w:r>
        <w:t xml:space="preserve"> (2015, November). Sexual self-schemas in women with and without histories of childhood sexual abuse: Results from a new computerized text analysis technique. Paper presented at the annual meeting of the </w:t>
      </w:r>
      <w:r w:rsidRPr="00103D2C">
        <w:rPr>
          <w:i/>
        </w:rPr>
        <w:t>International Society for Traumatic Stress Studies (ISTSS),</w:t>
      </w:r>
      <w:r>
        <w:t xml:space="preserve"> New Orleans, LA.</w:t>
      </w:r>
    </w:p>
    <w:p w14:paraId="3A8A8702" w14:textId="77777777" w:rsidR="00A21D16" w:rsidRDefault="0007510F" w:rsidP="0007510F">
      <w:pPr>
        <w:numPr>
          <w:ilvl w:val="0"/>
          <w:numId w:val="13"/>
        </w:numPr>
        <w:tabs>
          <w:tab w:val="left" w:pos="360"/>
          <w:tab w:val="left" w:pos="1080"/>
        </w:tabs>
        <w:spacing w:before="120" w:after="100" w:afterAutospacing="1"/>
        <w:ind w:right="288" w:hanging="864"/>
        <w:outlineLvl w:val="0"/>
        <w:rPr>
          <w:rFonts w:cs="Arial"/>
          <w:szCs w:val="28"/>
        </w:rPr>
      </w:pPr>
      <w:r w:rsidRPr="0007510F">
        <w:rPr>
          <w:rFonts w:cs="Arial"/>
          <w:szCs w:val="28"/>
        </w:rPr>
        <w:t>*</w:t>
      </w:r>
      <w:proofErr w:type="spellStart"/>
      <w:r w:rsidRPr="0007510F">
        <w:rPr>
          <w:rFonts w:cs="Arial"/>
          <w:szCs w:val="28"/>
        </w:rPr>
        <w:t>Pulverman</w:t>
      </w:r>
      <w:proofErr w:type="spellEnd"/>
      <w:r w:rsidRPr="0007510F">
        <w:rPr>
          <w:rFonts w:cs="Arial"/>
          <w:szCs w:val="28"/>
        </w:rPr>
        <w:t xml:space="preserve">, C.S., &amp; </w:t>
      </w:r>
      <w:proofErr w:type="spellStart"/>
      <w:r w:rsidRPr="0007510F">
        <w:rPr>
          <w:rFonts w:cs="Arial"/>
          <w:b/>
          <w:szCs w:val="28"/>
        </w:rPr>
        <w:t>Meston</w:t>
      </w:r>
      <w:proofErr w:type="spellEnd"/>
      <w:r w:rsidRPr="0007510F">
        <w:rPr>
          <w:rFonts w:cs="Arial"/>
          <w:b/>
          <w:szCs w:val="28"/>
        </w:rPr>
        <w:t>, C. M.</w:t>
      </w:r>
      <w:r w:rsidRPr="0007510F">
        <w:rPr>
          <w:rFonts w:cs="Arial"/>
          <w:szCs w:val="28"/>
        </w:rPr>
        <w:t xml:space="preserve"> (2016, February). Sexual dysfunction among women with a history of childhood sexual abuse: The role of negative appraisal of genital sexual arousal and sexual shame. Paper presented at the </w:t>
      </w:r>
      <w:r w:rsidR="00A21D16" w:rsidRPr="00A21D16">
        <w:rPr>
          <w:rFonts w:cs="Arial"/>
          <w:i/>
          <w:szCs w:val="28"/>
        </w:rPr>
        <w:t>A</w:t>
      </w:r>
      <w:r w:rsidRPr="00A21D16">
        <w:rPr>
          <w:rFonts w:cs="Arial"/>
          <w:i/>
          <w:szCs w:val="28"/>
        </w:rPr>
        <w:t xml:space="preserve">nnual </w:t>
      </w:r>
      <w:r w:rsidR="00A21D16" w:rsidRPr="00A21D16">
        <w:rPr>
          <w:rFonts w:cs="Arial"/>
          <w:i/>
          <w:szCs w:val="28"/>
        </w:rPr>
        <w:t>M</w:t>
      </w:r>
      <w:r w:rsidRPr="00A21D16">
        <w:rPr>
          <w:rFonts w:cs="Arial"/>
          <w:i/>
          <w:szCs w:val="28"/>
        </w:rPr>
        <w:t>eeting of the International Soci</w:t>
      </w:r>
      <w:r w:rsidR="00A21D16" w:rsidRPr="00A21D16">
        <w:rPr>
          <w:rFonts w:cs="Arial"/>
          <w:i/>
          <w:szCs w:val="28"/>
        </w:rPr>
        <w:t>e</w:t>
      </w:r>
      <w:r w:rsidRPr="00A21D16">
        <w:rPr>
          <w:rFonts w:cs="Arial"/>
          <w:i/>
          <w:szCs w:val="28"/>
        </w:rPr>
        <w:t>ty for the Study of Women’s Sexual Health (ISSWSH),</w:t>
      </w:r>
      <w:r w:rsidRPr="0007510F">
        <w:rPr>
          <w:rFonts w:cs="Arial"/>
          <w:szCs w:val="28"/>
        </w:rPr>
        <w:t xml:space="preserve"> Charleston, SC.</w:t>
      </w:r>
    </w:p>
    <w:p w14:paraId="6F6A287F" w14:textId="77777777" w:rsidR="00A21D16" w:rsidRDefault="00A21D16" w:rsidP="00A21D16">
      <w:pPr>
        <w:numPr>
          <w:ilvl w:val="0"/>
          <w:numId w:val="13"/>
        </w:numPr>
        <w:tabs>
          <w:tab w:val="left" w:pos="360"/>
          <w:tab w:val="left" w:pos="1080"/>
        </w:tabs>
        <w:spacing w:before="120" w:after="100" w:afterAutospacing="1"/>
        <w:ind w:right="288" w:hanging="864"/>
        <w:outlineLvl w:val="0"/>
        <w:rPr>
          <w:rFonts w:cs="Arial"/>
          <w:szCs w:val="28"/>
        </w:rPr>
      </w:pPr>
      <w:r>
        <w:rPr>
          <w:rFonts w:cs="Arial"/>
          <w:szCs w:val="28"/>
        </w:rPr>
        <w:t xml:space="preserve">*Stanton, A. M., *Boyd, R. L., &amp; </w:t>
      </w:r>
      <w:proofErr w:type="spellStart"/>
      <w:r w:rsidRPr="00A21D16">
        <w:rPr>
          <w:rFonts w:cs="Arial"/>
          <w:b/>
          <w:szCs w:val="28"/>
        </w:rPr>
        <w:t>Meston</w:t>
      </w:r>
      <w:proofErr w:type="spellEnd"/>
      <w:r w:rsidRPr="00A21D16">
        <w:rPr>
          <w:rFonts w:cs="Arial"/>
          <w:b/>
          <w:szCs w:val="28"/>
        </w:rPr>
        <w:t>, C. M.</w:t>
      </w:r>
      <w:r>
        <w:rPr>
          <w:rFonts w:cs="Arial"/>
          <w:szCs w:val="28"/>
        </w:rPr>
        <w:t xml:space="preserve"> (2016, February). Sexual cognitions in the real world: Quantifying and comparing sexual self-schemas in a large online sample. </w:t>
      </w:r>
      <w:r w:rsidRPr="0007510F">
        <w:rPr>
          <w:rFonts w:cs="Arial"/>
          <w:szCs w:val="28"/>
        </w:rPr>
        <w:t xml:space="preserve">Paper presented at the </w:t>
      </w:r>
      <w:r w:rsidRPr="00A21D16">
        <w:rPr>
          <w:rFonts w:cs="Arial"/>
          <w:i/>
          <w:szCs w:val="28"/>
        </w:rPr>
        <w:t>Annual Meeting of the International Society for the Study of Women’s Sexual Health (ISSWSH),</w:t>
      </w:r>
      <w:r w:rsidRPr="0007510F">
        <w:rPr>
          <w:rFonts w:cs="Arial"/>
          <w:szCs w:val="28"/>
        </w:rPr>
        <w:t xml:space="preserve"> Charleston, SC.</w:t>
      </w:r>
    </w:p>
    <w:p w14:paraId="56A088FF" w14:textId="734B5A8C" w:rsidR="003A1C5D" w:rsidRDefault="00A21D16" w:rsidP="003A1C5D">
      <w:pPr>
        <w:numPr>
          <w:ilvl w:val="0"/>
          <w:numId w:val="13"/>
        </w:numPr>
        <w:tabs>
          <w:tab w:val="left" w:pos="360"/>
          <w:tab w:val="left" w:pos="1080"/>
        </w:tabs>
        <w:spacing w:before="120" w:after="100" w:afterAutospacing="1"/>
        <w:ind w:right="288" w:hanging="864"/>
        <w:outlineLvl w:val="0"/>
        <w:rPr>
          <w:rFonts w:cs="Arial"/>
          <w:szCs w:val="28"/>
        </w:rPr>
      </w:pPr>
      <w:r>
        <w:rPr>
          <w:rFonts w:cs="Arial"/>
          <w:szCs w:val="28"/>
        </w:rPr>
        <w:t xml:space="preserve">*Stanton, A. M., </w:t>
      </w:r>
      <w:r w:rsidR="004F11A8">
        <w:rPr>
          <w:rFonts w:cs="Arial"/>
          <w:szCs w:val="28"/>
        </w:rPr>
        <w:t>*</w:t>
      </w:r>
      <w:r>
        <w:rPr>
          <w:rFonts w:cs="Arial"/>
          <w:szCs w:val="28"/>
        </w:rPr>
        <w:t xml:space="preserve">Del Rey, G. M., </w:t>
      </w:r>
      <w:r w:rsidR="004F11A8">
        <w:rPr>
          <w:rFonts w:cs="Arial"/>
          <w:szCs w:val="28"/>
        </w:rPr>
        <w:t>*</w:t>
      </w:r>
      <w:r>
        <w:rPr>
          <w:rFonts w:cs="Arial"/>
          <w:szCs w:val="28"/>
        </w:rPr>
        <w:t xml:space="preserve">Nichols, L., &amp; </w:t>
      </w:r>
      <w:proofErr w:type="spellStart"/>
      <w:r w:rsidRPr="003A1C5D">
        <w:rPr>
          <w:rFonts w:cs="Arial"/>
          <w:b/>
          <w:szCs w:val="28"/>
        </w:rPr>
        <w:t>Meston</w:t>
      </w:r>
      <w:proofErr w:type="spellEnd"/>
      <w:r w:rsidRPr="003A1C5D">
        <w:rPr>
          <w:rFonts w:cs="Arial"/>
          <w:b/>
          <w:szCs w:val="28"/>
        </w:rPr>
        <w:t xml:space="preserve">, </w:t>
      </w:r>
      <w:r w:rsidR="003A1C5D" w:rsidRPr="003A1C5D">
        <w:rPr>
          <w:rFonts w:cs="Arial"/>
          <w:b/>
          <w:szCs w:val="28"/>
        </w:rPr>
        <w:t>C</w:t>
      </w:r>
      <w:r w:rsidRPr="003A1C5D">
        <w:rPr>
          <w:rFonts w:cs="Arial"/>
          <w:b/>
          <w:szCs w:val="28"/>
        </w:rPr>
        <w:t>. M.</w:t>
      </w:r>
      <w:r>
        <w:rPr>
          <w:rFonts w:cs="Arial"/>
          <w:szCs w:val="28"/>
        </w:rPr>
        <w:t xml:space="preserve"> (2016, February). A brief intervention to increase heart rate variability increases physiological sexual arousal in sexually functional </w:t>
      </w:r>
      <w:r w:rsidR="003A1C5D">
        <w:rPr>
          <w:rFonts w:cs="Arial"/>
          <w:szCs w:val="28"/>
        </w:rPr>
        <w:t>w</w:t>
      </w:r>
      <w:r>
        <w:rPr>
          <w:rFonts w:cs="Arial"/>
          <w:szCs w:val="28"/>
        </w:rPr>
        <w:t xml:space="preserve">omen: Results from a pilot study. </w:t>
      </w:r>
      <w:r w:rsidR="003A1C5D" w:rsidRPr="0007510F">
        <w:rPr>
          <w:rFonts w:cs="Arial"/>
          <w:szCs w:val="28"/>
        </w:rPr>
        <w:t xml:space="preserve">Paper presented at the </w:t>
      </w:r>
      <w:r w:rsidR="003A1C5D" w:rsidRPr="00A21D16">
        <w:rPr>
          <w:rFonts w:cs="Arial"/>
          <w:i/>
          <w:szCs w:val="28"/>
        </w:rPr>
        <w:t>Annual Meeting of the International Society for the Study of Women’s Sexual Health (ISSWSH),</w:t>
      </w:r>
      <w:r w:rsidR="003A1C5D" w:rsidRPr="0007510F">
        <w:rPr>
          <w:rFonts w:cs="Arial"/>
          <w:szCs w:val="28"/>
        </w:rPr>
        <w:t xml:space="preserve"> Charleston, SC.</w:t>
      </w:r>
    </w:p>
    <w:p w14:paraId="67B47806" w14:textId="77777777" w:rsidR="003A1C5D" w:rsidRDefault="003A1C5D" w:rsidP="003A1C5D">
      <w:pPr>
        <w:numPr>
          <w:ilvl w:val="0"/>
          <w:numId w:val="13"/>
        </w:numPr>
        <w:tabs>
          <w:tab w:val="left" w:pos="360"/>
          <w:tab w:val="left" w:pos="1080"/>
        </w:tabs>
        <w:spacing w:before="120" w:after="100" w:afterAutospacing="1"/>
        <w:ind w:right="288" w:hanging="864"/>
        <w:outlineLvl w:val="0"/>
        <w:rPr>
          <w:rFonts w:cs="Arial"/>
          <w:szCs w:val="28"/>
        </w:rPr>
      </w:pPr>
      <w:r w:rsidRPr="003A1C5D">
        <w:rPr>
          <w:rFonts w:cs="Arial"/>
          <w:szCs w:val="28"/>
        </w:rPr>
        <w:t>*Stanton, A. M., *</w:t>
      </w:r>
      <w:proofErr w:type="spellStart"/>
      <w:r w:rsidRPr="003A1C5D">
        <w:rPr>
          <w:rFonts w:cs="Arial"/>
          <w:szCs w:val="28"/>
        </w:rPr>
        <w:t>Pulverman</w:t>
      </w:r>
      <w:proofErr w:type="spellEnd"/>
      <w:r w:rsidRPr="003A1C5D">
        <w:rPr>
          <w:rFonts w:cs="Arial"/>
          <w:szCs w:val="28"/>
        </w:rPr>
        <w:t>, C.</w:t>
      </w:r>
      <w:r>
        <w:rPr>
          <w:rFonts w:cs="Arial"/>
          <w:szCs w:val="28"/>
        </w:rPr>
        <w:t xml:space="preserve"> </w:t>
      </w:r>
      <w:r w:rsidRPr="003A1C5D">
        <w:rPr>
          <w:rFonts w:cs="Arial"/>
          <w:szCs w:val="28"/>
        </w:rPr>
        <w:t xml:space="preserve">S., &amp; </w:t>
      </w:r>
      <w:proofErr w:type="spellStart"/>
      <w:r w:rsidRPr="003A1C5D">
        <w:rPr>
          <w:rFonts w:cs="Arial"/>
          <w:b/>
          <w:szCs w:val="28"/>
        </w:rPr>
        <w:t>Meston</w:t>
      </w:r>
      <w:proofErr w:type="spellEnd"/>
      <w:r w:rsidRPr="003A1C5D">
        <w:rPr>
          <w:rFonts w:cs="Arial"/>
          <w:b/>
          <w:szCs w:val="28"/>
        </w:rPr>
        <w:t>, C. M</w:t>
      </w:r>
      <w:r w:rsidRPr="003A1C5D">
        <w:rPr>
          <w:rFonts w:cs="Arial"/>
          <w:szCs w:val="28"/>
        </w:rPr>
        <w:t>. (2016, February). Vagal activity during ph</w:t>
      </w:r>
      <w:r>
        <w:rPr>
          <w:rFonts w:cs="Arial"/>
          <w:szCs w:val="28"/>
        </w:rPr>
        <w:t>y</w:t>
      </w:r>
      <w:r w:rsidRPr="003A1C5D">
        <w:rPr>
          <w:rFonts w:cs="Arial"/>
          <w:szCs w:val="28"/>
        </w:rPr>
        <w:t>siol</w:t>
      </w:r>
      <w:r>
        <w:rPr>
          <w:rFonts w:cs="Arial"/>
          <w:szCs w:val="28"/>
        </w:rPr>
        <w:t>o</w:t>
      </w:r>
      <w:r w:rsidRPr="003A1C5D">
        <w:rPr>
          <w:rFonts w:cs="Arial"/>
          <w:szCs w:val="28"/>
        </w:rPr>
        <w:t>gical sexual arousal in women</w:t>
      </w:r>
      <w:r>
        <w:rPr>
          <w:rFonts w:cs="Arial"/>
          <w:szCs w:val="28"/>
        </w:rPr>
        <w:t xml:space="preserve"> </w:t>
      </w:r>
      <w:r w:rsidRPr="003A1C5D">
        <w:rPr>
          <w:rFonts w:cs="Arial"/>
          <w:szCs w:val="28"/>
        </w:rPr>
        <w:t xml:space="preserve">with and without sexual dysfunction. </w:t>
      </w:r>
      <w:r w:rsidRPr="0007510F">
        <w:rPr>
          <w:rFonts w:cs="Arial"/>
          <w:szCs w:val="28"/>
        </w:rPr>
        <w:t>P</w:t>
      </w:r>
      <w:r>
        <w:rPr>
          <w:rFonts w:cs="Arial"/>
          <w:szCs w:val="28"/>
        </w:rPr>
        <w:t>oster</w:t>
      </w:r>
      <w:r w:rsidRPr="0007510F">
        <w:rPr>
          <w:rFonts w:cs="Arial"/>
          <w:szCs w:val="28"/>
        </w:rPr>
        <w:t xml:space="preserve"> presented at the </w:t>
      </w:r>
      <w:r w:rsidRPr="00A21D16">
        <w:rPr>
          <w:rFonts w:cs="Arial"/>
          <w:i/>
          <w:szCs w:val="28"/>
        </w:rPr>
        <w:t>Annual Meeting of the International Society for the Study of Women’s Sexual Health (ISSWSH),</w:t>
      </w:r>
      <w:r w:rsidRPr="0007510F">
        <w:rPr>
          <w:rFonts w:cs="Arial"/>
          <w:szCs w:val="28"/>
        </w:rPr>
        <w:t xml:space="preserve"> Charleston, SC.</w:t>
      </w:r>
    </w:p>
    <w:p w14:paraId="116D72C5" w14:textId="49C705C9" w:rsidR="003A1C5D" w:rsidRDefault="003A1C5D" w:rsidP="003A1C5D">
      <w:pPr>
        <w:numPr>
          <w:ilvl w:val="0"/>
          <w:numId w:val="13"/>
        </w:numPr>
        <w:tabs>
          <w:tab w:val="left" w:pos="360"/>
          <w:tab w:val="left" w:pos="1080"/>
        </w:tabs>
        <w:spacing w:before="120" w:after="100" w:afterAutospacing="1"/>
        <w:ind w:right="288" w:hanging="864"/>
        <w:outlineLvl w:val="0"/>
        <w:rPr>
          <w:rFonts w:cs="Arial"/>
          <w:szCs w:val="28"/>
        </w:rPr>
      </w:pPr>
      <w:r>
        <w:rPr>
          <w:rFonts w:cs="Arial"/>
          <w:szCs w:val="28"/>
        </w:rPr>
        <w:t>*</w:t>
      </w:r>
      <w:proofErr w:type="spellStart"/>
      <w:r w:rsidR="004F11A8">
        <w:rPr>
          <w:rFonts w:cs="Arial"/>
          <w:szCs w:val="28"/>
        </w:rPr>
        <w:t>Pulverman</w:t>
      </w:r>
      <w:proofErr w:type="spellEnd"/>
      <w:r w:rsidR="004F11A8">
        <w:rPr>
          <w:rFonts w:cs="Arial"/>
          <w:szCs w:val="28"/>
        </w:rPr>
        <w:t>, C. S., *Boyd, R. L.,</w:t>
      </w:r>
      <w:r>
        <w:rPr>
          <w:rFonts w:cs="Arial"/>
          <w:szCs w:val="28"/>
        </w:rPr>
        <w:t xml:space="preserve"> *Stanton, A. M., &amp; </w:t>
      </w:r>
      <w:proofErr w:type="spellStart"/>
      <w:r w:rsidRPr="003A1C5D">
        <w:rPr>
          <w:rFonts w:cs="Arial"/>
          <w:b/>
          <w:szCs w:val="28"/>
        </w:rPr>
        <w:t>Meston</w:t>
      </w:r>
      <w:proofErr w:type="spellEnd"/>
      <w:r w:rsidRPr="003A1C5D">
        <w:rPr>
          <w:rFonts w:cs="Arial"/>
          <w:b/>
          <w:szCs w:val="28"/>
        </w:rPr>
        <w:t>, C. M.,</w:t>
      </w:r>
      <w:r>
        <w:rPr>
          <w:rFonts w:cs="Arial"/>
          <w:szCs w:val="28"/>
        </w:rPr>
        <w:t xml:space="preserve"> (2016, February). Changes in the sexual self-schema of women with a history of childhood sexual abuse following expressive writing treatment. </w:t>
      </w:r>
      <w:r w:rsidRPr="0007510F">
        <w:rPr>
          <w:rFonts w:cs="Arial"/>
          <w:szCs w:val="28"/>
        </w:rPr>
        <w:t>P</w:t>
      </w:r>
      <w:r>
        <w:rPr>
          <w:rFonts w:cs="Arial"/>
          <w:szCs w:val="28"/>
        </w:rPr>
        <w:t>oster</w:t>
      </w:r>
      <w:r w:rsidRPr="0007510F">
        <w:rPr>
          <w:rFonts w:cs="Arial"/>
          <w:szCs w:val="28"/>
        </w:rPr>
        <w:t xml:space="preserve"> presented at the </w:t>
      </w:r>
      <w:r w:rsidRPr="00A21D16">
        <w:rPr>
          <w:rFonts w:cs="Arial"/>
          <w:i/>
          <w:szCs w:val="28"/>
        </w:rPr>
        <w:t>Annual Meeting of the International Society for the Study of Women’s Sexual Health (ISSWSH),</w:t>
      </w:r>
      <w:r w:rsidRPr="0007510F">
        <w:rPr>
          <w:rFonts w:cs="Arial"/>
          <w:szCs w:val="28"/>
        </w:rPr>
        <w:t xml:space="preserve"> Charleston, SC.</w:t>
      </w:r>
    </w:p>
    <w:p w14:paraId="2ED8BB52" w14:textId="77777777" w:rsidR="003A1C5D" w:rsidRDefault="003A1C5D" w:rsidP="003A1C5D">
      <w:pPr>
        <w:numPr>
          <w:ilvl w:val="0"/>
          <w:numId w:val="13"/>
        </w:numPr>
        <w:tabs>
          <w:tab w:val="left" w:pos="360"/>
          <w:tab w:val="left" w:pos="1080"/>
        </w:tabs>
        <w:spacing w:before="120" w:after="100" w:afterAutospacing="1"/>
        <w:ind w:right="288" w:hanging="864"/>
        <w:outlineLvl w:val="0"/>
        <w:rPr>
          <w:rFonts w:cs="Arial"/>
          <w:szCs w:val="28"/>
        </w:rPr>
      </w:pPr>
      <w:r>
        <w:rPr>
          <w:rFonts w:cs="Arial"/>
          <w:szCs w:val="28"/>
        </w:rPr>
        <w:lastRenderedPageBreak/>
        <w:t>*Handy, A. B., *Stanton, A. M., *</w:t>
      </w:r>
      <w:proofErr w:type="spellStart"/>
      <w:r>
        <w:rPr>
          <w:rFonts w:cs="Arial"/>
          <w:szCs w:val="28"/>
        </w:rPr>
        <w:t>Kilimnik</w:t>
      </w:r>
      <w:proofErr w:type="spellEnd"/>
      <w:r>
        <w:rPr>
          <w:rFonts w:cs="Arial"/>
          <w:szCs w:val="28"/>
        </w:rPr>
        <w:t xml:space="preserve">, C.D., &amp; </w:t>
      </w:r>
      <w:proofErr w:type="spellStart"/>
      <w:r w:rsidRPr="003A1C5D">
        <w:rPr>
          <w:rFonts w:cs="Arial"/>
          <w:b/>
          <w:szCs w:val="28"/>
        </w:rPr>
        <w:t>Meston</w:t>
      </w:r>
      <w:proofErr w:type="spellEnd"/>
      <w:r w:rsidRPr="003A1C5D">
        <w:rPr>
          <w:rFonts w:cs="Arial"/>
          <w:b/>
          <w:szCs w:val="28"/>
        </w:rPr>
        <w:t>, C. M</w:t>
      </w:r>
      <w:r>
        <w:rPr>
          <w:rFonts w:cs="Arial"/>
          <w:szCs w:val="28"/>
        </w:rPr>
        <w:t xml:space="preserve">., (2016, February). Differences in why women with and without sexual dysfunction have sex. </w:t>
      </w:r>
      <w:r w:rsidRPr="0007510F">
        <w:rPr>
          <w:rFonts w:cs="Arial"/>
          <w:szCs w:val="28"/>
        </w:rPr>
        <w:t>P</w:t>
      </w:r>
      <w:r>
        <w:rPr>
          <w:rFonts w:cs="Arial"/>
          <w:szCs w:val="28"/>
        </w:rPr>
        <w:t>oster</w:t>
      </w:r>
      <w:r w:rsidRPr="0007510F">
        <w:rPr>
          <w:rFonts w:cs="Arial"/>
          <w:szCs w:val="28"/>
        </w:rPr>
        <w:t xml:space="preserve"> presented at the </w:t>
      </w:r>
      <w:r w:rsidRPr="00A21D16">
        <w:rPr>
          <w:rFonts w:cs="Arial"/>
          <w:i/>
          <w:szCs w:val="28"/>
        </w:rPr>
        <w:t>Annual Meeting of the International Society for the Study of Women’s Sexual Health (ISSWSH),</w:t>
      </w:r>
      <w:r w:rsidRPr="0007510F">
        <w:rPr>
          <w:rFonts w:cs="Arial"/>
          <w:szCs w:val="28"/>
        </w:rPr>
        <w:t xml:space="preserve"> Charleston, SC.</w:t>
      </w:r>
    </w:p>
    <w:p w14:paraId="4B9704C4" w14:textId="77777777" w:rsidR="00AE32E5" w:rsidRDefault="003A1C5D" w:rsidP="00AE32E5">
      <w:pPr>
        <w:numPr>
          <w:ilvl w:val="0"/>
          <w:numId w:val="13"/>
        </w:numPr>
        <w:tabs>
          <w:tab w:val="left" w:pos="360"/>
          <w:tab w:val="left" w:pos="1080"/>
        </w:tabs>
        <w:spacing w:before="120" w:after="100" w:afterAutospacing="1"/>
        <w:ind w:right="288" w:hanging="864"/>
        <w:outlineLvl w:val="0"/>
        <w:rPr>
          <w:rFonts w:cs="Arial"/>
          <w:b/>
          <w:i/>
          <w:sz w:val="28"/>
          <w:szCs w:val="28"/>
        </w:rPr>
      </w:pPr>
      <w:r w:rsidRPr="007B5C09">
        <w:rPr>
          <w:rFonts w:cs="Arial"/>
          <w:szCs w:val="28"/>
        </w:rPr>
        <w:t xml:space="preserve"> *</w:t>
      </w:r>
      <w:proofErr w:type="spellStart"/>
      <w:r w:rsidRPr="007B5C09">
        <w:rPr>
          <w:rFonts w:cs="Arial"/>
          <w:szCs w:val="28"/>
        </w:rPr>
        <w:t>Kilimnik</w:t>
      </w:r>
      <w:proofErr w:type="spellEnd"/>
      <w:r w:rsidRPr="007B5C09">
        <w:rPr>
          <w:rFonts w:cs="Arial"/>
          <w:szCs w:val="28"/>
        </w:rPr>
        <w:t>, C.D., *</w:t>
      </w:r>
      <w:proofErr w:type="spellStart"/>
      <w:r w:rsidRPr="007B5C09">
        <w:rPr>
          <w:rFonts w:cs="Arial"/>
          <w:szCs w:val="28"/>
        </w:rPr>
        <w:t>Pulverman</w:t>
      </w:r>
      <w:proofErr w:type="spellEnd"/>
      <w:r w:rsidRPr="007B5C09">
        <w:rPr>
          <w:rFonts w:cs="Arial"/>
          <w:szCs w:val="28"/>
        </w:rPr>
        <w:t xml:space="preserve">, C.S., *Handy, A.B., &amp; </w:t>
      </w:r>
      <w:proofErr w:type="spellStart"/>
      <w:r w:rsidRPr="007B5C09">
        <w:rPr>
          <w:rFonts w:cs="Arial"/>
          <w:b/>
          <w:szCs w:val="28"/>
        </w:rPr>
        <w:t>Meston</w:t>
      </w:r>
      <w:proofErr w:type="spellEnd"/>
      <w:r w:rsidRPr="007B5C09">
        <w:rPr>
          <w:rFonts w:cs="Arial"/>
          <w:b/>
          <w:szCs w:val="28"/>
        </w:rPr>
        <w:t>, C. M.</w:t>
      </w:r>
      <w:r w:rsidRPr="007B5C09">
        <w:rPr>
          <w:rFonts w:cs="Arial"/>
          <w:szCs w:val="28"/>
        </w:rPr>
        <w:t xml:space="preserve"> (2016, February). Cha</w:t>
      </w:r>
      <w:r w:rsidR="001A6979" w:rsidRPr="007B5C09">
        <w:rPr>
          <w:rFonts w:cs="Arial"/>
          <w:szCs w:val="28"/>
        </w:rPr>
        <w:t>n</w:t>
      </w:r>
      <w:r w:rsidRPr="007B5C09">
        <w:rPr>
          <w:rFonts w:cs="Arial"/>
          <w:szCs w:val="28"/>
        </w:rPr>
        <w:t xml:space="preserve">ges in the sexual self-schema of women with a history of childhood sexual abuse following expressive writing treatment. Poster presented at the </w:t>
      </w:r>
      <w:r w:rsidRPr="007B5C09">
        <w:rPr>
          <w:rFonts w:cs="Arial"/>
          <w:i/>
          <w:szCs w:val="28"/>
        </w:rPr>
        <w:t>Annual Meeting of the International Society for the Study of Women’s Sexual Health (ISSWSH),</w:t>
      </w:r>
      <w:r w:rsidRPr="007B5C09">
        <w:rPr>
          <w:rFonts w:cs="Arial"/>
          <w:szCs w:val="28"/>
        </w:rPr>
        <w:t xml:space="preserve"> Charleston, SC.</w:t>
      </w:r>
    </w:p>
    <w:p w14:paraId="7B9EB415" w14:textId="77777777" w:rsidR="00BA061A" w:rsidRPr="00AE32E5" w:rsidRDefault="00AE32E5" w:rsidP="00AE32E5">
      <w:pPr>
        <w:numPr>
          <w:ilvl w:val="0"/>
          <w:numId w:val="13"/>
        </w:numPr>
        <w:tabs>
          <w:tab w:val="left" w:pos="360"/>
          <w:tab w:val="left" w:pos="1080"/>
        </w:tabs>
        <w:spacing w:before="120" w:after="100" w:afterAutospacing="1"/>
        <w:ind w:right="288" w:hanging="864"/>
        <w:outlineLvl w:val="0"/>
        <w:rPr>
          <w:b/>
          <w:i/>
        </w:rPr>
      </w:pPr>
      <w:r>
        <w:t>*</w:t>
      </w:r>
      <w:proofErr w:type="spellStart"/>
      <w:r w:rsidR="00BA061A" w:rsidRPr="00AE32E5">
        <w:t>Kilimnik</w:t>
      </w:r>
      <w:proofErr w:type="spellEnd"/>
      <w:r w:rsidR="00BA061A" w:rsidRPr="00AE32E5">
        <w:t xml:space="preserve">, C. D., </w:t>
      </w:r>
      <w:r>
        <w:t>*</w:t>
      </w:r>
      <w:proofErr w:type="spellStart"/>
      <w:r w:rsidR="00BA061A" w:rsidRPr="00AE32E5">
        <w:t>Pulverman</w:t>
      </w:r>
      <w:proofErr w:type="spellEnd"/>
      <w:r w:rsidR="00BA061A" w:rsidRPr="00AE32E5">
        <w:t xml:space="preserve">, C. S., </w:t>
      </w:r>
      <w:r>
        <w:t>*</w:t>
      </w:r>
      <w:r w:rsidR="00BA061A" w:rsidRPr="00AE32E5">
        <w:t xml:space="preserve">Handy, A. B., </w:t>
      </w:r>
      <w:proofErr w:type="spellStart"/>
      <w:r w:rsidR="00BA061A" w:rsidRPr="00AE32E5">
        <w:rPr>
          <w:b/>
        </w:rPr>
        <w:t>Meston</w:t>
      </w:r>
      <w:proofErr w:type="spellEnd"/>
      <w:r w:rsidR="00BA061A" w:rsidRPr="00AE32E5">
        <w:rPr>
          <w:b/>
        </w:rPr>
        <w:t>, C. M</w:t>
      </w:r>
      <w:r w:rsidR="00BA061A" w:rsidRPr="00AE32E5">
        <w:t>. (2016, February). An examination of a continuous measure of subjective sexual arousal in arousal specificity for abused and non-abused women. Poster present</w:t>
      </w:r>
      <w:r w:rsidR="00D074E5">
        <w:t>ed</w:t>
      </w:r>
      <w:r w:rsidR="00BA061A" w:rsidRPr="00AE32E5">
        <w:t xml:space="preserve"> at the</w:t>
      </w:r>
      <w:r w:rsidR="00D074E5">
        <w:t xml:space="preserve"> </w:t>
      </w:r>
      <w:r w:rsidR="00D074E5" w:rsidRPr="00D074E5">
        <w:rPr>
          <w:i/>
        </w:rPr>
        <w:t>Annual Meeting of the</w:t>
      </w:r>
      <w:r w:rsidR="00BA061A" w:rsidRPr="00D074E5">
        <w:rPr>
          <w:i/>
        </w:rPr>
        <w:t xml:space="preserve"> International Society for the Study of Women’s Sexual Health</w:t>
      </w:r>
      <w:r w:rsidR="00D074E5">
        <w:rPr>
          <w:i/>
        </w:rPr>
        <w:t xml:space="preserve"> (ISSWSH)</w:t>
      </w:r>
      <w:r w:rsidR="00BA061A" w:rsidRPr="00AE32E5">
        <w:t>, Charleston, SC, USA.</w:t>
      </w:r>
    </w:p>
    <w:p w14:paraId="126F8484" w14:textId="77777777" w:rsidR="00A21D16" w:rsidRPr="007B5C09" w:rsidRDefault="00130FBD" w:rsidP="007807EF">
      <w:pPr>
        <w:numPr>
          <w:ilvl w:val="0"/>
          <w:numId w:val="13"/>
        </w:numPr>
        <w:tabs>
          <w:tab w:val="left" w:pos="360"/>
          <w:tab w:val="left" w:pos="1080"/>
        </w:tabs>
        <w:spacing w:before="120" w:after="100" w:afterAutospacing="1"/>
        <w:ind w:right="288" w:hanging="864"/>
        <w:outlineLvl w:val="0"/>
        <w:rPr>
          <w:rFonts w:cs="Arial"/>
          <w:b/>
          <w:i/>
          <w:sz w:val="28"/>
          <w:szCs w:val="28"/>
        </w:rPr>
      </w:pPr>
      <w:r w:rsidRPr="00AE32E5">
        <w:rPr>
          <w:b/>
        </w:rPr>
        <w:t xml:space="preserve"> </w:t>
      </w:r>
      <w:r w:rsidRPr="00AE32E5">
        <w:t>*</w:t>
      </w:r>
      <w:proofErr w:type="spellStart"/>
      <w:r w:rsidR="0007510F" w:rsidRPr="00AE32E5">
        <w:t>Pulverman</w:t>
      </w:r>
      <w:proofErr w:type="spellEnd"/>
      <w:r w:rsidR="0007510F" w:rsidRPr="007B5C09">
        <w:rPr>
          <w:rFonts w:cs="Arial"/>
          <w:szCs w:val="28"/>
        </w:rPr>
        <w:t xml:space="preserve">, C.S., </w:t>
      </w:r>
      <w:r w:rsidR="00A21D16" w:rsidRPr="007B5C09">
        <w:rPr>
          <w:rFonts w:cs="Arial"/>
          <w:szCs w:val="28"/>
        </w:rPr>
        <w:t>*</w:t>
      </w:r>
      <w:proofErr w:type="spellStart"/>
      <w:r w:rsidR="0007510F" w:rsidRPr="007B5C09">
        <w:rPr>
          <w:rFonts w:cs="Arial"/>
          <w:szCs w:val="28"/>
        </w:rPr>
        <w:t>Gonzalex</w:t>
      </w:r>
      <w:proofErr w:type="spellEnd"/>
      <w:r w:rsidR="0007510F" w:rsidRPr="007B5C09">
        <w:rPr>
          <w:rFonts w:cs="Arial"/>
          <w:szCs w:val="28"/>
        </w:rPr>
        <w:t xml:space="preserve">, L.L., </w:t>
      </w:r>
      <w:r w:rsidR="00A21D16" w:rsidRPr="007B5C09">
        <w:rPr>
          <w:rFonts w:cs="Arial"/>
          <w:szCs w:val="28"/>
        </w:rPr>
        <w:t>*</w:t>
      </w:r>
      <w:r w:rsidR="0007510F" w:rsidRPr="007B5C09">
        <w:rPr>
          <w:rFonts w:cs="Arial"/>
          <w:szCs w:val="28"/>
        </w:rPr>
        <w:t xml:space="preserve">Crosby, C.L., </w:t>
      </w:r>
      <w:r w:rsidR="00A21D16" w:rsidRPr="007B5C09">
        <w:rPr>
          <w:rFonts w:cs="Arial"/>
          <w:szCs w:val="28"/>
        </w:rPr>
        <w:t>*</w:t>
      </w:r>
      <w:proofErr w:type="spellStart"/>
      <w:r w:rsidR="0007510F" w:rsidRPr="007B5C09">
        <w:rPr>
          <w:rFonts w:cs="Arial"/>
          <w:szCs w:val="28"/>
        </w:rPr>
        <w:t>Griffy</w:t>
      </w:r>
      <w:proofErr w:type="spellEnd"/>
      <w:r w:rsidR="0007510F" w:rsidRPr="007B5C09">
        <w:rPr>
          <w:rFonts w:cs="Arial"/>
          <w:szCs w:val="28"/>
        </w:rPr>
        <w:t xml:space="preserve">, C.G., &amp; </w:t>
      </w:r>
      <w:proofErr w:type="spellStart"/>
      <w:r w:rsidR="0007510F" w:rsidRPr="007B5C09">
        <w:rPr>
          <w:rFonts w:cs="Arial"/>
          <w:b/>
          <w:szCs w:val="28"/>
        </w:rPr>
        <w:t>Meston</w:t>
      </w:r>
      <w:proofErr w:type="spellEnd"/>
      <w:r w:rsidR="0007510F" w:rsidRPr="007B5C09">
        <w:rPr>
          <w:rFonts w:cs="Arial"/>
          <w:b/>
          <w:szCs w:val="28"/>
        </w:rPr>
        <w:t>, C. M.</w:t>
      </w:r>
      <w:r w:rsidR="0007510F" w:rsidRPr="007B5C09">
        <w:rPr>
          <w:rFonts w:cs="Arial"/>
          <w:szCs w:val="28"/>
        </w:rPr>
        <w:t xml:space="preserve"> (2016, April). Sexual shame mediates the relationship between a history of childhood sexual abuse and current sexual dysfu</w:t>
      </w:r>
      <w:r w:rsidR="00A21D16" w:rsidRPr="007B5C09">
        <w:rPr>
          <w:rFonts w:cs="Arial"/>
          <w:szCs w:val="28"/>
        </w:rPr>
        <w:t>n</w:t>
      </w:r>
      <w:r w:rsidR="0007510F" w:rsidRPr="007B5C09">
        <w:rPr>
          <w:rFonts w:cs="Arial"/>
          <w:szCs w:val="28"/>
        </w:rPr>
        <w:t xml:space="preserve">ction. Paper presented at the </w:t>
      </w:r>
      <w:r w:rsidR="00A21D16" w:rsidRPr="007B5C09">
        <w:rPr>
          <w:rFonts w:cs="Arial"/>
          <w:i/>
          <w:szCs w:val="28"/>
        </w:rPr>
        <w:t>A</w:t>
      </w:r>
      <w:r w:rsidR="0007510F" w:rsidRPr="007B5C09">
        <w:rPr>
          <w:rFonts w:cs="Arial"/>
          <w:i/>
          <w:szCs w:val="28"/>
        </w:rPr>
        <w:t xml:space="preserve">nnual </w:t>
      </w:r>
      <w:r w:rsidR="00A21D16" w:rsidRPr="007B5C09">
        <w:rPr>
          <w:rFonts w:cs="Arial"/>
          <w:i/>
          <w:szCs w:val="28"/>
        </w:rPr>
        <w:t>M</w:t>
      </w:r>
      <w:r w:rsidR="0007510F" w:rsidRPr="007B5C09">
        <w:rPr>
          <w:rFonts w:cs="Arial"/>
          <w:i/>
          <w:szCs w:val="28"/>
        </w:rPr>
        <w:t xml:space="preserve">eeting of the </w:t>
      </w:r>
      <w:r w:rsidR="00A21D16" w:rsidRPr="007B5C09">
        <w:rPr>
          <w:rFonts w:cs="Arial"/>
          <w:i/>
          <w:szCs w:val="28"/>
        </w:rPr>
        <w:t xml:space="preserve">Society for Sex Therapy and Research (SSTAR), </w:t>
      </w:r>
      <w:r w:rsidR="00A21D16" w:rsidRPr="007B5C09">
        <w:rPr>
          <w:rFonts w:cs="Arial"/>
          <w:szCs w:val="28"/>
        </w:rPr>
        <w:t>Chicago, IL.</w:t>
      </w:r>
    </w:p>
    <w:p w14:paraId="5B3B6B3B" w14:textId="77777777" w:rsidR="00A21D16" w:rsidRPr="00081261" w:rsidRDefault="00A21D16" w:rsidP="00A21D16">
      <w:pPr>
        <w:numPr>
          <w:ilvl w:val="0"/>
          <w:numId w:val="13"/>
        </w:numPr>
        <w:tabs>
          <w:tab w:val="left" w:pos="360"/>
          <w:tab w:val="left" w:pos="1080"/>
        </w:tabs>
        <w:spacing w:before="120" w:after="100" w:afterAutospacing="1"/>
        <w:ind w:right="288" w:hanging="864"/>
        <w:outlineLvl w:val="0"/>
        <w:rPr>
          <w:rFonts w:cs="Arial"/>
          <w:b/>
          <w:sz w:val="28"/>
          <w:szCs w:val="28"/>
        </w:rPr>
      </w:pPr>
      <w:r>
        <w:rPr>
          <w:rFonts w:cs="Arial"/>
          <w:szCs w:val="28"/>
        </w:rPr>
        <w:t>*Stanton, A.S., *</w:t>
      </w:r>
      <w:proofErr w:type="spellStart"/>
      <w:r>
        <w:rPr>
          <w:rFonts w:cs="Arial"/>
          <w:szCs w:val="28"/>
        </w:rPr>
        <w:t>Pulverman</w:t>
      </w:r>
      <w:proofErr w:type="spellEnd"/>
      <w:r>
        <w:rPr>
          <w:rFonts w:cs="Arial"/>
          <w:szCs w:val="28"/>
        </w:rPr>
        <w:t xml:space="preserve">, C. S., &amp; </w:t>
      </w:r>
      <w:proofErr w:type="spellStart"/>
      <w:r w:rsidRPr="00A21D16">
        <w:rPr>
          <w:rFonts w:cs="Arial"/>
          <w:b/>
          <w:szCs w:val="28"/>
        </w:rPr>
        <w:t>Meston</w:t>
      </w:r>
      <w:proofErr w:type="spellEnd"/>
      <w:r w:rsidRPr="00A21D16">
        <w:rPr>
          <w:rFonts w:cs="Arial"/>
          <w:b/>
          <w:szCs w:val="28"/>
        </w:rPr>
        <w:t>, C. M</w:t>
      </w:r>
      <w:r>
        <w:rPr>
          <w:rFonts w:cs="Arial"/>
          <w:szCs w:val="28"/>
        </w:rPr>
        <w:t xml:space="preserve">. (2016, April) Differences in vagal activity between women with and without sexual dysfunction during sexual arousal. </w:t>
      </w:r>
      <w:r w:rsidRPr="00A21D16">
        <w:rPr>
          <w:rFonts w:cs="Arial"/>
          <w:szCs w:val="28"/>
        </w:rPr>
        <w:t>Paper presented at the</w:t>
      </w:r>
      <w:r w:rsidRPr="00A21D16">
        <w:rPr>
          <w:rFonts w:cs="Arial"/>
          <w:i/>
          <w:szCs w:val="28"/>
        </w:rPr>
        <w:t xml:space="preserve"> Annual Meeting of the Society for Sex Therapy and Research (SSTAR</w:t>
      </w:r>
      <w:r w:rsidRPr="00081261">
        <w:rPr>
          <w:rFonts w:cs="Arial"/>
          <w:szCs w:val="28"/>
        </w:rPr>
        <w:t>), Chicago, IL.</w:t>
      </w:r>
    </w:p>
    <w:p w14:paraId="118DA7E1" w14:textId="77777777" w:rsidR="00A21D16" w:rsidRPr="00081261" w:rsidRDefault="00A21D16" w:rsidP="00E977D9">
      <w:pPr>
        <w:numPr>
          <w:ilvl w:val="0"/>
          <w:numId w:val="13"/>
        </w:numPr>
        <w:tabs>
          <w:tab w:val="left" w:pos="360"/>
          <w:tab w:val="left" w:pos="1080"/>
        </w:tabs>
        <w:spacing w:before="120" w:after="100" w:afterAutospacing="1"/>
        <w:ind w:right="288" w:hanging="864"/>
        <w:outlineLvl w:val="0"/>
        <w:rPr>
          <w:rFonts w:cs="Arial"/>
          <w:szCs w:val="28"/>
        </w:rPr>
      </w:pPr>
      <w:r>
        <w:rPr>
          <w:rFonts w:cs="Arial"/>
          <w:b/>
          <w:sz w:val="28"/>
          <w:szCs w:val="28"/>
        </w:rPr>
        <w:t xml:space="preserve"> </w:t>
      </w:r>
      <w:r w:rsidRPr="00A21D16">
        <w:rPr>
          <w:rFonts w:cs="Arial"/>
          <w:szCs w:val="28"/>
        </w:rPr>
        <w:t>*</w:t>
      </w:r>
      <w:proofErr w:type="spellStart"/>
      <w:r w:rsidRPr="00A21D16">
        <w:rPr>
          <w:rFonts w:cs="Arial"/>
          <w:szCs w:val="28"/>
        </w:rPr>
        <w:t>Pulverman</w:t>
      </w:r>
      <w:proofErr w:type="spellEnd"/>
      <w:r w:rsidRPr="00A21D16">
        <w:rPr>
          <w:rFonts w:cs="Arial"/>
          <w:szCs w:val="28"/>
        </w:rPr>
        <w:t xml:space="preserve">, C. S., &amp; </w:t>
      </w:r>
      <w:proofErr w:type="spellStart"/>
      <w:r w:rsidRPr="00A21D16">
        <w:rPr>
          <w:rFonts w:cs="Arial"/>
          <w:b/>
          <w:szCs w:val="28"/>
        </w:rPr>
        <w:t>Meston</w:t>
      </w:r>
      <w:proofErr w:type="spellEnd"/>
      <w:r w:rsidRPr="00A21D16">
        <w:rPr>
          <w:rFonts w:cs="Arial"/>
          <w:b/>
          <w:szCs w:val="28"/>
        </w:rPr>
        <w:t>, C. M</w:t>
      </w:r>
      <w:r w:rsidRPr="00A21D16">
        <w:rPr>
          <w:rFonts w:cs="Arial"/>
          <w:szCs w:val="28"/>
        </w:rPr>
        <w:t xml:space="preserve">. </w:t>
      </w:r>
      <w:r>
        <w:rPr>
          <w:rFonts w:cs="Arial"/>
          <w:szCs w:val="28"/>
        </w:rPr>
        <w:t xml:space="preserve">(2016, June). </w:t>
      </w:r>
      <w:r w:rsidRPr="00A21D16">
        <w:rPr>
          <w:rFonts w:cs="Arial"/>
          <w:szCs w:val="28"/>
        </w:rPr>
        <w:t>The relationship between affective appraisal of physiological sexual arousal and sexual dysfunction among women with a history of chi</w:t>
      </w:r>
      <w:r w:rsidR="00081261">
        <w:rPr>
          <w:rFonts w:cs="Arial"/>
          <w:szCs w:val="28"/>
        </w:rPr>
        <w:t xml:space="preserve">ldhood sexual abuse. Paper </w:t>
      </w:r>
      <w:r w:rsidRPr="00A21D16">
        <w:rPr>
          <w:rFonts w:cs="Arial"/>
          <w:szCs w:val="28"/>
        </w:rPr>
        <w:t xml:space="preserve">presented at the </w:t>
      </w:r>
      <w:r w:rsidRPr="00A21D16">
        <w:rPr>
          <w:rFonts w:cs="Arial"/>
          <w:i/>
          <w:szCs w:val="28"/>
        </w:rPr>
        <w:t xml:space="preserve">Annual Meeting of the International Academy of Sex Research (IASR), </w:t>
      </w:r>
      <w:r w:rsidRPr="00081261">
        <w:rPr>
          <w:rFonts w:cs="Arial"/>
          <w:szCs w:val="28"/>
        </w:rPr>
        <w:t xml:space="preserve">Malmo, Sweden. </w:t>
      </w:r>
    </w:p>
    <w:p w14:paraId="026E165E" w14:textId="77777777" w:rsidR="003A1C5D" w:rsidRDefault="00A21D16" w:rsidP="00A21D16">
      <w:pPr>
        <w:numPr>
          <w:ilvl w:val="0"/>
          <w:numId w:val="13"/>
        </w:numPr>
        <w:tabs>
          <w:tab w:val="left" w:pos="360"/>
          <w:tab w:val="left" w:pos="1080"/>
        </w:tabs>
        <w:spacing w:before="120" w:after="100" w:afterAutospacing="1"/>
        <w:ind w:right="288" w:hanging="864"/>
        <w:outlineLvl w:val="0"/>
        <w:rPr>
          <w:rFonts w:cs="Arial"/>
          <w:szCs w:val="28"/>
        </w:rPr>
      </w:pPr>
      <w:r w:rsidRPr="00A21D16">
        <w:rPr>
          <w:rFonts w:cs="Arial"/>
          <w:szCs w:val="28"/>
        </w:rPr>
        <w:t xml:space="preserve"> *Stanton, A. M., Boyd, R. L., &amp; </w:t>
      </w:r>
      <w:proofErr w:type="spellStart"/>
      <w:r w:rsidRPr="00A21D16">
        <w:rPr>
          <w:rFonts w:cs="Arial"/>
          <w:b/>
          <w:szCs w:val="28"/>
        </w:rPr>
        <w:t>Meston</w:t>
      </w:r>
      <w:proofErr w:type="spellEnd"/>
      <w:r w:rsidRPr="00A21D16">
        <w:rPr>
          <w:rFonts w:cs="Arial"/>
          <w:b/>
          <w:szCs w:val="28"/>
        </w:rPr>
        <w:t>, C. M</w:t>
      </w:r>
      <w:r w:rsidRPr="00A21D16">
        <w:rPr>
          <w:rFonts w:cs="Arial"/>
          <w:szCs w:val="28"/>
        </w:rPr>
        <w:t xml:space="preserve">. (2016, June). Real-world sexual cognitions: Advanced text analysis technique replicates sexual self-schema themes in a large online </w:t>
      </w:r>
      <w:r w:rsidR="00081261">
        <w:rPr>
          <w:rFonts w:cs="Arial"/>
          <w:szCs w:val="28"/>
        </w:rPr>
        <w:t>sample. Paper</w:t>
      </w:r>
      <w:r w:rsidRPr="00A21D16">
        <w:rPr>
          <w:rFonts w:cs="Arial"/>
          <w:szCs w:val="28"/>
        </w:rPr>
        <w:t xml:space="preserve"> presented at the </w:t>
      </w:r>
      <w:r w:rsidRPr="00A21D16">
        <w:rPr>
          <w:rFonts w:cs="Arial"/>
          <w:i/>
          <w:szCs w:val="28"/>
        </w:rPr>
        <w:t xml:space="preserve">Annual Meeting of the International Academy of Sex Research (IASR), </w:t>
      </w:r>
      <w:r w:rsidRPr="00081261">
        <w:rPr>
          <w:rFonts w:cs="Arial"/>
          <w:szCs w:val="28"/>
        </w:rPr>
        <w:t>Malmo, Sweden.</w:t>
      </w:r>
      <w:r w:rsidRPr="00A21D16">
        <w:rPr>
          <w:rFonts w:cs="Arial"/>
          <w:szCs w:val="28"/>
        </w:rPr>
        <w:t xml:space="preserve"> </w:t>
      </w:r>
    </w:p>
    <w:p w14:paraId="545CCD65" w14:textId="77777777" w:rsidR="00D17174" w:rsidRDefault="003A1C5D" w:rsidP="00D17174">
      <w:pPr>
        <w:numPr>
          <w:ilvl w:val="0"/>
          <w:numId w:val="13"/>
        </w:numPr>
        <w:tabs>
          <w:tab w:val="left" w:pos="360"/>
          <w:tab w:val="left" w:pos="1080"/>
        </w:tabs>
        <w:spacing w:before="120" w:after="100" w:afterAutospacing="1"/>
        <w:ind w:right="288" w:hanging="864"/>
        <w:outlineLvl w:val="0"/>
      </w:pPr>
      <w:r w:rsidRPr="00216429">
        <w:rPr>
          <w:rFonts w:cs="Arial"/>
          <w:szCs w:val="28"/>
        </w:rPr>
        <w:t xml:space="preserve">*Stanton, A. M., &amp; </w:t>
      </w:r>
      <w:proofErr w:type="spellStart"/>
      <w:r w:rsidRPr="00216429">
        <w:rPr>
          <w:rFonts w:cs="Arial"/>
          <w:b/>
          <w:szCs w:val="28"/>
        </w:rPr>
        <w:t>Meston</w:t>
      </w:r>
      <w:proofErr w:type="spellEnd"/>
      <w:r w:rsidRPr="00216429">
        <w:rPr>
          <w:rFonts w:cs="Arial"/>
          <w:b/>
          <w:szCs w:val="28"/>
        </w:rPr>
        <w:t>, C. M.</w:t>
      </w:r>
      <w:r w:rsidRPr="00216429">
        <w:rPr>
          <w:rFonts w:cs="Arial"/>
          <w:szCs w:val="28"/>
        </w:rPr>
        <w:t xml:space="preserve"> (2016, June) Autogenic training increases subjective and physiological sexual arousal in sexually functional women. Poster presented at the </w:t>
      </w:r>
      <w:r w:rsidRPr="00216429">
        <w:rPr>
          <w:rFonts w:cs="Arial"/>
          <w:i/>
          <w:szCs w:val="28"/>
        </w:rPr>
        <w:t xml:space="preserve">Annual Meeting of the International Academy of Sex Research (IASR), </w:t>
      </w:r>
      <w:r w:rsidRPr="00216429">
        <w:rPr>
          <w:rFonts w:cs="Arial"/>
          <w:szCs w:val="28"/>
        </w:rPr>
        <w:t xml:space="preserve">Malmo, Sweden. </w:t>
      </w:r>
    </w:p>
    <w:p w14:paraId="07C4C626" w14:textId="027C4747" w:rsidR="00103D2C" w:rsidRPr="00C34A8C" w:rsidRDefault="003A1C5D" w:rsidP="00C34A8C">
      <w:pPr>
        <w:numPr>
          <w:ilvl w:val="0"/>
          <w:numId w:val="13"/>
        </w:numPr>
        <w:tabs>
          <w:tab w:val="left" w:pos="360"/>
          <w:tab w:val="left" w:pos="1080"/>
        </w:tabs>
        <w:spacing w:before="120" w:after="120"/>
        <w:ind w:right="288" w:hanging="864"/>
        <w:outlineLvl w:val="0"/>
      </w:pPr>
      <w:r w:rsidRPr="00D17174">
        <w:rPr>
          <w:rFonts w:cs="Arial"/>
          <w:szCs w:val="28"/>
        </w:rPr>
        <w:t xml:space="preserve"> *</w:t>
      </w:r>
      <w:proofErr w:type="spellStart"/>
      <w:r w:rsidRPr="00D17174">
        <w:rPr>
          <w:rFonts w:cs="Arial"/>
          <w:szCs w:val="28"/>
        </w:rPr>
        <w:t>Pulverman</w:t>
      </w:r>
      <w:proofErr w:type="spellEnd"/>
      <w:r w:rsidRPr="00D17174">
        <w:rPr>
          <w:rFonts w:cs="Arial"/>
          <w:szCs w:val="28"/>
        </w:rPr>
        <w:t xml:space="preserve">, C. S., </w:t>
      </w:r>
      <w:proofErr w:type="spellStart"/>
      <w:r w:rsidRPr="00D17174">
        <w:rPr>
          <w:rFonts w:cs="Arial"/>
          <w:b/>
          <w:szCs w:val="28"/>
        </w:rPr>
        <w:t>Meston</w:t>
      </w:r>
      <w:proofErr w:type="spellEnd"/>
      <w:r w:rsidRPr="00D17174">
        <w:rPr>
          <w:rFonts w:cs="Arial"/>
          <w:b/>
          <w:szCs w:val="28"/>
        </w:rPr>
        <w:t>, C. M</w:t>
      </w:r>
      <w:r w:rsidRPr="00D17174">
        <w:rPr>
          <w:rFonts w:cs="Arial"/>
          <w:szCs w:val="28"/>
        </w:rPr>
        <w:t>., &amp; Hixon, J. G.</w:t>
      </w:r>
      <w:r w:rsidR="007B5C09" w:rsidRPr="00D17174">
        <w:rPr>
          <w:rFonts w:cs="Arial"/>
          <w:szCs w:val="28"/>
        </w:rPr>
        <w:t xml:space="preserve"> </w:t>
      </w:r>
      <w:r w:rsidR="00081261" w:rsidRPr="00D17174">
        <w:rPr>
          <w:rFonts w:cs="Arial"/>
          <w:szCs w:val="28"/>
        </w:rPr>
        <w:t>(2016, June).</w:t>
      </w:r>
      <w:r w:rsidRPr="00D17174">
        <w:rPr>
          <w:rFonts w:cs="Arial"/>
          <w:szCs w:val="28"/>
        </w:rPr>
        <w:t xml:space="preserve"> Development of an automated artifact detection procedure for vaginal photoplet</w:t>
      </w:r>
      <w:r w:rsidR="007B5C09" w:rsidRPr="00D17174">
        <w:rPr>
          <w:rFonts w:cs="Arial"/>
          <w:szCs w:val="28"/>
        </w:rPr>
        <w:t xml:space="preserve">hysmography. Poster </w:t>
      </w:r>
      <w:r w:rsidRPr="00D17174">
        <w:rPr>
          <w:rFonts w:cs="Arial"/>
          <w:szCs w:val="28"/>
        </w:rPr>
        <w:t xml:space="preserve">presented at the </w:t>
      </w:r>
      <w:r w:rsidRPr="00D17174">
        <w:rPr>
          <w:rFonts w:cs="Arial"/>
          <w:i/>
          <w:szCs w:val="28"/>
        </w:rPr>
        <w:t xml:space="preserve">Annual Meeting of the International Academy of Sex Research (IASR), </w:t>
      </w:r>
      <w:r w:rsidRPr="00D17174">
        <w:rPr>
          <w:rFonts w:cs="Arial"/>
          <w:szCs w:val="28"/>
        </w:rPr>
        <w:t>Malmo, Sweden.</w:t>
      </w:r>
      <w:r w:rsidR="005C5FA8" w:rsidRPr="00D17174">
        <w:rPr>
          <w:b/>
          <w:sz w:val="22"/>
          <w:szCs w:val="22"/>
        </w:rPr>
        <w:t xml:space="preserve"> </w:t>
      </w:r>
    </w:p>
    <w:p w14:paraId="4D9C5A15" w14:textId="77777777" w:rsidR="00607A7B" w:rsidRDefault="00D17174" w:rsidP="00607A7B">
      <w:pPr>
        <w:numPr>
          <w:ilvl w:val="0"/>
          <w:numId w:val="13"/>
        </w:numPr>
        <w:tabs>
          <w:tab w:val="left" w:pos="360"/>
          <w:tab w:val="left" w:pos="1080"/>
        </w:tabs>
        <w:spacing w:before="120" w:after="100" w:afterAutospacing="1"/>
        <w:ind w:right="288" w:hanging="864"/>
        <w:outlineLvl w:val="0"/>
      </w:pPr>
      <w:r w:rsidRPr="00607A7B">
        <w:t>*</w:t>
      </w:r>
      <w:r w:rsidR="005C5FA8" w:rsidRPr="00607A7B">
        <w:t xml:space="preserve">Stanton, A.M., Boyd, R. L., &amp; </w:t>
      </w:r>
      <w:proofErr w:type="spellStart"/>
      <w:r w:rsidR="005C5FA8" w:rsidRPr="00607A7B">
        <w:rPr>
          <w:b/>
        </w:rPr>
        <w:t>Meston</w:t>
      </w:r>
      <w:proofErr w:type="spellEnd"/>
      <w:r w:rsidR="005C5FA8" w:rsidRPr="00607A7B">
        <w:rPr>
          <w:b/>
        </w:rPr>
        <w:t>, C.M</w:t>
      </w:r>
      <w:r w:rsidR="005C5FA8" w:rsidRPr="00607A7B">
        <w:t xml:space="preserve">. (2016, September). Sexual self-schemas in women with and without a history of childhood sexual abuse: A comparison of laboratory and online findings. Poster session </w:t>
      </w:r>
      <w:r w:rsidR="00607A7B" w:rsidRPr="00607A7B">
        <w:t xml:space="preserve">presented at the </w:t>
      </w:r>
      <w:r w:rsidR="00607A7B" w:rsidRPr="00607A7B">
        <w:rPr>
          <w:i/>
        </w:rPr>
        <w:t>A</w:t>
      </w:r>
      <w:r w:rsidR="005C5FA8" w:rsidRPr="00607A7B">
        <w:rPr>
          <w:i/>
        </w:rPr>
        <w:t xml:space="preserve">nnual </w:t>
      </w:r>
      <w:r w:rsidR="00607A7B" w:rsidRPr="00607A7B">
        <w:rPr>
          <w:i/>
        </w:rPr>
        <w:t>M</w:t>
      </w:r>
      <w:r w:rsidR="005C5FA8" w:rsidRPr="00607A7B">
        <w:rPr>
          <w:i/>
        </w:rPr>
        <w:t>eeting of the</w:t>
      </w:r>
      <w:r w:rsidR="005C5FA8" w:rsidRPr="00607A7B">
        <w:t xml:space="preserve"> </w:t>
      </w:r>
      <w:r w:rsidR="005C5FA8" w:rsidRPr="00607A7B">
        <w:rPr>
          <w:i/>
        </w:rPr>
        <w:t>Canadian Sex Research Forum (CSRF)</w:t>
      </w:r>
      <w:r w:rsidR="005C5FA8" w:rsidRPr="00607A7B">
        <w:t>, Québec City, Québec, Canada.</w:t>
      </w:r>
    </w:p>
    <w:p w14:paraId="0238B9A4" w14:textId="77777777" w:rsidR="00D074E5" w:rsidRPr="00D074E5" w:rsidRDefault="00D17174" w:rsidP="00D074E5">
      <w:pPr>
        <w:numPr>
          <w:ilvl w:val="0"/>
          <w:numId w:val="13"/>
        </w:numPr>
        <w:tabs>
          <w:tab w:val="left" w:pos="360"/>
          <w:tab w:val="left" w:pos="1080"/>
        </w:tabs>
        <w:spacing w:before="120" w:after="100" w:afterAutospacing="1"/>
        <w:ind w:right="288" w:hanging="864"/>
        <w:outlineLvl w:val="0"/>
      </w:pPr>
      <w:r w:rsidRPr="00607A7B">
        <w:t>*</w:t>
      </w:r>
      <w:r w:rsidR="005C5FA8" w:rsidRPr="00607A7B">
        <w:t xml:space="preserve">Stanton, A.M. &amp; </w:t>
      </w:r>
      <w:proofErr w:type="spellStart"/>
      <w:r w:rsidR="005C5FA8" w:rsidRPr="00607A7B">
        <w:rPr>
          <w:b/>
        </w:rPr>
        <w:t>Meston</w:t>
      </w:r>
      <w:proofErr w:type="spellEnd"/>
      <w:r w:rsidR="005C5FA8" w:rsidRPr="00607A7B">
        <w:rPr>
          <w:b/>
        </w:rPr>
        <w:t>, C.M.</w:t>
      </w:r>
      <w:r w:rsidR="005C5FA8" w:rsidRPr="00607A7B">
        <w:t xml:space="preserve"> (2016, September). Single session of heart rate variability manipulation increases physiological and subjective sexual arousal in sexually healthy women. Poster session presented at the </w:t>
      </w:r>
      <w:r w:rsidR="00607A7B" w:rsidRPr="00607A7B">
        <w:rPr>
          <w:i/>
        </w:rPr>
        <w:t>A</w:t>
      </w:r>
      <w:r w:rsidR="005C5FA8" w:rsidRPr="00607A7B">
        <w:rPr>
          <w:i/>
        </w:rPr>
        <w:t xml:space="preserve">nnual </w:t>
      </w:r>
      <w:r w:rsidR="00607A7B" w:rsidRPr="00607A7B">
        <w:rPr>
          <w:i/>
        </w:rPr>
        <w:t>M</w:t>
      </w:r>
      <w:r w:rsidR="005C5FA8" w:rsidRPr="00607A7B">
        <w:rPr>
          <w:i/>
        </w:rPr>
        <w:t>eeting of</w:t>
      </w:r>
      <w:r w:rsidR="005C5FA8" w:rsidRPr="00607A7B">
        <w:t xml:space="preserve"> </w:t>
      </w:r>
      <w:r w:rsidR="005C5FA8" w:rsidRPr="00607A7B">
        <w:rPr>
          <w:i/>
        </w:rPr>
        <w:t>the Canadian Sex Research Forum (CSRF)</w:t>
      </w:r>
      <w:r w:rsidR="005C5FA8" w:rsidRPr="00607A7B">
        <w:t>, Québec City, Québec, Canada.</w:t>
      </w:r>
    </w:p>
    <w:p w14:paraId="55366C2B" w14:textId="77777777" w:rsidR="005F360B" w:rsidRDefault="00D074E5" w:rsidP="00D074E5">
      <w:pPr>
        <w:numPr>
          <w:ilvl w:val="0"/>
          <w:numId w:val="13"/>
        </w:numPr>
        <w:tabs>
          <w:tab w:val="left" w:pos="360"/>
          <w:tab w:val="left" w:pos="1080"/>
        </w:tabs>
        <w:spacing w:before="120" w:after="100" w:afterAutospacing="1"/>
        <w:ind w:right="288" w:hanging="864"/>
        <w:outlineLvl w:val="0"/>
      </w:pPr>
      <w:r w:rsidRPr="00D074E5">
        <w:t>*</w:t>
      </w:r>
      <w:r w:rsidR="005F360B" w:rsidRPr="00D074E5">
        <w:t xml:space="preserve">Handy, A. B., &amp; </w:t>
      </w:r>
      <w:proofErr w:type="spellStart"/>
      <w:r w:rsidR="005F360B" w:rsidRPr="00D074E5">
        <w:rPr>
          <w:b/>
        </w:rPr>
        <w:t>Meston</w:t>
      </w:r>
      <w:proofErr w:type="spellEnd"/>
      <w:r w:rsidR="005F360B" w:rsidRPr="00D074E5">
        <w:rPr>
          <w:b/>
        </w:rPr>
        <w:t>, C. M.</w:t>
      </w:r>
      <w:r w:rsidR="005F360B" w:rsidRPr="00D074E5">
        <w:t xml:space="preserve"> (2016, September). Interoceptive awareness moderates the relationship between perceived and physiological genital arous</w:t>
      </w:r>
      <w:r>
        <w:t xml:space="preserve">al in women. Poster </w:t>
      </w:r>
      <w:r>
        <w:lastRenderedPageBreak/>
        <w:t>presented</w:t>
      </w:r>
      <w:r w:rsidR="005F360B" w:rsidRPr="00D074E5">
        <w:t xml:space="preserve"> at the </w:t>
      </w:r>
      <w:r w:rsidRPr="00D074E5">
        <w:rPr>
          <w:i/>
        </w:rPr>
        <w:t xml:space="preserve">Annual Meeting of the </w:t>
      </w:r>
      <w:r w:rsidR="005F360B" w:rsidRPr="00D074E5">
        <w:rPr>
          <w:i/>
        </w:rPr>
        <w:t>Canadian Sex Research Forum</w:t>
      </w:r>
      <w:r>
        <w:t xml:space="preserve"> </w:t>
      </w:r>
      <w:r w:rsidRPr="00D074E5">
        <w:rPr>
          <w:i/>
        </w:rPr>
        <w:t>(CSRF)</w:t>
      </w:r>
      <w:r w:rsidR="005F360B" w:rsidRPr="00D074E5">
        <w:rPr>
          <w:i/>
        </w:rPr>
        <w:t>,</w:t>
      </w:r>
      <w:r w:rsidR="005F360B" w:rsidRPr="00D074E5">
        <w:t xml:space="preserve"> Quebec City, QC, CA. Student Award for Best Poster Presentation</w:t>
      </w:r>
    </w:p>
    <w:p w14:paraId="23E0922E" w14:textId="77777777" w:rsidR="007128A8" w:rsidRPr="007128A8" w:rsidRDefault="002318D7" w:rsidP="000C5414">
      <w:pPr>
        <w:numPr>
          <w:ilvl w:val="0"/>
          <w:numId w:val="13"/>
        </w:numPr>
        <w:tabs>
          <w:tab w:val="left" w:pos="360"/>
          <w:tab w:val="left" w:pos="1080"/>
        </w:tabs>
        <w:spacing w:before="120" w:after="100" w:afterAutospacing="1"/>
        <w:ind w:right="288" w:hanging="864"/>
        <w:outlineLvl w:val="0"/>
      </w:pPr>
      <w:r>
        <w:t>*</w:t>
      </w:r>
      <w:proofErr w:type="spellStart"/>
      <w:r w:rsidR="007128A8" w:rsidRPr="007128A8">
        <w:t>Kilimnik</w:t>
      </w:r>
      <w:proofErr w:type="spellEnd"/>
      <w:r w:rsidR="007128A8" w:rsidRPr="007128A8">
        <w:t xml:space="preserve">, C. D., &amp; </w:t>
      </w:r>
      <w:proofErr w:type="spellStart"/>
      <w:r w:rsidR="007128A8" w:rsidRPr="007128A8">
        <w:t>Meston</w:t>
      </w:r>
      <w:proofErr w:type="spellEnd"/>
      <w:r w:rsidR="007128A8" w:rsidRPr="007128A8">
        <w:t xml:space="preserve">, </w:t>
      </w:r>
      <w:r w:rsidR="007128A8" w:rsidRPr="007128A8">
        <w:rPr>
          <w:b/>
        </w:rPr>
        <w:t>C. M.</w:t>
      </w:r>
      <w:r w:rsidR="007128A8" w:rsidRPr="007128A8">
        <w:t xml:space="preserve"> (2016, September). Sexual excitation and inhibition in women with a history of nonconsensual sexual experiences: The role of the developmental stage of onset</w:t>
      </w:r>
      <w:r w:rsidR="007128A8">
        <w:t>.</w:t>
      </w:r>
      <w:r w:rsidR="007128A8" w:rsidRPr="007128A8">
        <w:t xml:space="preserve"> Po</w:t>
      </w:r>
      <w:r w:rsidR="007128A8">
        <w:t>dium presentation to th</w:t>
      </w:r>
      <w:r w:rsidR="007128A8" w:rsidRPr="007128A8">
        <w:t xml:space="preserve">e </w:t>
      </w:r>
      <w:r w:rsidR="007128A8" w:rsidRPr="007128A8">
        <w:rPr>
          <w:i/>
        </w:rPr>
        <w:t>Annual Meeting of the Canadian Sex Research Forum</w:t>
      </w:r>
      <w:r w:rsidR="007128A8" w:rsidRPr="007128A8">
        <w:t xml:space="preserve"> </w:t>
      </w:r>
      <w:r w:rsidR="007128A8" w:rsidRPr="007128A8">
        <w:rPr>
          <w:i/>
        </w:rPr>
        <w:t>(CSRF),</w:t>
      </w:r>
      <w:r w:rsidR="007128A8" w:rsidRPr="007128A8">
        <w:t xml:space="preserve"> Quebec City, QC, CA.</w:t>
      </w:r>
    </w:p>
    <w:p w14:paraId="7954B00C" w14:textId="7DF55D6F" w:rsidR="00607A7B" w:rsidRDefault="00D17174" w:rsidP="000C5414">
      <w:pPr>
        <w:numPr>
          <w:ilvl w:val="0"/>
          <w:numId w:val="13"/>
        </w:numPr>
        <w:tabs>
          <w:tab w:val="left" w:pos="360"/>
          <w:tab w:val="left" w:pos="1080"/>
        </w:tabs>
        <w:spacing w:before="120" w:after="100" w:afterAutospacing="1"/>
        <w:ind w:right="288" w:hanging="864"/>
        <w:outlineLvl w:val="0"/>
      </w:pPr>
      <w:r w:rsidRPr="007128A8">
        <w:t>*Stanton, A.</w:t>
      </w:r>
      <w:r w:rsidR="004F11A8">
        <w:t xml:space="preserve"> </w:t>
      </w:r>
      <w:r w:rsidRPr="007128A8">
        <w:t>M., Boyd, R.</w:t>
      </w:r>
      <w:r w:rsidR="004F11A8">
        <w:t xml:space="preserve"> </w:t>
      </w:r>
      <w:r w:rsidRPr="007128A8">
        <w:t xml:space="preserve">L., &amp; </w:t>
      </w:r>
      <w:proofErr w:type="spellStart"/>
      <w:r w:rsidRPr="007128A8">
        <w:rPr>
          <w:b/>
        </w:rPr>
        <w:t>Meston</w:t>
      </w:r>
      <w:proofErr w:type="spellEnd"/>
      <w:r w:rsidRPr="007128A8">
        <w:rPr>
          <w:b/>
        </w:rPr>
        <w:t>, C.</w:t>
      </w:r>
      <w:r w:rsidR="004F11A8">
        <w:rPr>
          <w:b/>
        </w:rPr>
        <w:t xml:space="preserve"> </w:t>
      </w:r>
      <w:r w:rsidRPr="007128A8">
        <w:rPr>
          <w:b/>
        </w:rPr>
        <w:t>M.</w:t>
      </w:r>
      <w:r w:rsidRPr="007128A8">
        <w:t xml:space="preserve"> (2016, November). Sexual self-schemas in a childhood sexual abuse-relevant online forum: A validation of previous findings from a laborat</w:t>
      </w:r>
      <w:r w:rsidR="00607A7B" w:rsidRPr="007128A8">
        <w:t>ory sample. Poster</w:t>
      </w:r>
      <w:r w:rsidRPr="007128A8">
        <w:t xml:space="preserve"> presented at the </w:t>
      </w:r>
      <w:r w:rsidR="00607A7B" w:rsidRPr="007128A8">
        <w:rPr>
          <w:i/>
        </w:rPr>
        <w:t>A</w:t>
      </w:r>
      <w:r w:rsidRPr="007128A8">
        <w:rPr>
          <w:i/>
        </w:rPr>
        <w:t xml:space="preserve">nnual </w:t>
      </w:r>
      <w:r w:rsidR="00607A7B" w:rsidRPr="007128A8">
        <w:rPr>
          <w:i/>
        </w:rPr>
        <w:t>M</w:t>
      </w:r>
      <w:r w:rsidRPr="007128A8">
        <w:rPr>
          <w:i/>
        </w:rPr>
        <w:t>eeting of</w:t>
      </w:r>
      <w:r w:rsidRPr="007128A8">
        <w:t xml:space="preserve"> </w:t>
      </w:r>
      <w:r w:rsidRPr="007128A8">
        <w:rPr>
          <w:i/>
        </w:rPr>
        <w:t>the International Society for Traumatic Stress Studies (ISTSS)</w:t>
      </w:r>
      <w:r w:rsidRPr="007128A8">
        <w:t xml:space="preserve">, Dallas, TX. </w:t>
      </w:r>
    </w:p>
    <w:p w14:paraId="40F2A52F" w14:textId="77777777" w:rsidR="005B391B" w:rsidRPr="005B391B" w:rsidRDefault="005B391B" w:rsidP="000C5414">
      <w:pPr>
        <w:numPr>
          <w:ilvl w:val="0"/>
          <w:numId w:val="13"/>
        </w:numPr>
        <w:tabs>
          <w:tab w:val="left" w:pos="360"/>
          <w:tab w:val="left" w:pos="1080"/>
        </w:tabs>
        <w:spacing w:before="120" w:after="100" w:afterAutospacing="1"/>
        <w:ind w:right="288" w:hanging="864"/>
        <w:outlineLvl w:val="0"/>
      </w:pPr>
      <w:r>
        <w:t>*</w:t>
      </w:r>
      <w:proofErr w:type="spellStart"/>
      <w:r w:rsidRPr="005B391B">
        <w:t>Kilimnik</w:t>
      </w:r>
      <w:proofErr w:type="spellEnd"/>
      <w:r w:rsidRPr="005B391B">
        <w:t xml:space="preserve">, C. D., </w:t>
      </w:r>
      <w:r>
        <w:t>*</w:t>
      </w:r>
      <w:r w:rsidRPr="005B391B">
        <w:t xml:space="preserve">Garcia, S. M., &amp; </w:t>
      </w:r>
      <w:proofErr w:type="spellStart"/>
      <w:r w:rsidRPr="005B391B">
        <w:rPr>
          <w:b/>
        </w:rPr>
        <w:t>Meston</w:t>
      </w:r>
      <w:proofErr w:type="spellEnd"/>
      <w:r w:rsidRPr="005B391B">
        <w:rPr>
          <w:b/>
        </w:rPr>
        <w:t>, C. M.</w:t>
      </w:r>
      <w:r w:rsidRPr="005B391B">
        <w:t xml:space="preserve"> (2017</w:t>
      </w:r>
      <w:r w:rsidR="009E3EAB">
        <w:t>, January</w:t>
      </w:r>
      <w:r w:rsidRPr="005B391B">
        <w:t xml:space="preserve">). The role of approach-avoidant temperaments in the relationship between nonconsensual sexual experiences and the sexual self. </w:t>
      </w:r>
      <w:r w:rsidR="009E3EAB">
        <w:t xml:space="preserve">Poster presented to the </w:t>
      </w:r>
      <w:r w:rsidR="009E3EAB" w:rsidRPr="009E3EAB">
        <w:rPr>
          <w:i/>
        </w:rPr>
        <w:t xml:space="preserve">Annual Meeting of the </w:t>
      </w:r>
      <w:r w:rsidRPr="009E3EAB">
        <w:rPr>
          <w:i/>
        </w:rPr>
        <w:t>Society for Personality and Social Psychology</w:t>
      </w:r>
      <w:r w:rsidRPr="005B391B">
        <w:t>, San Antonio, Texas</w:t>
      </w:r>
    </w:p>
    <w:p w14:paraId="37B7DA69" w14:textId="728BA1CC" w:rsidR="005B391B" w:rsidRDefault="00CE16F1" w:rsidP="00607A7B">
      <w:pPr>
        <w:numPr>
          <w:ilvl w:val="0"/>
          <w:numId w:val="13"/>
        </w:numPr>
        <w:tabs>
          <w:tab w:val="left" w:pos="360"/>
          <w:tab w:val="left" w:pos="1080"/>
        </w:tabs>
        <w:spacing w:before="120" w:after="100" w:afterAutospacing="1"/>
        <w:ind w:right="288" w:hanging="864"/>
        <w:outlineLvl w:val="0"/>
      </w:pPr>
      <w:r w:rsidRPr="00607A7B">
        <w:t>*</w:t>
      </w:r>
      <w:r w:rsidR="00216429" w:rsidRPr="00607A7B">
        <w:t>Stanton, A.</w:t>
      </w:r>
      <w:r w:rsidR="004F11A8">
        <w:t xml:space="preserve"> </w:t>
      </w:r>
      <w:proofErr w:type="gramStart"/>
      <w:r w:rsidR="00216429" w:rsidRPr="00607A7B">
        <w:t>M.,</w:t>
      </w:r>
      <w:r w:rsidRPr="00607A7B">
        <w:t>*</w:t>
      </w:r>
      <w:proofErr w:type="gramEnd"/>
      <w:r w:rsidR="00216429" w:rsidRPr="00607A7B">
        <w:t xml:space="preserve"> Handy, A.</w:t>
      </w:r>
      <w:r w:rsidR="004F11A8">
        <w:t xml:space="preserve"> </w:t>
      </w:r>
      <w:r w:rsidR="00216429" w:rsidRPr="00607A7B">
        <w:t xml:space="preserve">B., &amp; </w:t>
      </w:r>
      <w:proofErr w:type="spellStart"/>
      <w:r w:rsidR="00216429" w:rsidRPr="00607A7B">
        <w:rPr>
          <w:b/>
        </w:rPr>
        <w:t>Meston</w:t>
      </w:r>
      <w:proofErr w:type="spellEnd"/>
      <w:r w:rsidR="00216429" w:rsidRPr="00607A7B">
        <w:rPr>
          <w:b/>
        </w:rPr>
        <w:t>, C.</w:t>
      </w:r>
      <w:r w:rsidR="004F11A8">
        <w:rPr>
          <w:b/>
        </w:rPr>
        <w:t xml:space="preserve"> </w:t>
      </w:r>
      <w:r w:rsidR="00216429" w:rsidRPr="00607A7B">
        <w:rPr>
          <w:b/>
        </w:rPr>
        <w:t>M.</w:t>
      </w:r>
      <w:r w:rsidR="00216429" w:rsidRPr="00607A7B">
        <w:t xml:space="preserve"> (2017, February). </w:t>
      </w:r>
      <w:r w:rsidR="00077773">
        <w:t>A systematic review of sexual function in adolescents and young adults diagnosed with cancer</w:t>
      </w:r>
      <w:r w:rsidR="00216429" w:rsidRPr="00607A7B">
        <w:t xml:space="preserve">. Podium presentation at the </w:t>
      </w:r>
      <w:r w:rsidR="00216429" w:rsidRPr="00607A7B">
        <w:rPr>
          <w:i/>
        </w:rPr>
        <w:t xml:space="preserve">International Society for the Study of Women’s Sexual Health (ISSWSH), </w:t>
      </w:r>
      <w:r w:rsidR="00216429" w:rsidRPr="00607A7B">
        <w:t>Atlanta, GA.</w:t>
      </w:r>
    </w:p>
    <w:p w14:paraId="2342BBEC" w14:textId="77777777" w:rsidR="00CE16F1" w:rsidRPr="005B391B" w:rsidRDefault="005B391B" w:rsidP="00607A7B">
      <w:pPr>
        <w:numPr>
          <w:ilvl w:val="0"/>
          <w:numId w:val="13"/>
        </w:numPr>
        <w:tabs>
          <w:tab w:val="left" w:pos="360"/>
          <w:tab w:val="left" w:pos="1080"/>
        </w:tabs>
        <w:spacing w:before="120" w:after="100" w:afterAutospacing="1"/>
        <w:ind w:right="288" w:hanging="864"/>
        <w:outlineLvl w:val="0"/>
      </w:pPr>
      <w:r>
        <w:t>*</w:t>
      </w:r>
      <w:proofErr w:type="spellStart"/>
      <w:r w:rsidRPr="005B391B">
        <w:t>Kilimnik</w:t>
      </w:r>
      <w:proofErr w:type="spellEnd"/>
      <w:r w:rsidRPr="005B391B">
        <w:t xml:space="preserve">, C. D., &amp; </w:t>
      </w:r>
      <w:proofErr w:type="spellStart"/>
      <w:r w:rsidRPr="005B391B">
        <w:rPr>
          <w:b/>
        </w:rPr>
        <w:t>Meston</w:t>
      </w:r>
      <w:proofErr w:type="spellEnd"/>
      <w:r w:rsidRPr="005B391B">
        <w:rPr>
          <w:b/>
        </w:rPr>
        <w:t>, C. M.</w:t>
      </w:r>
      <w:r w:rsidRPr="005B391B">
        <w:t xml:space="preserve"> (</w:t>
      </w:r>
      <w:r>
        <w:t xml:space="preserve">2017, </w:t>
      </w:r>
      <w:r w:rsidRPr="005B391B">
        <w:t>February</w:t>
      </w:r>
      <w:r>
        <w:t>)</w:t>
      </w:r>
      <w:r w:rsidRPr="005B391B">
        <w:t xml:space="preserve">. The role of sexual schemas in the body appraisals and sexual functioning of women with nonconsensual sexual experiences. </w:t>
      </w:r>
      <w:r>
        <w:t xml:space="preserve">Poster presentation to the </w:t>
      </w:r>
      <w:r w:rsidRPr="005B391B">
        <w:rPr>
          <w:i/>
        </w:rPr>
        <w:t>Annual Meeting of the International Society for the Study of Women’s Sexual Health (ISSWSH),</w:t>
      </w:r>
      <w:r w:rsidRPr="005B391B">
        <w:t xml:space="preserve"> Atlanta, Georgia.</w:t>
      </w:r>
      <w:r w:rsidR="00216429" w:rsidRPr="005B391B">
        <w:t xml:space="preserve"> </w:t>
      </w:r>
    </w:p>
    <w:p w14:paraId="5230150A" w14:textId="23ABF0FE" w:rsidR="009E47D5" w:rsidRDefault="00CE16F1" w:rsidP="009E47D5">
      <w:pPr>
        <w:numPr>
          <w:ilvl w:val="0"/>
          <w:numId w:val="13"/>
        </w:numPr>
        <w:tabs>
          <w:tab w:val="left" w:pos="360"/>
          <w:tab w:val="left" w:pos="1080"/>
        </w:tabs>
        <w:spacing w:before="120" w:after="100" w:afterAutospacing="1"/>
        <w:ind w:right="288" w:hanging="864"/>
        <w:outlineLvl w:val="0"/>
      </w:pPr>
      <w:r>
        <w:t>*</w:t>
      </w:r>
      <w:r w:rsidRPr="00CE16F1">
        <w:t>Stanton, A.</w:t>
      </w:r>
      <w:r w:rsidR="004F11A8">
        <w:t xml:space="preserve"> </w:t>
      </w:r>
      <w:proofErr w:type="gramStart"/>
      <w:r w:rsidRPr="00CE16F1">
        <w:t>M.,</w:t>
      </w:r>
      <w:r>
        <w:t>*</w:t>
      </w:r>
      <w:proofErr w:type="gramEnd"/>
      <w:r w:rsidRPr="00CE16F1">
        <w:t xml:space="preserve"> Nichols, L.M., &amp; </w:t>
      </w:r>
      <w:proofErr w:type="spellStart"/>
      <w:r w:rsidRPr="00CE16F1">
        <w:rPr>
          <w:b/>
        </w:rPr>
        <w:t>Meston</w:t>
      </w:r>
      <w:proofErr w:type="spellEnd"/>
      <w:r w:rsidRPr="00CE16F1">
        <w:rPr>
          <w:b/>
        </w:rPr>
        <w:t>, C.M.</w:t>
      </w:r>
      <w:r w:rsidRPr="00CE16F1">
        <w:t xml:space="preserve"> (2017, February). Improvements in acute subjective sexual arousal after a brief session of autogenic training in women with sexual arousal problems. Podium presentation at the</w:t>
      </w:r>
      <w:r w:rsidR="009E47D5">
        <w:t xml:space="preserve"> </w:t>
      </w:r>
      <w:r w:rsidR="009E47D5" w:rsidRPr="009E47D5">
        <w:rPr>
          <w:i/>
        </w:rPr>
        <w:t>Annual Meeting of the</w:t>
      </w:r>
      <w:r w:rsidRPr="009E47D5">
        <w:rPr>
          <w:i/>
        </w:rPr>
        <w:t xml:space="preserve"> International Society for the Study of Women’s Sexual Health (ISSWSH),</w:t>
      </w:r>
      <w:r w:rsidRPr="00CE16F1">
        <w:t xml:space="preserve"> Atlanta, GA. Best Abstract Award.</w:t>
      </w:r>
    </w:p>
    <w:p w14:paraId="19A40557" w14:textId="77777777" w:rsidR="0007560D" w:rsidRDefault="009E47D5" w:rsidP="0007560D">
      <w:pPr>
        <w:numPr>
          <w:ilvl w:val="0"/>
          <w:numId w:val="13"/>
        </w:numPr>
        <w:tabs>
          <w:tab w:val="left" w:pos="360"/>
          <w:tab w:val="left" w:pos="1080"/>
        </w:tabs>
        <w:spacing w:before="120" w:after="100" w:afterAutospacing="1"/>
        <w:ind w:right="288" w:hanging="864"/>
        <w:outlineLvl w:val="0"/>
      </w:pPr>
      <w:r>
        <w:t>*</w:t>
      </w:r>
      <w:r w:rsidRPr="009E47D5">
        <w:t xml:space="preserve">Handy, A.B., </w:t>
      </w:r>
      <w:r>
        <w:t>*</w:t>
      </w:r>
      <w:r w:rsidRPr="009E47D5">
        <w:t xml:space="preserve">Stanton, A.M., </w:t>
      </w:r>
      <w:r>
        <w:t>*</w:t>
      </w:r>
      <w:proofErr w:type="spellStart"/>
      <w:r w:rsidRPr="009E47D5">
        <w:t>Pulverman</w:t>
      </w:r>
      <w:proofErr w:type="spellEnd"/>
      <w:r w:rsidRPr="009E47D5">
        <w:t xml:space="preserve">, C.S., &amp; </w:t>
      </w:r>
      <w:proofErr w:type="spellStart"/>
      <w:r w:rsidRPr="009E47D5">
        <w:rPr>
          <w:b/>
        </w:rPr>
        <w:t>Meston</w:t>
      </w:r>
      <w:proofErr w:type="spellEnd"/>
      <w:r w:rsidRPr="009E47D5">
        <w:rPr>
          <w:b/>
        </w:rPr>
        <w:t>, C.M.</w:t>
      </w:r>
      <w:r w:rsidRPr="009E47D5">
        <w:t xml:space="preserve"> (2017, February). The relationship between physiological genital arousal and genital sensations </w:t>
      </w:r>
      <w:r w:rsidR="0007560D">
        <w:t>in women. Poster</w:t>
      </w:r>
      <w:r w:rsidRPr="009E47D5">
        <w:t xml:space="preserve"> presented at the</w:t>
      </w:r>
      <w:r w:rsidR="0007560D">
        <w:t xml:space="preserve"> </w:t>
      </w:r>
      <w:r w:rsidR="0007560D" w:rsidRPr="0007560D">
        <w:rPr>
          <w:i/>
        </w:rPr>
        <w:t>A</w:t>
      </w:r>
      <w:r w:rsidRPr="0007560D">
        <w:rPr>
          <w:i/>
        </w:rPr>
        <w:t xml:space="preserve">nnual </w:t>
      </w:r>
      <w:r w:rsidR="0007560D" w:rsidRPr="0007560D">
        <w:rPr>
          <w:i/>
        </w:rPr>
        <w:t>M</w:t>
      </w:r>
      <w:r w:rsidRPr="0007560D">
        <w:rPr>
          <w:i/>
        </w:rPr>
        <w:t>eeting of the International Society for the Study of Women’s Sexual Health (ISSWSH),</w:t>
      </w:r>
      <w:r w:rsidRPr="009E47D5">
        <w:t xml:space="preserve"> Atlanta, GA. </w:t>
      </w:r>
    </w:p>
    <w:p w14:paraId="446D92E0" w14:textId="77777777" w:rsidR="00AD1F1A" w:rsidRDefault="0007560D" w:rsidP="00AD1F1A">
      <w:pPr>
        <w:numPr>
          <w:ilvl w:val="0"/>
          <w:numId w:val="13"/>
        </w:numPr>
        <w:tabs>
          <w:tab w:val="left" w:pos="360"/>
          <w:tab w:val="left" w:pos="1080"/>
        </w:tabs>
        <w:spacing w:before="120" w:after="100" w:afterAutospacing="1"/>
        <w:ind w:right="288" w:hanging="864"/>
        <w:outlineLvl w:val="0"/>
      </w:pPr>
      <w:r>
        <w:t>*Del Rey, G. M.</w:t>
      </w:r>
      <w:r w:rsidR="009E47D5" w:rsidRPr="0007560D">
        <w:t xml:space="preserve">, </w:t>
      </w:r>
      <w:r>
        <w:t>*</w:t>
      </w:r>
      <w:r w:rsidR="009E47D5" w:rsidRPr="0007560D">
        <w:t xml:space="preserve">Stanton, A.M., &amp; </w:t>
      </w:r>
      <w:proofErr w:type="spellStart"/>
      <w:r w:rsidR="009E47D5" w:rsidRPr="0007560D">
        <w:rPr>
          <w:b/>
        </w:rPr>
        <w:t>Meston</w:t>
      </w:r>
      <w:proofErr w:type="spellEnd"/>
      <w:r w:rsidR="009E47D5" w:rsidRPr="0007560D">
        <w:rPr>
          <w:b/>
        </w:rPr>
        <w:t>, C.M.</w:t>
      </w:r>
      <w:r w:rsidR="009E47D5" w:rsidRPr="0007560D">
        <w:t xml:space="preserve"> (2017, February). The relationship between sexual shame and sexual self-schemas in college-a</w:t>
      </w:r>
      <w:r>
        <w:t>ged women. Poster</w:t>
      </w:r>
      <w:r w:rsidR="009E47D5" w:rsidRPr="0007560D">
        <w:t xml:space="preserve"> presented at the </w:t>
      </w:r>
      <w:r w:rsidRPr="0007560D">
        <w:rPr>
          <w:i/>
        </w:rPr>
        <w:t>A</w:t>
      </w:r>
      <w:r w:rsidR="009E47D5" w:rsidRPr="0007560D">
        <w:rPr>
          <w:i/>
        </w:rPr>
        <w:t xml:space="preserve">nnual </w:t>
      </w:r>
      <w:r w:rsidRPr="0007560D">
        <w:rPr>
          <w:i/>
        </w:rPr>
        <w:t>M</w:t>
      </w:r>
      <w:r w:rsidR="009E47D5" w:rsidRPr="0007560D">
        <w:rPr>
          <w:i/>
        </w:rPr>
        <w:t>eeting of the International Society for the Study of Women’s Sexual Health (ISSWSH),</w:t>
      </w:r>
      <w:r w:rsidR="009E47D5" w:rsidRPr="0007560D">
        <w:t xml:space="preserve"> Atlanta, GA. </w:t>
      </w:r>
    </w:p>
    <w:p w14:paraId="3AA88506" w14:textId="77777777" w:rsidR="002318D7" w:rsidRDefault="002318D7" w:rsidP="000C5414">
      <w:pPr>
        <w:numPr>
          <w:ilvl w:val="0"/>
          <w:numId w:val="13"/>
        </w:numPr>
        <w:tabs>
          <w:tab w:val="left" w:pos="360"/>
          <w:tab w:val="left" w:pos="1080"/>
        </w:tabs>
        <w:spacing w:before="120" w:after="100" w:afterAutospacing="1"/>
        <w:ind w:right="288" w:hanging="864"/>
        <w:outlineLvl w:val="0"/>
      </w:pPr>
      <w:r>
        <w:t>*</w:t>
      </w:r>
      <w:proofErr w:type="spellStart"/>
      <w:r w:rsidRPr="002318D7">
        <w:t>Kilimnik</w:t>
      </w:r>
      <w:proofErr w:type="spellEnd"/>
      <w:r w:rsidRPr="002318D7">
        <w:t xml:space="preserve">, C. D., &amp; </w:t>
      </w:r>
      <w:proofErr w:type="spellStart"/>
      <w:r w:rsidRPr="002318D7">
        <w:rPr>
          <w:b/>
        </w:rPr>
        <w:t>Meston</w:t>
      </w:r>
      <w:proofErr w:type="spellEnd"/>
      <w:r w:rsidRPr="002318D7">
        <w:rPr>
          <w:b/>
        </w:rPr>
        <w:t>, C. M.</w:t>
      </w:r>
      <w:r w:rsidRPr="002318D7">
        <w:t xml:space="preserve"> (2017, February). The importance of the developmental stage of nonconsensual sexual experiences in women’s sexual adjustment. </w:t>
      </w:r>
      <w:r>
        <w:t>Podium presentation to</w:t>
      </w:r>
      <w:r w:rsidRPr="00CE16F1">
        <w:t xml:space="preserve"> the</w:t>
      </w:r>
      <w:r>
        <w:t xml:space="preserve"> </w:t>
      </w:r>
      <w:r w:rsidRPr="009E47D5">
        <w:rPr>
          <w:i/>
        </w:rPr>
        <w:t>Annual Meeting of the International Society for the Study of Women’s Sexual Health (ISSWSH),</w:t>
      </w:r>
      <w:r w:rsidRPr="00CE16F1">
        <w:t xml:space="preserve"> Atlanta, GA. </w:t>
      </w:r>
    </w:p>
    <w:p w14:paraId="6E04155D" w14:textId="77777777" w:rsidR="00AD1F1A" w:rsidRPr="002318D7" w:rsidRDefault="00AD1F1A" w:rsidP="000C5414">
      <w:pPr>
        <w:numPr>
          <w:ilvl w:val="0"/>
          <w:numId w:val="13"/>
        </w:numPr>
        <w:tabs>
          <w:tab w:val="left" w:pos="360"/>
          <w:tab w:val="left" w:pos="1080"/>
        </w:tabs>
        <w:spacing w:before="120" w:after="100" w:afterAutospacing="1"/>
        <w:ind w:right="288" w:hanging="864"/>
        <w:outlineLvl w:val="0"/>
      </w:pPr>
      <w:r w:rsidRPr="002318D7">
        <w:t xml:space="preserve">*Handy, A. B., &amp; </w:t>
      </w:r>
      <w:proofErr w:type="spellStart"/>
      <w:r w:rsidRPr="002318D7">
        <w:rPr>
          <w:b/>
        </w:rPr>
        <w:t>Meston</w:t>
      </w:r>
      <w:proofErr w:type="spellEnd"/>
      <w:r w:rsidRPr="002318D7">
        <w:rPr>
          <w:b/>
        </w:rPr>
        <w:t>, C. M.</w:t>
      </w:r>
      <w:r w:rsidRPr="002318D7">
        <w:t xml:space="preserve"> (2017, February). The role of </w:t>
      </w:r>
      <w:proofErr w:type="spellStart"/>
      <w:r w:rsidRPr="002318D7">
        <w:t>interoception</w:t>
      </w:r>
      <w:proofErr w:type="spellEnd"/>
      <w:r w:rsidRPr="002318D7">
        <w:t xml:space="preserve"> in women’s perception of their arousal. Podium presentation to the </w:t>
      </w:r>
      <w:r w:rsidR="00777D5C" w:rsidRPr="002318D7">
        <w:rPr>
          <w:i/>
        </w:rPr>
        <w:t xml:space="preserve">Annual Meeting of the </w:t>
      </w:r>
      <w:r w:rsidRPr="002318D7">
        <w:rPr>
          <w:i/>
        </w:rPr>
        <w:t>International Society for the Study of Women’s Sexual Health</w:t>
      </w:r>
      <w:r w:rsidR="00777D5C" w:rsidRPr="002318D7">
        <w:rPr>
          <w:i/>
        </w:rPr>
        <w:t xml:space="preserve"> (ISSWSH)</w:t>
      </w:r>
      <w:r w:rsidRPr="002318D7">
        <w:t>, Atlanta GA, USA.</w:t>
      </w:r>
    </w:p>
    <w:p w14:paraId="2DB476FD" w14:textId="77777777" w:rsidR="00D074E5" w:rsidRPr="00D074E5" w:rsidRDefault="0007560D" w:rsidP="00D074E5">
      <w:pPr>
        <w:numPr>
          <w:ilvl w:val="0"/>
          <w:numId w:val="13"/>
        </w:numPr>
        <w:tabs>
          <w:tab w:val="left" w:pos="360"/>
          <w:tab w:val="left" w:pos="1080"/>
        </w:tabs>
        <w:spacing w:before="120" w:after="100" w:afterAutospacing="1"/>
        <w:ind w:right="288" w:hanging="864"/>
        <w:outlineLvl w:val="0"/>
      </w:pPr>
      <w:r w:rsidRPr="00AD1F1A">
        <w:t>*</w:t>
      </w:r>
      <w:r w:rsidR="009E47D5" w:rsidRPr="00AD1F1A">
        <w:t xml:space="preserve">Stanton, A.M., </w:t>
      </w:r>
      <w:r w:rsidRPr="00AD1F1A">
        <w:t>*</w:t>
      </w:r>
      <w:r w:rsidR="009E47D5" w:rsidRPr="00AD1F1A">
        <w:t>Handy, A</w:t>
      </w:r>
      <w:r w:rsidR="009E47D5" w:rsidRPr="0007560D">
        <w:t xml:space="preserve">.B., &amp; </w:t>
      </w:r>
      <w:proofErr w:type="spellStart"/>
      <w:r w:rsidR="009E47D5" w:rsidRPr="0007560D">
        <w:rPr>
          <w:b/>
        </w:rPr>
        <w:t>Meston</w:t>
      </w:r>
      <w:proofErr w:type="spellEnd"/>
      <w:r w:rsidR="009E47D5" w:rsidRPr="0007560D">
        <w:rPr>
          <w:b/>
        </w:rPr>
        <w:t xml:space="preserve">, C.M. </w:t>
      </w:r>
      <w:r w:rsidR="009E47D5" w:rsidRPr="0007560D">
        <w:t>(2017, March). The impact of cancer on the sexual function of adolescents and young adults: A systemat</w:t>
      </w:r>
      <w:r w:rsidR="009B1EC8">
        <w:t xml:space="preserve">ic review. Poster </w:t>
      </w:r>
      <w:r w:rsidR="009B1EC8">
        <w:lastRenderedPageBreak/>
        <w:t xml:space="preserve">presented at the </w:t>
      </w:r>
      <w:r w:rsidR="009B1EC8" w:rsidRPr="009B1EC8">
        <w:rPr>
          <w:i/>
        </w:rPr>
        <w:t>Annual M</w:t>
      </w:r>
      <w:r w:rsidR="009E47D5" w:rsidRPr="009B1EC8">
        <w:rPr>
          <w:i/>
        </w:rPr>
        <w:t xml:space="preserve">eeting of the Society </w:t>
      </w:r>
      <w:r w:rsidR="002A1BBC">
        <w:rPr>
          <w:i/>
        </w:rPr>
        <w:t>for</w:t>
      </w:r>
      <w:r w:rsidR="009E47D5" w:rsidRPr="009B1EC8">
        <w:rPr>
          <w:i/>
        </w:rPr>
        <w:t xml:space="preserve"> Behavioral Medicine (SBM),</w:t>
      </w:r>
      <w:r w:rsidR="009E47D5" w:rsidRPr="0007560D">
        <w:t xml:space="preserve"> San Diego, CA.</w:t>
      </w:r>
    </w:p>
    <w:p w14:paraId="7F459874" w14:textId="77777777" w:rsidR="00930ABD" w:rsidRPr="00D074E5" w:rsidRDefault="00D074E5" w:rsidP="00D074E5">
      <w:pPr>
        <w:numPr>
          <w:ilvl w:val="0"/>
          <w:numId w:val="13"/>
        </w:numPr>
        <w:tabs>
          <w:tab w:val="left" w:pos="360"/>
          <w:tab w:val="left" w:pos="1080"/>
        </w:tabs>
        <w:spacing w:before="120" w:after="100" w:afterAutospacing="1"/>
        <w:ind w:right="288" w:hanging="864"/>
        <w:outlineLvl w:val="0"/>
      </w:pPr>
      <w:r w:rsidRPr="00D074E5">
        <w:t>*</w:t>
      </w:r>
      <w:r w:rsidR="00930ABD" w:rsidRPr="00D074E5">
        <w:t xml:space="preserve">Handy, A. B., &amp; </w:t>
      </w:r>
      <w:proofErr w:type="spellStart"/>
      <w:r w:rsidR="00930ABD" w:rsidRPr="00D074E5">
        <w:rPr>
          <w:b/>
        </w:rPr>
        <w:t>Meston</w:t>
      </w:r>
      <w:proofErr w:type="spellEnd"/>
      <w:r w:rsidR="00930ABD" w:rsidRPr="00D074E5">
        <w:rPr>
          <w:b/>
        </w:rPr>
        <w:t>, C. M.</w:t>
      </w:r>
      <w:r w:rsidR="00930ABD" w:rsidRPr="00D074E5">
        <w:t xml:space="preserve"> (2017, March). Interoceptive awareness moderates the relationship between perceived and physiological genital arousal in women. Poster presentation at the </w:t>
      </w:r>
      <w:r w:rsidR="00930ABD" w:rsidRPr="002A1BBC">
        <w:rPr>
          <w:i/>
        </w:rPr>
        <w:t>Society for Behavioral Medicine</w:t>
      </w:r>
      <w:r w:rsidR="002A1BBC">
        <w:t xml:space="preserve"> (SBM)</w:t>
      </w:r>
      <w:r w:rsidR="00930ABD" w:rsidRPr="00D074E5">
        <w:t>, San Diego CA, USA.</w:t>
      </w:r>
    </w:p>
    <w:p w14:paraId="2BF6A476" w14:textId="77777777" w:rsidR="00584AAC" w:rsidRDefault="009B1EC8" w:rsidP="00584AAC">
      <w:pPr>
        <w:numPr>
          <w:ilvl w:val="0"/>
          <w:numId w:val="13"/>
        </w:numPr>
        <w:tabs>
          <w:tab w:val="left" w:pos="360"/>
          <w:tab w:val="left" w:pos="1080"/>
        </w:tabs>
        <w:spacing w:before="120" w:after="100" w:afterAutospacing="1"/>
        <w:ind w:right="288" w:hanging="864"/>
        <w:outlineLvl w:val="0"/>
      </w:pPr>
      <w:r>
        <w:t>*</w:t>
      </w:r>
      <w:r w:rsidR="009E47D5" w:rsidRPr="009B1EC8">
        <w:t xml:space="preserve">Stanton, A.M., </w:t>
      </w:r>
      <w:r>
        <w:t>*</w:t>
      </w:r>
      <w:r w:rsidR="009E47D5" w:rsidRPr="009B1EC8">
        <w:t xml:space="preserve">Nichols, L.M., &amp; </w:t>
      </w:r>
      <w:proofErr w:type="spellStart"/>
      <w:r w:rsidR="009E47D5" w:rsidRPr="009B1EC8">
        <w:rPr>
          <w:b/>
        </w:rPr>
        <w:t>Meston</w:t>
      </w:r>
      <w:proofErr w:type="spellEnd"/>
      <w:r w:rsidR="009E47D5" w:rsidRPr="009B1EC8">
        <w:rPr>
          <w:b/>
        </w:rPr>
        <w:t>, C.M.</w:t>
      </w:r>
      <w:r w:rsidR="009E47D5" w:rsidRPr="009B1EC8">
        <w:t xml:space="preserve"> (2017, March). Single session of autogenic training increases acute sexual arousal in women with sexual arousal problems. P</w:t>
      </w:r>
      <w:r w:rsidR="00584AAC">
        <w:t xml:space="preserve">oster presented at the </w:t>
      </w:r>
      <w:r w:rsidR="00584AAC" w:rsidRPr="00584AAC">
        <w:rPr>
          <w:i/>
        </w:rPr>
        <w:t>Annual M</w:t>
      </w:r>
      <w:r w:rsidR="009E47D5" w:rsidRPr="00584AAC">
        <w:rPr>
          <w:i/>
        </w:rPr>
        <w:t xml:space="preserve">eeting of the Society </w:t>
      </w:r>
      <w:r w:rsidR="002A1BBC">
        <w:rPr>
          <w:i/>
        </w:rPr>
        <w:t>for</w:t>
      </w:r>
      <w:r w:rsidR="009E47D5" w:rsidRPr="00584AAC">
        <w:rPr>
          <w:i/>
        </w:rPr>
        <w:t xml:space="preserve"> Behavioral Medicine (SBM)</w:t>
      </w:r>
      <w:r w:rsidR="009E47D5" w:rsidRPr="009B1EC8">
        <w:t>, San Diego, CA.</w:t>
      </w:r>
    </w:p>
    <w:p w14:paraId="30100255" w14:textId="45D81E02" w:rsidR="00584AAC" w:rsidRDefault="00584AAC" w:rsidP="00584AAC">
      <w:pPr>
        <w:numPr>
          <w:ilvl w:val="0"/>
          <w:numId w:val="13"/>
        </w:numPr>
        <w:tabs>
          <w:tab w:val="left" w:pos="360"/>
          <w:tab w:val="left" w:pos="1080"/>
        </w:tabs>
        <w:spacing w:before="120" w:after="100" w:afterAutospacing="1"/>
        <w:ind w:right="288" w:hanging="864"/>
        <w:outlineLvl w:val="0"/>
      </w:pPr>
      <w:r>
        <w:t>*</w:t>
      </w:r>
      <w:r w:rsidR="0072015D" w:rsidRPr="00584AAC">
        <w:t>Stanton, A.</w:t>
      </w:r>
      <w:r w:rsidR="0055727A">
        <w:t xml:space="preserve"> </w:t>
      </w:r>
      <w:r w:rsidR="0072015D" w:rsidRPr="00584AAC">
        <w:t xml:space="preserve">M., </w:t>
      </w:r>
      <w:r>
        <w:t>*</w:t>
      </w:r>
      <w:r w:rsidR="0072015D" w:rsidRPr="00584AAC">
        <w:t>Handy, A.</w:t>
      </w:r>
      <w:r w:rsidR="0055727A">
        <w:t xml:space="preserve"> </w:t>
      </w:r>
      <w:r w:rsidR="0072015D" w:rsidRPr="00584AAC">
        <w:t xml:space="preserve">B., &amp; </w:t>
      </w:r>
      <w:proofErr w:type="spellStart"/>
      <w:r w:rsidR="0072015D" w:rsidRPr="00584AAC">
        <w:rPr>
          <w:b/>
        </w:rPr>
        <w:t>Meston</w:t>
      </w:r>
      <w:proofErr w:type="spellEnd"/>
      <w:r w:rsidR="0072015D" w:rsidRPr="00584AAC">
        <w:rPr>
          <w:b/>
        </w:rPr>
        <w:t>, C.</w:t>
      </w:r>
      <w:r w:rsidR="0055727A">
        <w:rPr>
          <w:b/>
        </w:rPr>
        <w:t xml:space="preserve"> </w:t>
      </w:r>
      <w:r w:rsidR="0072015D" w:rsidRPr="00584AAC">
        <w:rPr>
          <w:b/>
        </w:rPr>
        <w:t>M</w:t>
      </w:r>
      <w:r w:rsidR="0072015D" w:rsidRPr="00584AAC">
        <w:t>. (2017, April). The impact of cancer on the sexual function of adolescents and young adults: A systemat</w:t>
      </w:r>
      <w:r>
        <w:t xml:space="preserve">ic review. Poster presented at the </w:t>
      </w:r>
      <w:r w:rsidRPr="00584AAC">
        <w:rPr>
          <w:i/>
        </w:rPr>
        <w:t>Annual M</w:t>
      </w:r>
      <w:r w:rsidR="0072015D" w:rsidRPr="00584AAC">
        <w:rPr>
          <w:i/>
        </w:rPr>
        <w:t>eeting of the Society for Sex Therapy and Research (SSTAR)</w:t>
      </w:r>
      <w:r w:rsidR="0072015D" w:rsidRPr="00584AAC">
        <w:t>, Montréal, Québec, Canada. SSTAR Voters’ Choice Poster Award.</w:t>
      </w:r>
    </w:p>
    <w:p w14:paraId="71364AF2" w14:textId="5A83037C" w:rsidR="006079A6" w:rsidRDefault="00CE16F1" w:rsidP="006079A6">
      <w:pPr>
        <w:numPr>
          <w:ilvl w:val="0"/>
          <w:numId w:val="13"/>
        </w:numPr>
        <w:tabs>
          <w:tab w:val="left" w:pos="360"/>
          <w:tab w:val="left" w:pos="1080"/>
        </w:tabs>
        <w:spacing w:before="120" w:after="100" w:afterAutospacing="1"/>
        <w:ind w:right="288" w:hanging="864"/>
        <w:outlineLvl w:val="0"/>
      </w:pPr>
      <w:r w:rsidRPr="00584AAC">
        <w:t>*Stanton, A.</w:t>
      </w:r>
      <w:r w:rsidR="0055727A">
        <w:t xml:space="preserve"> </w:t>
      </w:r>
      <w:r w:rsidRPr="00584AAC">
        <w:t>M., *Nichols, L.</w:t>
      </w:r>
      <w:r w:rsidR="0055727A">
        <w:t xml:space="preserve"> </w:t>
      </w:r>
      <w:r w:rsidRPr="00584AAC">
        <w:t xml:space="preserve">M., &amp; </w:t>
      </w:r>
      <w:proofErr w:type="spellStart"/>
      <w:r w:rsidRPr="00584AAC">
        <w:rPr>
          <w:b/>
        </w:rPr>
        <w:t>Meston</w:t>
      </w:r>
      <w:proofErr w:type="spellEnd"/>
      <w:r w:rsidRPr="00584AAC">
        <w:rPr>
          <w:b/>
        </w:rPr>
        <w:t>, C.</w:t>
      </w:r>
      <w:r w:rsidR="0055727A">
        <w:rPr>
          <w:b/>
        </w:rPr>
        <w:t xml:space="preserve"> </w:t>
      </w:r>
      <w:r w:rsidRPr="00584AAC">
        <w:rPr>
          <w:b/>
        </w:rPr>
        <w:t>M.</w:t>
      </w:r>
      <w:r w:rsidRPr="00584AAC">
        <w:t xml:space="preserve"> (2017, April). Brief session of autogenic training improves subjective sexual arousal in women with sexual arousal problems. Podium </w:t>
      </w:r>
      <w:r w:rsidR="006079A6">
        <w:t xml:space="preserve">presentation </w:t>
      </w:r>
      <w:r w:rsidRPr="00584AAC">
        <w:t xml:space="preserve">to the </w:t>
      </w:r>
      <w:r w:rsidR="006079A6" w:rsidRPr="006079A6">
        <w:rPr>
          <w:i/>
        </w:rPr>
        <w:t>An</w:t>
      </w:r>
      <w:r w:rsidRPr="006079A6">
        <w:rPr>
          <w:i/>
        </w:rPr>
        <w:t xml:space="preserve">nual </w:t>
      </w:r>
      <w:r w:rsidR="006079A6" w:rsidRPr="006079A6">
        <w:rPr>
          <w:i/>
        </w:rPr>
        <w:t>M</w:t>
      </w:r>
      <w:r w:rsidRPr="006079A6">
        <w:rPr>
          <w:i/>
        </w:rPr>
        <w:t>eeting of the</w:t>
      </w:r>
      <w:r w:rsidRPr="00584AAC">
        <w:t xml:space="preserve"> </w:t>
      </w:r>
      <w:r w:rsidRPr="00584AAC">
        <w:rPr>
          <w:i/>
        </w:rPr>
        <w:t>Society for Sex Therapy and Research (SSTAR)</w:t>
      </w:r>
      <w:r w:rsidRPr="00584AAC">
        <w:t>, Montréal, Québec, Canada.</w:t>
      </w:r>
    </w:p>
    <w:p w14:paraId="4AE61E79" w14:textId="35A268B1" w:rsidR="006079A6" w:rsidRDefault="007B5C09" w:rsidP="006E1D52">
      <w:pPr>
        <w:numPr>
          <w:ilvl w:val="0"/>
          <w:numId w:val="13"/>
        </w:numPr>
        <w:tabs>
          <w:tab w:val="left" w:pos="360"/>
          <w:tab w:val="left" w:pos="1080"/>
        </w:tabs>
        <w:spacing w:before="120" w:after="100" w:afterAutospacing="1"/>
        <w:ind w:right="288" w:hanging="864"/>
        <w:outlineLvl w:val="0"/>
      </w:pPr>
      <w:r w:rsidRPr="006079A6">
        <w:t>*</w:t>
      </w:r>
      <w:r w:rsidR="00081261" w:rsidRPr="006079A6">
        <w:t>Stanton, A.</w:t>
      </w:r>
      <w:r w:rsidR="0055727A">
        <w:t xml:space="preserve"> </w:t>
      </w:r>
      <w:r w:rsidR="00081261" w:rsidRPr="006079A6">
        <w:t>M., Boyd, R.</w:t>
      </w:r>
      <w:r w:rsidR="0055727A">
        <w:t xml:space="preserve"> </w:t>
      </w:r>
      <w:r w:rsidR="00081261" w:rsidRPr="006079A6">
        <w:t xml:space="preserve">L., &amp; </w:t>
      </w:r>
      <w:proofErr w:type="spellStart"/>
      <w:r w:rsidR="00081261" w:rsidRPr="006079A6">
        <w:rPr>
          <w:b/>
        </w:rPr>
        <w:t>Meston</w:t>
      </w:r>
      <w:proofErr w:type="spellEnd"/>
      <w:r w:rsidR="00081261" w:rsidRPr="006079A6">
        <w:rPr>
          <w:b/>
        </w:rPr>
        <w:t>, C.</w:t>
      </w:r>
      <w:r w:rsidR="0055727A">
        <w:rPr>
          <w:b/>
        </w:rPr>
        <w:t xml:space="preserve"> </w:t>
      </w:r>
      <w:r w:rsidR="00081261" w:rsidRPr="006079A6">
        <w:rPr>
          <w:b/>
        </w:rPr>
        <w:t>M.</w:t>
      </w:r>
      <w:r w:rsidR="00081261" w:rsidRPr="006079A6">
        <w:t xml:space="preserve"> (2017, May). Sexual self-schemas in the real world: Exploring the ecological validity of language-based markers of childhood sexual abuse</w:t>
      </w:r>
      <w:r w:rsidRPr="006079A6">
        <w:t>. Podium presentation to</w:t>
      </w:r>
      <w:r w:rsidR="00081261" w:rsidRPr="006079A6">
        <w:t xml:space="preserve"> the </w:t>
      </w:r>
      <w:r w:rsidR="006079A6" w:rsidRPr="006079A6">
        <w:rPr>
          <w:i/>
        </w:rPr>
        <w:t>A</w:t>
      </w:r>
      <w:r w:rsidR="00081261" w:rsidRPr="006079A6">
        <w:rPr>
          <w:i/>
        </w:rPr>
        <w:t xml:space="preserve">nnual </w:t>
      </w:r>
      <w:r w:rsidR="006079A6" w:rsidRPr="006079A6">
        <w:rPr>
          <w:i/>
        </w:rPr>
        <w:t>M</w:t>
      </w:r>
      <w:r w:rsidR="00081261" w:rsidRPr="006079A6">
        <w:rPr>
          <w:i/>
        </w:rPr>
        <w:t>eeting of the</w:t>
      </w:r>
      <w:r w:rsidR="00081261" w:rsidRPr="006079A6">
        <w:t xml:space="preserve"> </w:t>
      </w:r>
      <w:r w:rsidR="00081261" w:rsidRPr="006079A6">
        <w:rPr>
          <w:i/>
        </w:rPr>
        <w:t>World Association for Sexual Health (WAS)</w:t>
      </w:r>
      <w:r w:rsidR="00081261" w:rsidRPr="006079A6">
        <w:t xml:space="preserve">, Prague, Czech Republic. </w:t>
      </w:r>
    </w:p>
    <w:p w14:paraId="792BEBD5" w14:textId="54D47758" w:rsidR="00CC65CF" w:rsidRDefault="006079A6" w:rsidP="00CC65CF">
      <w:pPr>
        <w:numPr>
          <w:ilvl w:val="0"/>
          <w:numId w:val="13"/>
        </w:numPr>
        <w:tabs>
          <w:tab w:val="left" w:pos="360"/>
          <w:tab w:val="left" w:pos="1080"/>
        </w:tabs>
        <w:spacing w:before="120" w:after="100" w:afterAutospacing="1"/>
        <w:ind w:right="288" w:hanging="864"/>
        <w:outlineLvl w:val="0"/>
      </w:pPr>
      <w:r>
        <w:t>*</w:t>
      </w:r>
      <w:r w:rsidRPr="006079A6">
        <w:t>S</w:t>
      </w:r>
      <w:r w:rsidR="006E1D52" w:rsidRPr="006079A6">
        <w:t>tanton, A.</w:t>
      </w:r>
      <w:r w:rsidR="0055727A">
        <w:t xml:space="preserve"> </w:t>
      </w:r>
      <w:r w:rsidR="006E1D52" w:rsidRPr="006079A6">
        <w:t xml:space="preserve">M., </w:t>
      </w:r>
      <w:r>
        <w:t>*Nichols, L.</w:t>
      </w:r>
      <w:r w:rsidR="0055727A">
        <w:t xml:space="preserve"> </w:t>
      </w:r>
      <w:r>
        <w:t>M.</w:t>
      </w:r>
      <w:r w:rsidR="006E1D52" w:rsidRPr="006079A6">
        <w:t xml:space="preserve">, &amp; </w:t>
      </w:r>
      <w:proofErr w:type="spellStart"/>
      <w:r w:rsidR="006E1D52" w:rsidRPr="006079A6">
        <w:rPr>
          <w:b/>
        </w:rPr>
        <w:t>Meston</w:t>
      </w:r>
      <w:proofErr w:type="spellEnd"/>
      <w:r w:rsidR="006E1D52" w:rsidRPr="006079A6">
        <w:rPr>
          <w:b/>
        </w:rPr>
        <w:t>, C.</w:t>
      </w:r>
      <w:r w:rsidR="0055727A">
        <w:rPr>
          <w:b/>
        </w:rPr>
        <w:t xml:space="preserve"> </w:t>
      </w:r>
      <w:r w:rsidR="006E1D52" w:rsidRPr="006079A6">
        <w:rPr>
          <w:b/>
        </w:rPr>
        <w:t>M</w:t>
      </w:r>
      <w:r w:rsidR="006E1D52" w:rsidRPr="006079A6">
        <w:t>. (2017, May). One session of autogenic training increases acute subjective sexual arousal in pre-menopausal women with sexual arousal</w:t>
      </w:r>
      <w:r>
        <w:t xml:space="preserve"> problems. Poster </w:t>
      </w:r>
      <w:r w:rsidR="006E1D52" w:rsidRPr="006079A6">
        <w:t xml:space="preserve">presented at the </w:t>
      </w:r>
      <w:r w:rsidR="00004CCB" w:rsidRPr="00004CCB">
        <w:rPr>
          <w:i/>
        </w:rPr>
        <w:t>A</w:t>
      </w:r>
      <w:r w:rsidR="006E1D52" w:rsidRPr="00004CCB">
        <w:rPr>
          <w:i/>
        </w:rPr>
        <w:t xml:space="preserve">nnual </w:t>
      </w:r>
      <w:r w:rsidR="00004CCB" w:rsidRPr="00004CCB">
        <w:rPr>
          <w:i/>
        </w:rPr>
        <w:t>M</w:t>
      </w:r>
      <w:r w:rsidR="006E1D52" w:rsidRPr="00004CCB">
        <w:rPr>
          <w:i/>
        </w:rPr>
        <w:t>eeting of the World Association for Sexual Health (WAS),</w:t>
      </w:r>
      <w:r w:rsidR="006E1D52" w:rsidRPr="006079A6">
        <w:t xml:space="preserve"> Prague, Czech Republic.</w:t>
      </w:r>
    </w:p>
    <w:p w14:paraId="25034F74" w14:textId="77777777" w:rsidR="00CC65CF" w:rsidRPr="00CC65CF" w:rsidRDefault="00CC65CF" w:rsidP="00CC65CF">
      <w:pPr>
        <w:numPr>
          <w:ilvl w:val="0"/>
          <w:numId w:val="13"/>
        </w:numPr>
        <w:tabs>
          <w:tab w:val="left" w:pos="360"/>
          <w:tab w:val="left" w:pos="1080"/>
        </w:tabs>
        <w:spacing w:before="120" w:after="100" w:afterAutospacing="1"/>
        <w:ind w:right="288" w:hanging="864"/>
        <w:outlineLvl w:val="0"/>
      </w:pPr>
      <w:r>
        <w:t>*</w:t>
      </w:r>
      <w:proofErr w:type="spellStart"/>
      <w:r w:rsidRPr="00CC65CF">
        <w:t>Kilimnik</w:t>
      </w:r>
      <w:proofErr w:type="spellEnd"/>
      <w:r w:rsidRPr="00CC65CF">
        <w:t xml:space="preserve">, C. D., &amp; </w:t>
      </w:r>
      <w:proofErr w:type="spellStart"/>
      <w:r w:rsidRPr="00CC65CF">
        <w:rPr>
          <w:b/>
        </w:rPr>
        <w:t>Meston</w:t>
      </w:r>
      <w:proofErr w:type="spellEnd"/>
      <w:r w:rsidRPr="00CC65CF">
        <w:rPr>
          <w:b/>
        </w:rPr>
        <w:t>, C. M.</w:t>
      </w:r>
      <w:r w:rsidRPr="00CC65CF">
        <w:t xml:space="preserve"> (</w:t>
      </w:r>
      <w:r w:rsidR="00DC432F">
        <w:t xml:space="preserve">2017, </w:t>
      </w:r>
      <w:r w:rsidRPr="00CC65CF">
        <w:t>October). Characteristics of nonconsensual sexual experiences explain heterogeneity in the sexual schemas of women.</w:t>
      </w:r>
      <w:r w:rsidR="00DC432F">
        <w:t xml:space="preserve"> Podium presentation to the </w:t>
      </w:r>
      <w:r w:rsidR="00DC432F" w:rsidRPr="00DC432F">
        <w:rPr>
          <w:i/>
        </w:rPr>
        <w:t>Annual Meeting of the</w:t>
      </w:r>
      <w:r w:rsidRPr="00DC432F">
        <w:rPr>
          <w:i/>
        </w:rPr>
        <w:t xml:space="preserve"> Canadian Sex Research Forum (CSRF),</w:t>
      </w:r>
      <w:r w:rsidRPr="00CC65CF">
        <w:t xml:space="preserve"> Fredericton, New Brunswick.</w:t>
      </w:r>
    </w:p>
    <w:p w14:paraId="0CEC2EA1" w14:textId="11156157" w:rsidR="00C34A8C" w:rsidRPr="00C34A8C" w:rsidRDefault="00CC65CF" w:rsidP="00C34A8C">
      <w:pPr>
        <w:numPr>
          <w:ilvl w:val="0"/>
          <w:numId w:val="13"/>
        </w:numPr>
        <w:tabs>
          <w:tab w:val="left" w:pos="360"/>
          <w:tab w:val="left" w:pos="1080"/>
        </w:tabs>
        <w:spacing w:before="120" w:after="120"/>
        <w:ind w:right="288" w:hanging="864"/>
        <w:outlineLvl w:val="0"/>
      </w:pPr>
      <w:r>
        <w:t>*</w:t>
      </w:r>
      <w:proofErr w:type="spellStart"/>
      <w:r w:rsidRPr="00CC65CF">
        <w:t>Kilimnik</w:t>
      </w:r>
      <w:proofErr w:type="spellEnd"/>
      <w:r w:rsidRPr="00CC65CF">
        <w:t xml:space="preserve">, C. D., &amp; </w:t>
      </w:r>
      <w:proofErr w:type="spellStart"/>
      <w:r w:rsidRPr="00CC65CF">
        <w:rPr>
          <w:b/>
        </w:rPr>
        <w:t>Meston</w:t>
      </w:r>
      <w:proofErr w:type="spellEnd"/>
      <w:r w:rsidRPr="00CC65CF">
        <w:rPr>
          <w:b/>
        </w:rPr>
        <w:t>, C. M</w:t>
      </w:r>
      <w:r w:rsidRPr="00CC65CF">
        <w:t>. (2017</w:t>
      </w:r>
      <w:r w:rsidR="00DC432F">
        <w:t>, November</w:t>
      </w:r>
      <w:r w:rsidRPr="00CC65CF">
        <w:t xml:space="preserve">). A sexual developmental approach to the classification of nonconsensual sexual experiences. </w:t>
      </w:r>
      <w:r w:rsidR="00DC432F">
        <w:t xml:space="preserve">Podium presentation to the </w:t>
      </w:r>
      <w:r w:rsidR="00DC432F" w:rsidRPr="00DC432F">
        <w:rPr>
          <w:i/>
        </w:rPr>
        <w:t xml:space="preserve">Annual Meeting of the </w:t>
      </w:r>
      <w:r w:rsidRPr="00DC432F">
        <w:rPr>
          <w:i/>
        </w:rPr>
        <w:t>Society for the Scientific Study of Sexuality (SSSS)</w:t>
      </w:r>
      <w:r w:rsidRPr="00CC65CF">
        <w:t xml:space="preserve">, </w:t>
      </w:r>
      <w:r w:rsidR="00A62659">
        <w:t>Atlanta</w:t>
      </w:r>
      <w:r w:rsidRPr="00CC65CF">
        <w:t xml:space="preserve">, </w:t>
      </w:r>
      <w:r w:rsidR="00A62659">
        <w:t>Georgia</w:t>
      </w:r>
      <w:r w:rsidRPr="00CC65CF">
        <w:t>.</w:t>
      </w:r>
    </w:p>
    <w:p w14:paraId="6185FFC1" w14:textId="53B6B789" w:rsidR="008542E2" w:rsidRPr="00251172" w:rsidRDefault="004F11A8" w:rsidP="00CC65CF">
      <w:pPr>
        <w:numPr>
          <w:ilvl w:val="0"/>
          <w:numId w:val="13"/>
        </w:numPr>
        <w:tabs>
          <w:tab w:val="left" w:pos="360"/>
          <w:tab w:val="left" w:pos="1080"/>
        </w:tabs>
        <w:spacing w:before="120" w:after="100" w:afterAutospacing="1"/>
        <w:ind w:right="288" w:hanging="864"/>
        <w:outlineLvl w:val="0"/>
      </w:pPr>
      <w:r>
        <w:rPr>
          <w:color w:val="222222"/>
          <w:shd w:val="clear" w:color="auto" w:fill="FFFFFF"/>
        </w:rPr>
        <w:t>*</w:t>
      </w:r>
      <w:r w:rsidR="008542E2" w:rsidRPr="00251172">
        <w:rPr>
          <w:color w:val="222222"/>
          <w:shd w:val="clear" w:color="auto" w:fill="FFFFFF"/>
        </w:rPr>
        <w:t>Stanton, A.</w:t>
      </w:r>
      <w:r w:rsidR="0055727A">
        <w:rPr>
          <w:color w:val="222222"/>
          <w:shd w:val="clear" w:color="auto" w:fill="FFFFFF"/>
        </w:rPr>
        <w:t xml:space="preserve"> </w:t>
      </w:r>
      <w:r w:rsidR="008542E2" w:rsidRPr="00251172">
        <w:rPr>
          <w:color w:val="222222"/>
          <w:shd w:val="clear" w:color="auto" w:fill="FFFFFF"/>
        </w:rPr>
        <w:t xml:space="preserve">M., </w:t>
      </w:r>
      <w:r>
        <w:rPr>
          <w:color w:val="222222"/>
          <w:shd w:val="clear" w:color="auto" w:fill="FFFFFF"/>
        </w:rPr>
        <w:t>*</w:t>
      </w:r>
      <w:r w:rsidR="008542E2" w:rsidRPr="00251172">
        <w:rPr>
          <w:color w:val="222222"/>
          <w:shd w:val="clear" w:color="auto" w:fill="FFFFFF"/>
        </w:rPr>
        <w:t>Fogarty, J.</w:t>
      </w:r>
      <w:r w:rsidR="0055727A">
        <w:rPr>
          <w:color w:val="222222"/>
          <w:shd w:val="clear" w:color="auto" w:fill="FFFFFF"/>
        </w:rPr>
        <w:t xml:space="preserve"> </w:t>
      </w:r>
      <w:r w:rsidR="008542E2" w:rsidRPr="00251172">
        <w:rPr>
          <w:color w:val="222222"/>
          <w:shd w:val="clear" w:color="auto" w:fill="FFFFFF"/>
        </w:rPr>
        <w:t>J., &amp; </w:t>
      </w:r>
      <w:proofErr w:type="spellStart"/>
      <w:r w:rsidR="008542E2" w:rsidRPr="00251172">
        <w:rPr>
          <w:b/>
          <w:bCs/>
          <w:color w:val="222222"/>
          <w:shd w:val="clear" w:color="auto" w:fill="FFFFFF"/>
        </w:rPr>
        <w:t>Meston</w:t>
      </w:r>
      <w:proofErr w:type="spellEnd"/>
      <w:r w:rsidR="008542E2" w:rsidRPr="00251172">
        <w:rPr>
          <w:b/>
          <w:bCs/>
          <w:color w:val="222222"/>
          <w:shd w:val="clear" w:color="auto" w:fill="FFFFFF"/>
        </w:rPr>
        <w:t>, C. M.</w:t>
      </w:r>
      <w:r w:rsidR="008542E2" w:rsidRPr="00251172">
        <w:rPr>
          <w:color w:val="222222"/>
          <w:shd w:val="clear" w:color="auto" w:fill="FFFFFF"/>
        </w:rPr>
        <w:t> (2018, February). Improvements in perceived genital sensations and sexual arousal following app-based intervention: Preliminary results from a randomized-controlled trial. Podium presentation to the </w:t>
      </w:r>
      <w:r w:rsidR="008542E2" w:rsidRPr="00251172">
        <w:rPr>
          <w:i/>
          <w:iCs/>
          <w:color w:val="222222"/>
          <w:shd w:val="clear" w:color="auto" w:fill="FFFFFF"/>
        </w:rPr>
        <w:t>Annual Meeting of the International Society for the Study of Women’s Sexual Health (ISSWSH)</w:t>
      </w:r>
      <w:r w:rsidR="008542E2" w:rsidRPr="00251172">
        <w:rPr>
          <w:color w:val="222222"/>
          <w:shd w:val="clear" w:color="auto" w:fill="FFFFFF"/>
        </w:rPr>
        <w:t>, San Diego, CA.</w:t>
      </w:r>
    </w:p>
    <w:p w14:paraId="6CB175B0" w14:textId="77777777" w:rsidR="008542E2" w:rsidRPr="00251172" w:rsidRDefault="008542E2" w:rsidP="00251172">
      <w:pPr>
        <w:numPr>
          <w:ilvl w:val="0"/>
          <w:numId w:val="13"/>
        </w:numPr>
        <w:tabs>
          <w:tab w:val="left" w:pos="360"/>
          <w:tab w:val="left" w:pos="1080"/>
        </w:tabs>
        <w:spacing w:before="120" w:after="100" w:afterAutospacing="1"/>
        <w:ind w:right="288" w:hanging="864"/>
        <w:outlineLvl w:val="0"/>
      </w:pPr>
      <w:r w:rsidRPr="00251172">
        <w:rPr>
          <w:color w:val="222222"/>
          <w:shd w:val="clear" w:color="auto" w:fill="FFFFFF"/>
        </w:rPr>
        <w:t>*</w:t>
      </w:r>
      <w:proofErr w:type="spellStart"/>
      <w:r w:rsidRPr="00251172">
        <w:rPr>
          <w:color w:val="222222"/>
          <w:shd w:val="clear" w:color="auto" w:fill="FFFFFF"/>
        </w:rPr>
        <w:t>Kilimnik</w:t>
      </w:r>
      <w:proofErr w:type="spellEnd"/>
      <w:r w:rsidRPr="00251172">
        <w:rPr>
          <w:color w:val="222222"/>
          <w:shd w:val="clear" w:color="auto" w:fill="FFFFFF"/>
        </w:rPr>
        <w:t>, C. D., Boyd, R. L., *Stanton, A. M., &amp; </w:t>
      </w:r>
      <w:proofErr w:type="spellStart"/>
      <w:r w:rsidRPr="00251172">
        <w:rPr>
          <w:b/>
          <w:bCs/>
          <w:color w:val="222222"/>
          <w:shd w:val="clear" w:color="auto" w:fill="FFFFFF"/>
        </w:rPr>
        <w:t>Meston</w:t>
      </w:r>
      <w:proofErr w:type="spellEnd"/>
      <w:r w:rsidRPr="00251172">
        <w:rPr>
          <w:b/>
          <w:bCs/>
          <w:color w:val="222222"/>
          <w:shd w:val="clear" w:color="auto" w:fill="FFFFFF"/>
        </w:rPr>
        <w:t>, C. M.</w:t>
      </w:r>
      <w:r w:rsidRPr="00251172">
        <w:rPr>
          <w:color w:val="222222"/>
          <w:shd w:val="clear" w:color="auto" w:fill="FFFFFF"/>
        </w:rPr>
        <w:t> (2018, February). Sexual self-schemas and identification of nonconsensual sexual experiences: Implications for sexual functioning. Podium presentation at the </w:t>
      </w:r>
      <w:r w:rsidRPr="00251172">
        <w:rPr>
          <w:i/>
          <w:iCs/>
          <w:color w:val="222222"/>
          <w:shd w:val="clear" w:color="auto" w:fill="FFFFFF"/>
        </w:rPr>
        <w:t>Annual Meeting of the International Society for the Study of Women’s Sexual Health (ISSWSH)</w:t>
      </w:r>
      <w:r w:rsidRPr="00251172">
        <w:rPr>
          <w:color w:val="222222"/>
          <w:shd w:val="clear" w:color="auto" w:fill="FFFFFF"/>
        </w:rPr>
        <w:t>. San Diego, CA.</w:t>
      </w:r>
    </w:p>
    <w:p w14:paraId="6EFCD453" w14:textId="77777777" w:rsidR="00251172" w:rsidRDefault="008542E2" w:rsidP="00251172">
      <w:pPr>
        <w:numPr>
          <w:ilvl w:val="0"/>
          <w:numId w:val="13"/>
        </w:numPr>
        <w:tabs>
          <w:tab w:val="left" w:pos="360"/>
          <w:tab w:val="left" w:pos="1080"/>
        </w:tabs>
        <w:spacing w:before="120" w:after="100" w:afterAutospacing="1"/>
        <w:ind w:right="288" w:hanging="864"/>
        <w:outlineLvl w:val="0"/>
      </w:pPr>
      <w:r w:rsidRPr="00251172">
        <w:rPr>
          <w:color w:val="222222"/>
        </w:rPr>
        <w:t>*Crosby, C. L., *</w:t>
      </w:r>
      <w:proofErr w:type="spellStart"/>
      <w:r w:rsidRPr="00251172">
        <w:rPr>
          <w:color w:val="222222"/>
        </w:rPr>
        <w:t>Kilimnik</w:t>
      </w:r>
      <w:proofErr w:type="spellEnd"/>
      <w:r w:rsidRPr="00251172">
        <w:rPr>
          <w:color w:val="222222"/>
        </w:rPr>
        <w:t>, C. D., &amp; </w:t>
      </w:r>
      <w:proofErr w:type="spellStart"/>
      <w:r w:rsidRPr="00251172">
        <w:rPr>
          <w:b/>
          <w:bCs/>
          <w:color w:val="222222"/>
        </w:rPr>
        <w:t>Meston</w:t>
      </w:r>
      <w:proofErr w:type="spellEnd"/>
      <w:r w:rsidRPr="00251172">
        <w:rPr>
          <w:b/>
          <w:bCs/>
          <w:color w:val="222222"/>
        </w:rPr>
        <w:t>, C. M. </w:t>
      </w:r>
      <w:r w:rsidRPr="00251172">
        <w:rPr>
          <w:color w:val="222222"/>
        </w:rPr>
        <w:t>(2018, February). Sexual partners and compulsivity: An examination of body esteem in the sexual behaviors of women with and without nonconsensual sexual experiences. Poster presentation at the </w:t>
      </w:r>
      <w:r w:rsidRPr="00251172">
        <w:rPr>
          <w:i/>
          <w:iCs/>
          <w:color w:val="222222"/>
        </w:rPr>
        <w:t xml:space="preserve">Annual Meeting of </w:t>
      </w:r>
      <w:r w:rsidRPr="00251172">
        <w:rPr>
          <w:i/>
          <w:iCs/>
          <w:color w:val="222222"/>
        </w:rPr>
        <w:lastRenderedPageBreak/>
        <w:t>the International Society for the Study of Women’s Sexual Health (ISSWSH)</w:t>
      </w:r>
      <w:r w:rsidRPr="00251172">
        <w:rPr>
          <w:color w:val="222222"/>
        </w:rPr>
        <w:t>. San Diego, CA.</w:t>
      </w:r>
    </w:p>
    <w:p w14:paraId="746A69DD" w14:textId="77777777" w:rsidR="00251172" w:rsidRPr="00251172" w:rsidRDefault="008542E2" w:rsidP="00251172">
      <w:pPr>
        <w:numPr>
          <w:ilvl w:val="0"/>
          <w:numId w:val="13"/>
        </w:numPr>
        <w:tabs>
          <w:tab w:val="left" w:pos="360"/>
          <w:tab w:val="left" w:pos="1080"/>
        </w:tabs>
        <w:spacing w:before="120" w:after="100" w:afterAutospacing="1"/>
        <w:ind w:right="288" w:hanging="864"/>
        <w:outlineLvl w:val="0"/>
      </w:pPr>
      <w:r w:rsidRPr="00251172">
        <w:rPr>
          <w:color w:val="222222"/>
        </w:rPr>
        <w:t>*</w:t>
      </w:r>
      <w:proofErr w:type="spellStart"/>
      <w:r w:rsidRPr="00251172">
        <w:rPr>
          <w:color w:val="222222"/>
        </w:rPr>
        <w:t>Freihart</w:t>
      </w:r>
      <w:proofErr w:type="spellEnd"/>
      <w:r w:rsidRPr="00251172">
        <w:rPr>
          <w:color w:val="222222"/>
        </w:rPr>
        <w:t>, B. K., *</w:t>
      </w:r>
      <w:proofErr w:type="spellStart"/>
      <w:r w:rsidRPr="00251172">
        <w:rPr>
          <w:color w:val="222222"/>
        </w:rPr>
        <w:t>Kilimnik</w:t>
      </w:r>
      <w:proofErr w:type="spellEnd"/>
      <w:r w:rsidRPr="00251172">
        <w:rPr>
          <w:color w:val="222222"/>
        </w:rPr>
        <w:t>, C. D., &amp; </w:t>
      </w:r>
      <w:proofErr w:type="spellStart"/>
      <w:r w:rsidRPr="00251172">
        <w:rPr>
          <w:b/>
          <w:bCs/>
          <w:color w:val="222222"/>
        </w:rPr>
        <w:t>Meston</w:t>
      </w:r>
      <w:proofErr w:type="spellEnd"/>
      <w:r w:rsidRPr="00251172">
        <w:rPr>
          <w:b/>
          <w:bCs/>
          <w:color w:val="222222"/>
        </w:rPr>
        <w:t>, C. M. </w:t>
      </w:r>
      <w:r w:rsidRPr="00251172">
        <w:rPr>
          <w:color w:val="222222"/>
        </w:rPr>
        <w:t>(2018, February). Preliminary examinations of a short-form version of the YSEX scale. Poster presentation at the </w:t>
      </w:r>
      <w:r w:rsidRPr="00251172">
        <w:rPr>
          <w:i/>
          <w:iCs/>
          <w:color w:val="222222"/>
        </w:rPr>
        <w:t>Annual Meeting of the International Society for the Study of Women’s Sexual Health (ISSWSH)</w:t>
      </w:r>
      <w:r w:rsidRPr="00251172">
        <w:rPr>
          <w:color w:val="222222"/>
        </w:rPr>
        <w:t>. San Diego, CA. </w:t>
      </w:r>
    </w:p>
    <w:p w14:paraId="316C2AEA" w14:textId="23624102" w:rsidR="00251172" w:rsidRPr="00251172" w:rsidRDefault="00251172" w:rsidP="00251172">
      <w:pPr>
        <w:numPr>
          <w:ilvl w:val="0"/>
          <w:numId w:val="13"/>
        </w:numPr>
        <w:tabs>
          <w:tab w:val="left" w:pos="360"/>
          <w:tab w:val="left" w:pos="1080"/>
        </w:tabs>
        <w:spacing w:before="120" w:after="100" w:afterAutospacing="1"/>
        <w:ind w:right="288" w:hanging="864"/>
        <w:outlineLvl w:val="0"/>
      </w:pPr>
      <w:r w:rsidRPr="00251172">
        <w:rPr>
          <w:color w:val="000000"/>
        </w:rPr>
        <w:t>*Handy, A. B., &amp; </w:t>
      </w:r>
      <w:proofErr w:type="spellStart"/>
      <w:r w:rsidRPr="00251172">
        <w:rPr>
          <w:b/>
          <w:bCs/>
          <w:color w:val="000000"/>
        </w:rPr>
        <w:t>Meston</w:t>
      </w:r>
      <w:proofErr w:type="spellEnd"/>
      <w:r w:rsidRPr="00251172">
        <w:rPr>
          <w:b/>
          <w:bCs/>
          <w:color w:val="000000"/>
        </w:rPr>
        <w:t>, C. M. </w:t>
      </w:r>
      <w:r w:rsidRPr="00251172">
        <w:rPr>
          <w:color w:val="000000"/>
        </w:rPr>
        <w:t>(2018, February). A novel technique for assessing vaginal lubrication. </w:t>
      </w:r>
      <w:r w:rsidR="003E7183">
        <w:rPr>
          <w:color w:val="000000"/>
          <w:shd w:val="clear" w:color="auto" w:fill="FFFFFF"/>
        </w:rPr>
        <w:t>Podium </w:t>
      </w:r>
      <w:r w:rsidRPr="00251172">
        <w:rPr>
          <w:color w:val="000000"/>
          <w:shd w:val="clear" w:color="auto" w:fill="FFFFFF"/>
        </w:rPr>
        <w:t>presentation to the</w:t>
      </w:r>
      <w:r w:rsidR="00DA5BC8">
        <w:rPr>
          <w:color w:val="000000"/>
          <w:shd w:val="clear" w:color="auto" w:fill="FFFFFF"/>
        </w:rPr>
        <w:t xml:space="preserve"> </w:t>
      </w:r>
      <w:r w:rsidRPr="00251172">
        <w:rPr>
          <w:i/>
          <w:iCs/>
          <w:color w:val="000000"/>
          <w:shd w:val="clear" w:color="auto" w:fill="FFFFFF"/>
        </w:rPr>
        <w:t>Annual Meeting of the International Society for the Study of Women’s Sexual Health (ISSWSH)</w:t>
      </w:r>
      <w:r w:rsidRPr="00251172">
        <w:rPr>
          <w:color w:val="000000"/>
          <w:shd w:val="clear" w:color="auto" w:fill="FFFFFF"/>
        </w:rPr>
        <w:t>, San Diego, CA.</w:t>
      </w:r>
    </w:p>
    <w:p w14:paraId="1DB70E94" w14:textId="28A7EDB6" w:rsidR="00251172" w:rsidRDefault="00251172" w:rsidP="00251172">
      <w:pPr>
        <w:numPr>
          <w:ilvl w:val="0"/>
          <w:numId w:val="13"/>
        </w:numPr>
        <w:tabs>
          <w:tab w:val="left" w:pos="360"/>
          <w:tab w:val="left" w:pos="1080"/>
        </w:tabs>
        <w:spacing w:before="120" w:after="100" w:afterAutospacing="1"/>
        <w:ind w:right="288" w:hanging="864"/>
        <w:outlineLvl w:val="0"/>
      </w:pPr>
      <w:r w:rsidRPr="00251172">
        <w:rPr>
          <w:color w:val="000000"/>
        </w:rPr>
        <w:t>*Handy, A. B., *Stanton, A. M., &amp; </w:t>
      </w:r>
      <w:proofErr w:type="spellStart"/>
      <w:r w:rsidRPr="00251172">
        <w:rPr>
          <w:b/>
          <w:bCs/>
          <w:color w:val="000000"/>
        </w:rPr>
        <w:t>Meston</w:t>
      </w:r>
      <w:proofErr w:type="spellEnd"/>
      <w:r w:rsidRPr="00251172">
        <w:rPr>
          <w:b/>
          <w:bCs/>
          <w:color w:val="000000"/>
        </w:rPr>
        <w:t>, C. M.</w:t>
      </w:r>
      <w:r w:rsidRPr="00251172">
        <w:rPr>
          <w:color w:val="000000"/>
        </w:rPr>
        <w:t> (2018, February). Women’s experiences of sexual arousal: The importance of context. </w:t>
      </w:r>
      <w:r w:rsidRPr="00251172">
        <w:rPr>
          <w:color w:val="000000"/>
          <w:shd w:val="clear" w:color="auto" w:fill="FFFFFF"/>
        </w:rPr>
        <w:t>Podium </w:t>
      </w:r>
      <w:r w:rsidRPr="00251172">
        <w:rPr>
          <w:color w:val="000000"/>
        </w:rPr>
        <w:t>presentation to the </w:t>
      </w:r>
      <w:r w:rsidRPr="00251172">
        <w:rPr>
          <w:i/>
          <w:iCs/>
          <w:color w:val="000000"/>
        </w:rPr>
        <w:t>Annual Meeting of the International Society for the Study of Women’s Sexual Health (ISSWSH)</w:t>
      </w:r>
      <w:r w:rsidRPr="00251172">
        <w:rPr>
          <w:color w:val="000000"/>
        </w:rPr>
        <w:t>, San Diego, CA.</w:t>
      </w:r>
    </w:p>
    <w:p w14:paraId="12B706C1" w14:textId="750A8CBB" w:rsidR="00251172" w:rsidRPr="00251172" w:rsidRDefault="008542E2" w:rsidP="00251172">
      <w:pPr>
        <w:numPr>
          <w:ilvl w:val="0"/>
          <w:numId w:val="13"/>
        </w:numPr>
        <w:tabs>
          <w:tab w:val="left" w:pos="360"/>
          <w:tab w:val="left" w:pos="1080"/>
        </w:tabs>
        <w:spacing w:before="120" w:after="100" w:afterAutospacing="1"/>
        <w:ind w:right="288" w:hanging="864"/>
        <w:outlineLvl w:val="0"/>
      </w:pPr>
      <w:r w:rsidRPr="00251172">
        <w:rPr>
          <w:color w:val="000000"/>
        </w:rPr>
        <w:t>*Handy, A. B., &amp; </w:t>
      </w:r>
      <w:proofErr w:type="spellStart"/>
      <w:r w:rsidRPr="00251172">
        <w:rPr>
          <w:b/>
          <w:bCs/>
          <w:color w:val="000000"/>
        </w:rPr>
        <w:t>Meston</w:t>
      </w:r>
      <w:proofErr w:type="spellEnd"/>
      <w:r w:rsidRPr="00251172">
        <w:rPr>
          <w:b/>
          <w:bCs/>
          <w:color w:val="000000"/>
        </w:rPr>
        <w:t>, C. M. </w:t>
      </w:r>
      <w:r w:rsidRPr="00251172">
        <w:rPr>
          <w:color w:val="000000"/>
        </w:rPr>
        <w:t xml:space="preserve">(2018, April). The influence of </w:t>
      </w:r>
      <w:proofErr w:type="spellStart"/>
      <w:r w:rsidRPr="00251172">
        <w:rPr>
          <w:color w:val="000000"/>
        </w:rPr>
        <w:t>interoception</w:t>
      </w:r>
      <w:proofErr w:type="spellEnd"/>
      <w:r w:rsidRPr="00251172">
        <w:rPr>
          <w:color w:val="000000"/>
        </w:rPr>
        <w:t xml:space="preserve"> on vaginal lubrication. Podium presentation to the</w:t>
      </w:r>
      <w:r w:rsidR="00AB0612">
        <w:rPr>
          <w:color w:val="000000"/>
        </w:rPr>
        <w:t xml:space="preserve"> </w:t>
      </w:r>
      <w:r w:rsidRPr="00251172">
        <w:rPr>
          <w:i/>
          <w:iCs/>
          <w:color w:val="000000"/>
        </w:rPr>
        <w:t>Annual Meeting of the Society for Sex Therapy and Research (SSTAR)</w:t>
      </w:r>
      <w:r w:rsidRPr="00251172">
        <w:rPr>
          <w:color w:val="000000"/>
        </w:rPr>
        <w:t>, Philadelphia, PA.</w:t>
      </w:r>
    </w:p>
    <w:p w14:paraId="128ADC6E" w14:textId="3B8DD5F5" w:rsidR="00251172" w:rsidRDefault="008542E2" w:rsidP="00251172">
      <w:pPr>
        <w:numPr>
          <w:ilvl w:val="0"/>
          <w:numId w:val="13"/>
        </w:numPr>
        <w:tabs>
          <w:tab w:val="left" w:pos="360"/>
          <w:tab w:val="left" w:pos="1080"/>
        </w:tabs>
        <w:spacing w:before="120" w:after="100" w:afterAutospacing="1"/>
        <w:ind w:right="288" w:hanging="864"/>
        <w:outlineLvl w:val="0"/>
      </w:pPr>
      <w:r w:rsidRPr="00251172">
        <w:rPr>
          <w:color w:val="000000"/>
        </w:rPr>
        <w:t>*Handy, A. B., *Stanton, A., &amp; </w:t>
      </w:r>
      <w:proofErr w:type="spellStart"/>
      <w:r w:rsidRPr="00251172">
        <w:rPr>
          <w:b/>
          <w:bCs/>
          <w:color w:val="000000"/>
        </w:rPr>
        <w:t>Meston</w:t>
      </w:r>
      <w:proofErr w:type="spellEnd"/>
      <w:r w:rsidRPr="00251172">
        <w:rPr>
          <w:b/>
          <w:bCs/>
          <w:color w:val="000000"/>
        </w:rPr>
        <w:t>, C. M.</w:t>
      </w:r>
      <w:r w:rsidRPr="00251172">
        <w:rPr>
          <w:color w:val="000000"/>
        </w:rPr>
        <w:t> (2018, April). What does sexual arousal mean to you? Women with and without arousal concerns describe their expe</w:t>
      </w:r>
      <w:r w:rsidR="00DA5BC8">
        <w:rPr>
          <w:color w:val="000000"/>
        </w:rPr>
        <w:t xml:space="preserve">riences. Poster presentation to </w:t>
      </w:r>
      <w:r w:rsidRPr="00251172">
        <w:rPr>
          <w:color w:val="000000"/>
        </w:rPr>
        <w:t>the </w:t>
      </w:r>
      <w:r w:rsidRPr="00251172">
        <w:rPr>
          <w:i/>
          <w:iCs/>
          <w:color w:val="000000"/>
        </w:rPr>
        <w:t>Annual Meeting of the Society for Sex Therapy and Research (SSTAR)</w:t>
      </w:r>
      <w:r w:rsidRPr="00251172">
        <w:rPr>
          <w:color w:val="000000"/>
        </w:rPr>
        <w:t>, Philadelphia, PA.</w:t>
      </w:r>
    </w:p>
    <w:p w14:paraId="6D8D8D70" w14:textId="7F9C5676" w:rsidR="005A2030" w:rsidRPr="005A2030" w:rsidRDefault="008542E2" w:rsidP="005A2030">
      <w:pPr>
        <w:numPr>
          <w:ilvl w:val="0"/>
          <w:numId w:val="13"/>
        </w:numPr>
        <w:tabs>
          <w:tab w:val="left" w:pos="360"/>
          <w:tab w:val="left" w:pos="1080"/>
        </w:tabs>
        <w:spacing w:before="120" w:after="100" w:afterAutospacing="1"/>
        <w:ind w:right="288" w:hanging="864"/>
        <w:outlineLvl w:val="0"/>
      </w:pPr>
      <w:r w:rsidRPr="00251172">
        <w:rPr>
          <w:color w:val="222222"/>
          <w:shd w:val="clear" w:color="auto" w:fill="FFFFFF"/>
        </w:rPr>
        <w:t>*</w:t>
      </w:r>
      <w:proofErr w:type="spellStart"/>
      <w:r w:rsidRPr="00251172">
        <w:rPr>
          <w:color w:val="222222"/>
          <w:shd w:val="clear" w:color="auto" w:fill="FFFFFF"/>
        </w:rPr>
        <w:t>Kilimnik</w:t>
      </w:r>
      <w:proofErr w:type="spellEnd"/>
      <w:r w:rsidRPr="00251172">
        <w:rPr>
          <w:color w:val="222222"/>
          <w:shd w:val="clear" w:color="auto" w:fill="FFFFFF"/>
        </w:rPr>
        <w:t>, C. D., Boyd, R. L., *Stanton, A. M., &amp; </w:t>
      </w:r>
      <w:proofErr w:type="spellStart"/>
      <w:r w:rsidRPr="00251172">
        <w:rPr>
          <w:b/>
          <w:bCs/>
          <w:color w:val="222222"/>
          <w:shd w:val="clear" w:color="auto" w:fill="FFFFFF"/>
        </w:rPr>
        <w:t>Meston</w:t>
      </w:r>
      <w:proofErr w:type="spellEnd"/>
      <w:r w:rsidRPr="00251172">
        <w:rPr>
          <w:b/>
          <w:bCs/>
          <w:color w:val="222222"/>
          <w:shd w:val="clear" w:color="auto" w:fill="FFFFFF"/>
        </w:rPr>
        <w:t>, C. M.</w:t>
      </w:r>
      <w:r w:rsidRPr="00251172">
        <w:rPr>
          <w:color w:val="222222"/>
          <w:shd w:val="clear" w:color="auto" w:fill="FFFFFF"/>
        </w:rPr>
        <w:t xml:space="preserve"> (2018, April). Nonconsensual sexual experiences and sexual self-schemas in women’s sexual functioning: The role of self-identification. Poster presentation </w:t>
      </w:r>
      <w:r w:rsidR="00DA5BC8">
        <w:rPr>
          <w:color w:val="222222"/>
          <w:shd w:val="clear" w:color="auto" w:fill="FFFFFF"/>
        </w:rPr>
        <w:t xml:space="preserve">to </w:t>
      </w:r>
      <w:r w:rsidRPr="00251172">
        <w:rPr>
          <w:color w:val="222222"/>
          <w:shd w:val="clear" w:color="auto" w:fill="FFFFFF"/>
        </w:rPr>
        <w:t>the </w:t>
      </w:r>
      <w:r w:rsidRPr="00251172">
        <w:rPr>
          <w:i/>
          <w:iCs/>
          <w:color w:val="222222"/>
          <w:shd w:val="clear" w:color="auto" w:fill="FFFFFF"/>
        </w:rPr>
        <w:t>Annual Meeting of the Society for Sex Therapy and Research (SSTAR)</w:t>
      </w:r>
      <w:r w:rsidRPr="00251172">
        <w:rPr>
          <w:color w:val="222222"/>
          <w:shd w:val="clear" w:color="auto" w:fill="FFFFFF"/>
        </w:rPr>
        <w:t>. Philadelphia, PA</w:t>
      </w:r>
      <w:r w:rsidR="005A2030">
        <w:rPr>
          <w:color w:val="222222"/>
          <w:shd w:val="clear" w:color="auto" w:fill="FFFFFF"/>
        </w:rPr>
        <w:t>.</w:t>
      </w:r>
    </w:p>
    <w:p w14:paraId="34F54DE8" w14:textId="453F4365" w:rsidR="005A2030" w:rsidRPr="00DA5BC8" w:rsidRDefault="005A2030" w:rsidP="005A2030">
      <w:pPr>
        <w:numPr>
          <w:ilvl w:val="0"/>
          <w:numId w:val="13"/>
        </w:numPr>
        <w:tabs>
          <w:tab w:val="left" w:pos="360"/>
          <w:tab w:val="left" w:pos="1080"/>
        </w:tabs>
        <w:spacing w:before="120" w:after="100" w:afterAutospacing="1"/>
        <w:ind w:right="288" w:hanging="864"/>
        <w:outlineLvl w:val="0"/>
      </w:pPr>
      <w:r w:rsidRPr="00DA5BC8">
        <w:rPr>
          <w:color w:val="222222"/>
          <w:shd w:val="clear" w:color="auto" w:fill="FFFFFF"/>
        </w:rPr>
        <w:t>*</w:t>
      </w:r>
      <w:proofErr w:type="spellStart"/>
      <w:r w:rsidRPr="00DA5BC8">
        <w:rPr>
          <w:color w:val="222222"/>
        </w:rPr>
        <w:t>Kilimnik</w:t>
      </w:r>
      <w:proofErr w:type="spellEnd"/>
      <w:r w:rsidRPr="00DA5BC8">
        <w:rPr>
          <w:color w:val="222222"/>
        </w:rPr>
        <w:t xml:space="preserve">, C. D., Boyd, R. L., </w:t>
      </w:r>
      <w:r w:rsidR="00A14025">
        <w:rPr>
          <w:color w:val="222222"/>
        </w:rPr>
        <w:t>*</w:t>
      </w:r>
      <w:r w:rsidRPr="00DA5BC8">
        <w:rPr>
          <w:color w:val="222222"/>
        </w:rPr>
        <w:t xml:space="preserve">Stanton, A. M., &amp; </w:t>
      </w:r>
      <w:proofErr w:type="spellStart"/>
      <w:r w:rsidRPr="00DA5BC8">
        <w:rPr>
          <w:b/>
          <w:color w:val="222222"/>
        </w:rPr>
        <w:t>Meston</w:t>
      </w:r>
      <w:proofErr w:type="spellEnd"/>
      <w:r w:rsidRPr="00DA5BC8">
        <w:rPr>
          <w:b/>
          <w:color w:val="222222"/>
        </w:rPr>
        <w:t>, C. M.</w:t>
      </w:r>
      <w:r w:rsidRPr="00DA5BC8">
        <w:rPr>
          <w:color w:val="222222"/>
        </w:rPr>
        <w:t xml:space="preserve"> (May, 2018). Sexual self-schemas and sexual functioning: The role of nonconsensual sexual experience identification. </w:t>
      </w:r>
      <w:r w:rsidR="00DA5BC8" w:rsidRPr="00DA5BC8">
        <w:rPr>
          <w:color w:val="222222"/>
        </w:rPr>
        <w:t xml:space="preserve">Podium presentation to the </w:t>
      </w:r>
      <w:r w:rsidR="00C34A8C" w:rsidRPr="00C34A8C">
        <w:rPr>
          <w:i/>
          <w:color w:val="222222"/>
        </w:rPr>
        <w:t>Annual Meeting of the</w:t>
      </w:r>
      <w:r w:rsidR="00C34A8C">
        <w:rPr>
          <w:color w:val="222222"/>
        </w:rPr>
        <w:t xml:space="preserve"> </w:t>
      </w:r>
      <w:r w:rsidRPr="00DA5BC8">
        <w:rPr>
          <w:i/>
          <w:color w:val="222222"/>
        </w:rPr>
        <w:t>European Federation of Sexology (EFS)</w:t>
      </w:r>
      <w:r w:rsidRPr="00DA5BC8">
        <w:rPr>
          <w:color w:val="222222"/>
        </w:rPr>
        <w:t xml:space="preserve"> annual congress. </w:t>
      </w:r>
      <w:proofErr w:type="spellStart"/>
      <w:r w:rsidRPr="00DA5BC8">
        <w:rPr>
          <w:color w:val="222222"/>
        </w:rPr>
        <w:t>Albufeira</w:t>
      </w:r>
      <w:proofErr w:type="spellEnd"/>
      <w:r w:rsidRPr="00DA5BC8">
        <w:rPr>
          <w:color w:val="222222"/>
        </w:rPr>
        <w:t>, Portugal.</w:t>
      </w:r>
    </w:p>
    <w:p w14:paraId="4E9A2C7E" w14:textId="6DA3E28E" w:rsidR="00C34A8C" w:rsidRPr="00C34A8C" w:rsidRDefault="005A2030" w:rsidP="00C34A8C">
      <w:pPr>
        <w:numPr>
          <w:ilvl w:val="0"/>
          <w:numId w:val="13"/>
        </w:numPr>
        <w:tabs>
          <w:tab w:val="left" w:pos="360"/>
          <w:tab w:val="left" w:pos="1080"/>
        </w:tabs>
        <w:spacing w:before="120" w:after="100" w:afterAutospacing="1"/>
        <w:ind w:right="288" w:hanging="864"/>
        <w:outlineLvl w:val="0"/>
      </w:pPr>
      <w:r w:rsidRPr="00DA5BC8">
        <w:rPr>
          <w:color w:val="222222"/>
          <w:shd w:val="clear" w:color="auto" w:fill="FFFFFF"/>
        </w:rPr>
        <w:t>*</w:t>
      </w:r>
      <w:proofErr w:type="spellStart"/>
      <w:r w:rsidRPr="00C34A8C">
        <w:rPr>
          <w:color w:val="222222"/>
        </w:rPr>
        <w:t>Kilimnik</w:t>
      </w:r>
      <w:proofErr w:type="spellEnd"/>
      <w:r w:rsidRPr="00C34A8C">
        <w:rPr>
          <w:color w:val="222222"/>
        </w:rPr>
        <w:t xml:space="preserve">, C. D., &amp; </w:t>
      </w:r>
      <w:proofErr w:type="spellStart"/>
      <w:r w:rsidRPr="00C34A8C">
        <w:rPr>
          <w:b/>
          <w:color w:val="222222"/>
        </w:rPr>
        <w:t>Meston</w:t>
      </w:r>
      <w:proofErr w:type="spellEnd"/>
      <w:r w:rsidRPr="00C34A8C">
        <w:rPr>
          <w:b/>
          <w:color w:val="222222"/>
        </w:rPr>
        <w:t>, C. M.</w:t>
      </w:r>
      <w:r w:rsidRPr="00C34A8C">
        <w:rPr>
          <w:color w:val="222222"/>
        </w:rPr>
        <w:t xml:space="preserve"> (May, 2018). Examination of the role of sexual violence characteristics in sexual self-schemas of women. </w:t>
      </w:r>
      <w:r w:rsidR="00DA5BC8" w:rsidRPr="00C34A8C">
        <w:rPr>
          <w:color w:val="222222"/>
        </w:rPr>
        <w:t xml:space="preserve">Podium presentation to the </w:t>
      </w:r>
      <w:r w:rsidR="00C34A8C" w:rsidRPr="00C34A8C">
        <w:rPr>
          <w:i/>
          <w:color w:val="222222"/>
        </w:rPr>
        <w:t>Annual Meeting of the</w:t>
      </w:r>
      <w:r w:rsidR="00C34A8C">
        <w:rPr>
          <w:color w:val="222222"/>
        </w:rPr>
        <w:t xml:space="preserve"> </w:t>
      </w:r>
      <w:r w:rsidRPr="00C34A8C">
        <w:rPr>
          <w:i/>
          <w:color w:val="222222"/>
        </w:rPr>
        <w:t xml:space="preserve">European Federation of Sexology (EFS) </w:t>
      </w:r>
      <w:r w:rsidRPr="00C34A8C">
        <w:rPr>
          <w:color w:val="222222"/>
        </w:rPr>
        <w:t xml:space="preserve">annual congress. </w:t>
      </w:r>
      <w:proofErr w:type="spellStart"/>
      <w:r w:rsidRPr="00C34A8C">
        <w:rPr>
          <w:color w:val="222222"/>
        </w:rPr>
        <w:t>Albufeira</w:t>
      </w:r>
      <w:proofErr w:type="spellEnd"/>
      <w:r w:rsidRPr="00C34A8C">
        <w:rPr>
          <w:color w:val="222222"/>
        </w:rPr>
        <w:t>, Portugal.</w:t>
      </w:r>
    </w:p>
    <w:p w14:paraId="05B4C85F" w14:textId="77777777" w:rsidR="00C34A8C" w:rsidRDefault="00C34A8C" w:rsidP="00C34A8C">
      <w:pPr>
        <w:numPr>
          <w:ilvl w:val="0"/>
          <w:numId w:val="13"/>
        </w:numPr>
        <w:tabs>
          <w:tab w:val="left" w:pos="360"/>
          <w:tab w:val="left" w:pos="1080"/>
        </w:tabs>
        <w:spacing w:before="120" w:after="100" w:afterAutospacing="1"/>
        <w:ind w:right="288" w:hanging="864"/>
        <w:outlineLvl w:val="0"/>
      </w:pPr>
      <w:r>
        <w:rPr>
          <w:color w:val="454545"/>
          <w:shd w:val="clear" w:color="auto" w:fill="FFFFFF"/>
        </w:rPr>
        <w:t>*</w:t>
      </w:r>
      <w:r w:rsidRPr="00C34A8C">
        <w:rPr>
          <w:color w:val="454545"/>
          <w:shd w:val="clear" w:color="auto" w:fill="FFFFFF"/>
        </w:rPr>
        <w:t>Crosby, C. L., </w:t>
      </w:r>
      <w:proofErr w:type="spellStart"/>
      <w:r w:rsidRPr="00C34A8C">
        <w:rPr>
          <w:b/>
          <w:bCs/>
          <w:color w:val="454545"/>
          <w:shd w:val="clear" w:color="auto" w:fill="FFFFFF"/>
        </w:rPr>
        <w:t>Meston</w:t>
      </w:r>
      <w:proofErr w:type="spellEnd"/>
      <w:r w:rsidRPr="00C34A8C">
        <w:rPr>
          <w:b/>
          <w:bCs/>
          <w:color w:val="454545"/>
          <w:shd w:val="clear" w:color="auto" w:fill="FFFFFF"/>
        </w:rPr>
        <w:t>, C. M.</w:t>
      </w:r>
      <w:r w:rsidRPr="00C34A8C">
        <w:rPr>
          <w:color w:val="454545"/>
          <w:shd w:val="clear" w:color="auto" w:fill="FFFFFF"/>
        </w:rPr>
        <w:t>, &amp; Buss, D. M. (2018, July). Domains of sexual disgust. Poster presented at the </w:t>
      </w:r>
      <w:r w:rsidRPr="00C34A8C">
        <w:rPr>
          <w:i/>
          <w:color w:val="222222"/>
        </w:rPr>
        <w:t>Annual Meeting of the</w:t>
      </w:r>
      <w:r>
        <w:rPr>
          <w:color w:val="222222"/>
        </w:rPr>
        <w:t xml:space="preserve"> </w:t>
      </w:r>
      <w:r w:rsidRPr="00C34A8C">
        <w:rPr>
          <w:i/>
          <w:color w:val="454545"/>
          <w:shd w:val="clear" w:color="auto" w:fill="FFFFFF"/>
        </w:rPr>
        <w:t>Human Behavior and Evolution Society (HBES)</w:t>
      </w:r>
      <w:r w:rsidRPr="00C34A8C">
        <w:rPr>
          <w:color w:val="454545"/>
          <w:shd w:val="clear" w:color="auto" w:fill="FFFFFF"/>
        </w:rPr>
        <w:t>, Amsterdam, The Netherlands.</w:t>
      </w:r>
    </w:p>
    <w:p w14:paraId="14149F99" w14:textId="77777777" w:rsidR="003E7183" w:rsidRPr="003E7183" w:rsidRDefault="00C34A8C" w:rsidP="003E7183">
      <w:pPr>
        <w:numPr>
          <w:ilvl w:val="0"/>
          <w:numId w:val="13"/>
        </w:numPr>
        <w:tabs>
          <w:tab w:val="left" w:pos="360"/>
          <w:tab w:val="left" w:pos="1080"/>
        </w:tabs>
        <w:spacing w:before="120" w:after="100" w:afterAutospacing="1"/>
        <w:ind w:right="288" w:hanging="864"/>
        <w:outlineLvl w:val="0"/>
      </w:pPr>
      <w:r w:rsidRPr="00C34A8C">
        <w:t>*</w:t>
      </w:r>
      <w:proofErr w:type="spellStart"/>
      <w:r w:rsidR="005A2030" w:rsidRPr="00C34A8C">
        <w:rPr>
          <w:color w:val="222222"/>
        </w:rPr>
        <w:t>Kilimnik</w:t>
      </w:r>
      <w:proofErr w:type="spellEnd"/>
      <w:r w:rsidR="005A2030" w:rsidRPr="00C34A8C">
        <w:rPr>
          <w:color w:val="222222"/>
        </w:rPr>
        <w:t>, C. D., </w:t>
      </w:r>
      <w:r w:rsidR="00A14025">
        <w:rPr>
          <w:color w:val="222222"/>
        </w:rPr>
        <w:t>*</w:t>
      </w:r>
      <w:r w:rsidR="005A2030" w:rsidRPr="00C34A8C">
        <w:rPr>
          <w:color w:val="222222"/>
        </w:rPr>
        <w:t xml:space="preserve">Garcia, S. M., &amp; </w:t>
      </w:r>
      <w:proofErr w:type="spellStart"/>
      <w:r w:rsidR="005A2030" w:rsidRPr="00C34A8C">
        <w:rPr>
          <w:b/>
          <w:color w:val="222222"/>
        </w:rPr>
        <w:t>Meston</w:t>
      </w:r>
      <w:proofErr w:type="spellEnd"/>
      <w:r w:rsidR="005A2030" w:rsidRPr="00C34A8C">
        <w:rPr>
          <w:b/>
          <w:color w:val="222222"/>
        </w:rPr>
        <w:t>, C. M.</w:t>
      </w:r>
      <w:r w:rsidR="005A2030" w:rsidRPr="00C34A8C">
        <w:rPr>
          <w:color w:val="222222"/>
        </w:rPr>
        <w:t xml:space="preserve"> (October, 2018). The role of nonconsensual sexual experiences and identification of these experiences in men’s sexual excitation and inhibition propensities. </w:t>
      </w:r>
      <w:r w:rsidRPr="00C34A8C">
        <w:rPr>
          <w:color w:val="222222"/>
        </w:rPr>
        <w:t xml:space="preserve">Presentation to the </w:t>
      </w:r>
      <w:r w:rsidRPr="00C34A8C">
        <w:rPr>
          <w:i/>
          <w:color w:val="222222"/>
        </w:rPr>
        <w:t xml:space="preserve">Annual Meeting of the </w:t>
      </w:r>
      <w:r w:rsidR="005A2030" w:rsidRPr="00C34A8C">
        <w:rPr>
          <w:i/>
          <w:color w:val="222222"/>
        </w:rPr>
        <w:t>Canadian Sex Research Forum (CSRF)</w:t>
      </w:r>
      <w:r w:rsidR="005A2030" w:rsidRPr="00C34A8C">
        <w:rPr>
          <w:color w:val="222222"/>
        </w:rPr>
        <w:t>. Toronto, Ontario</w:t>
      </w:r>
      <w:r w:rsidR="003E7183">
        <w:rPr>
          <w:color w:val="222222"/>
        </w:rPr>
        <w:t>.</w:t>
      </w:r>
    </w:p>
    <w:p w14:paraId="6C1BE2F7" w14:textId="2AE5F574" w:rsidR="003E7183" w:rsidRPr="003E7183" w:rsidRDefault="0017201D" w:rsidP="003E7183">
      <w:pPr>
        <w:numPr>
          <w:ilvl w:val="0"/>
          <w:numId w:val="13"/>
        </w:numPr>
        <w:tabs>
          <w:tab w:val="left" w:pos="360"/>
          <w:tab w:val="left" w:pos="1080"/>
        </w:tabs>
        <w:spacing w:before="120" w:after="100" w:afterAutospacing="1"/>
        <w:ind w:right="288" w:hanging="864"/>
        <w:outlineLvl w:val="0"/>
      </w:pPr>
      <w:r>
        <w:t>*</w:t>
      </w:r>
      <w:r w:rsidR="003E7183">
        <w:t>Handy, A.</w:t>
      </w:r>
      <w:r>
        <w:t xml:space="preserve"> </w:t>
      </w:r>
      <w:r w:rsidR="003E7183">
        <w:t xml:space="preserve">B., </w:t>
      </w:r>
      <w:r>
        <w:t xml:space="preserve">&amp; </w:t>
      </w:r>
      <w:proofErr w:type="spellStart"/>
      <w:r w:rsidRPr="0017201D">
        <w:rPr>
          <w:b/>
        </w:rPr>
        <w:t>Meston</w:t>
      </w:r>
      <w:proofErr w:type="spellEnd"/>
      <w:r w:rsidRPr="0017201D">
        <w:rPr>
          <w:b/>
        </w:rPr>
        <w:t>, C. M.</w:t>
      </w:r>
      <w:r>
        <w:t xml:space="preserve"> (February, 2019). Correlations among physiological lubrication and self-reported sexual arousal in women with and without sexual dysfunction. Podium presentation to the </w:t>
      </w:r>
      <w:r w:rsidRPr="0017201D">
        <w:rPr>
          <w:i/>
        </w:rPr>
        <w:t>Annual Meeting of the European Society for Sexual Medicine (ESSM)</w:t>
      </w:r>
      <w:r>
        <w:t>, Ljubljana, Slovenia.</w:t>
      </w:r>
    </w:p>
    <w:p w14:paraId="18228280" w14:textId="1A71D5EE" w:rsidR="0017201D" w:rsidRDefault="0017201D" w:rsidP="0017201D">
      <w:pPr>
        <w:numPr>
          <w:ilvl w:val="0"/>
          <w:numId w:val="13"/>
        </w:numPr>
        <w:tabs>
          <w:tab w:val="left" w:pos="360"/>
          <w:tab w:val="left" w:pos="1080"/>
        </w:tabs>
        <w:spacing w:before="120" w:after="100" w:afterAutospacing="1"/>
        <w:ind w:right="288" w:hanging="864"/>
        <w:outlineLvl w:val="0"/>
      </w:pPr>
      <w:r>
        <w:t xml:space="preserve">*Handy, A. B., </w:t>
      </w:r>
      <w:r w:rsidR="000636A2">
        <w:t>*</w:t>
      </w:r>
      <w:proofErr w:type="spellStart"/>
      <w:r w:rsidR="000636A2">
        <w:t>Freihart</w:t>
      </w:r>
      <w:proofErr w:type="spellEnd"/>
      <w:r w:rsidR="000636A2">
        <w:t>, B. K., *</w:t>
      </w:r>
      <w:proofErr w:type="spellStart"/>
      <w:r w:rsidR="000636A2">
        <w:t>Zaleta</w:t>
      </w:r>
      <w:proofErr w:type="spellEnd"/>
      <w:r w:rsidR="000636A2">
        <w:t xml:space="preserve">, L., </w:t>
      </w:r>
      <w:r>
        <w:t xml:space="preserve">&amp; </w:t>
      </w:r>
      <w:proofErr w:type="spellStart"/>
      <w:r w:rsidRPr="0017201D">
        <w:rPr>
          <w:b/>
        </w:rPr>
        <w:t>Meston</w:t>
      </w:r>
      <w:proofErr w:type="spellEnd"/>
      <w:r w:rsidRPr="0017201D">
        <w:rPr>
          <w:b/>
        </w:rPr>
        <w:t>, C. M.</w:t>
      </w:r>
      <w:r>
        <w:t xml:space="preserve"> (February, 2019). </w:t>
      </w:r>
      <w:proofErr w:type="spellStart"/>
      <w:r>
        <w:t>Interoception</w:t>
      </w:r>
      <w:proofErr w:type="spellEnd"/>
      <w:r>
        <w:t xml:space="preserve"> differentially influences sexual concordance in women with and without </w:t>
      </w:r>
      <w:r>
        <w:lastRenderedPageBreak/>
        <w:t xml:space="preserve">sexual dysfunction. Poster presentation to the </w:t>
      </w:r>
      <w:r w:rsidRPr="0017201D">
        <w:rPr>
          <w:i/>
        </w:rPr>
        <w:t>Annual Meeting of the European Society for Sexual Medicine (ESSM)</w:t>
      </w:r>
      <w:r>
        <w:t>, Ljubljana, Slovenia.</w:t>
      </w:r>
    </w:p>
    <w:p w14:paraId="32C96DB2" w14:textId="77966E31" w:rsidR="003E7183" w:rsidRDefault="003E7183" w:rsidP="003E7183">
      <w:pPr>
        <w:numPr>
          <w:ilvl w:val="0"/>
          <w:numId w:val="13"/>
        </w:numPr>
        <w:tabs>
          <w:tab w:val="left" w:pos="360"/>
          <w:tab w:val="left" w:pos="1080"/>
        </w:tabs>
        <w:spacing w:before="120" w:after="100" w:afterAutospacing="1"/>
        <w:ind w:right="288" w:hanging="864"/>
        <w:outlineLvl w:val="0"/>
      </w:pPr>
      <w:r>
        <w:rPr>
          <w:color w:val="222222"/>
        </w:rPr>
        <w:t>*</w:t>
      </w:r>
      <w:r w:rsidRPr="003E7183">
        <w:rPr>
          <w:color w:val="222222"/>
        </w:rPr>
        <w:t xml:space="preserve">Sears, M. A., </w:t>
      </w:r>
      <w:r>
        <w:rPr>
          <w:color w:val="222222"/>
        </w:rPr>
        <w:t>*</w:t>
      </w:r>
      <w:proofErr w:type="spellStart"/>
      <w:r w:rsidRPr="003E7183">
        <w:rPr>
          <w:color w:val="222222"/>
        </w:rPr>
        <w:t>Kilimnik</w:t>
      </w:r>
      <w:proofErr w:type="spellEnd"/>
      <w:r w:rsidRPr="003E7183">
        <w:rPr>
          <w:color w:val="222222"/>
        </w:rPr>
        <w:t xml:space="preserve">, C. D., &amp; </w:t>
      </w:r>
      <w:proofErr w:type="spellStart"/>
      <w:r w:rsidRPr="003E7183">
        <w:rPr>
          <w:b/>
          <w:color w:val="222222"/>
        </w:rPr>
        <w:t>Meston</w:t>
      </w:r>
      <w:proofErr w:type="spellEnd"/>
      <w:r w:rsidRPr="003E7183">
        <w:rPr>
          <w:b/>
          <w:color w:val="222222"/>
        </w:rPr>
        <w:t>, C. M.</w:t>
      </w:r>
      <w:r w:rsidRPr="003E7183">
        <w:rPr>
          <w:color w:val="222222"/>
        </w:rPr>
        <w:t xml:space="preserve"> (</w:t>
      </w:r>
      <w:r>
        <w:rPr>
          <w:color w:val="222222"/>
        </w:rPr>
        <w:t xml:space="preserve">March, </w:t>
      </w:r>
      <w:r w:rsidRPr="003E7183">
        <w:rPr>
          <w:color w:val="222222"/>
        </w:rPr>
        <w:t>2019). The language of sexual violence: Undergraduates' understanding of sexual violence labels and the role of previous sexual experiences.</w:t>
      </w:r>
      <w:r w:rsidRPr="003E7183">
        <w:rPr>
          <w:color w:val="000000"/>
          <w:shd w:val="clear" w:color="auto" w:fill="FFFFFF"/>
        </w:rPr>
        <w:t xml:space="preserve"> </w:t>
      </w:r>
      <w:r w:rsidRPr="00251172">
        <w:rPr>
          <w:color w:val="000000"/>
          <w:shd w:val="clear" w:color="auto" w:fill="FFFFFF"/>
        </w:rPr>
        <w:t>Podium </w:t>
      </w:r>
      <w:r w:rsidRPr="00251172">
        <w:rPr>
          <w:color w:val="000000"/>
        </w:rPr>
        <w:t>presentation to the </w:t>
      </w:r>
      <w:r w:rsidRPr="00251172">
        <w:rPr>
          <w:i/>
          <w:iCs/>
          <w:color w:val="000000"/>
        </w:rPr>
        <w:t>Annual Meeting of the International Society for the Study of Women’s Sexual Health (ISSWSH)</w:t>
      </w:r>
      <w:r w:rsidRPr="00251172">
        <w:rPr>
          <w:color w:val="000000"/>
        </w:rPr>
        <w:t xml:space="preserve">, </w:t>
      </w:r>
      <w:r>
        <w:rPr>
          <w:color w:val="000000"/>
        </w:rPr>
        <w:t>Atlanta, GA</w:t>
      </w:r>
      <w:r w:rsidRPr="00251172">
        <w:rPr>
          <w:color w:val="000000"/>
        </w:rPr>
        <w:t>.</w:t>
      </w:r>
    </w:p>
    <w:p w14:paraId="00F54B99" w14:textId="6DCE6E2B" w:rsidR="003E7183" w:rsidRPr="003E7183" w:rsidRDefault="003E7183" w:rsidP="003E7183">
      <w:pPr>
        <w:numPr>
          <w:ilvl w:val="0"/>
          <w:numId w:val="13"/>
        </w:numPr>
        <w:tabs>
          <w:tab w:val="left" w:pos="360"/>
          <w:tab w:val="left" w:pos="1080"/>
        </w:tabs>
        <w:spacing w:before="120" w:after="100" w:afterAutospacing="1"/>
        <w:ind w:right="288" w:hanging="864"/>
        <w:outlineLvl w:val="0"/>
      </w:pPr>
      <w:r>
        <w:t>*</w:t>
      </w:r>
      <w:r w:rsidRPr="003E7183">
        <w:rPr>
          <w:color w:val="222222"/>
        </w:rPr>
        <w:t xml:space="preserve">Garcia, S. M., </w:t>
      </w:r>
      <w:r>
        <w:rPr>
          <w:color w:val="222222"/>
        </w:rPr>
        <w:t>*</w:t>
      </w:r>
      <w:proofErr w:type="spellStart"/>
      <w:r w:rsidRPr="003E7183">
        <w:rPr>
          <w:color w:val="222222"/>
        </w:rPr>
        <w:t>Kilimnik</w:t>
      </w:r>
      <w:proofErr w:type="spellEnd"/>
      <w:r w:rsidRPr="003E7183">
        <w:rPr>
          <w:color w:val="222222"/>
        </w:rPr>
        <w:t xml:space="preserve">, C. D., &amp; </w:t>
      </w:r>
      <w:proofErr w:type="spellStart"/>
      <w:r w:rsidRPr="003E7183">
        <w:rPr>
          <w:b/>
          <w:color w:val="222222"/>
        </w:rPr>
        <w:t>Meston</w:t>
      </w:r>
      <w:proofErr w:type="spellEnd"/>
      <w:r w:rsidRPr="003E7183">
        <w:rPr>
          <w:b/>
          <w:color w:val="222222"/>
        </w:rPr>
        <w:t>, C. M.</w:t>
      </w:r>
      <w:r w:rsidRPr="003E7183">
        <w:rPr>
          <w:color w:val="222222"/>
        </w:rPr>
        <w:t xml:space="preserve"> (</w:t>
      </w:r>
      <w:r w:rsidR="003D232B">
        <w:rPr>
          <w:color w:val="222222"/>
        </w:rPr>
        <w:t xml:space="preserve">March, </w:t>
      </w:r>
      <w:r w:rsidRPr="003E7183">
        <w:rPr>
          <w:color w:val="222222"/>
        </w:rPr>
        <w:t>2019). Women's perceptions of the impact of early consensual and nonconsensual sexual experiences on their sexual well-being. </w:t>
      </w:r>
      <w:r w:rsidRPr="003E7183">
        <w:rPr>
          <w:color w:val="000000"/>
          <w:shd w:val="clear" w:color="auto" w:fill="FFFFFF"/>
        </w:rPr>
        <w:t>Po</w:t>
      </w:r>
      <w:r>
        <w:rPr>
          <w:color w:val="000000"/>
          <w:shd w:val="clear" w:color="auto" w:fill="FFFFFF"/>
        </w:rPr>
        <w:t xml:space="preserve">ster presented </w:t>
      </w:r>
      <w:r w:rsidRPr="003E7183">
        <w:rPr>
          <w:color w:val="000000"/>
        </w:rPr>
        <w:t>to the </w:t>
      </w:r>
      <w:r w:rsidRPr="003E7183">
        <w:rPr>
          <w:i/>
          <w:iCs/>
          <w:color w:val="000000"/>
        </w:rPr>
        <w:t>Annual Meeting of the International Society for the Study of Women’s Sexual Health (ISSWSH)</w:t>
      </w:r>
      <w:r w:rsidRPr="003E7183">
        <w:rPr>
          <w:color w:val="000000"/>
        </w:rPr>
        <w:t xml:space="preserve">, </w:t>
      </w:r>
      <w:r>
        <w:rPr>
          <w:color w:val="000000"/>
        </w:rPr>
        <w:t>Atlanta, GA</w:t>
      </w:r>
      <w:r w:rsidRPr="003E7183">
        <w:rPr>
          <w:color w:val="000000"/>
        </w:rPr>
        <w:t>.</w:t>
      </w:r>
    </w:p>
    <w:p w14:paraId="5073A4A5" w14:textId="77777777" w:rsidR="00241313" w:rsidRDefault="003E7183" w:rsidP="00241313">
      <w:pPr>
        <w:numPr>
          <w:ilvl w:val="0"/>
          <w:numId w:val="13"/>
        </w:numPr>
        <w:tabs>
          <w:tab w:val="left" w:pos="360"/>
          <w:tab w:val="left" w:pos="1080"/>
        </w:tabs>
        <w:spacing w:before="120" w:after="100" w:afterAutospacing="1"/>
        <w:ind w:right="288" w:hanging="864"/>
        <w:outlineLvl w:val="0"/>
      </w:pPr>
      <w:r>
        <w:rPr>
          <w:color w:val="000000"/>
        </w:rPr>
        <w:t>*</w:t>
      </w:r>
      <w:proofErr w:type="spellStart"/>
      <w:r w:rsidRPr="003E7183">
        <w:rPr>
          <w:color w:val="222222"/>
        </w:rPr>
        <w:t>Kilimnik</w:t>
      </w:r>
      <w:proofErr w:type="spellEnd"/>
      <w:r w:rsidRPr="003E7183">
        <w:rPr>
          <w:color w:val="222222"/>
        </w:rPr>
        <w:t xml:space="preserve">, C. D, </w:t>
      </w:r>
      <w:r>
        <w:rPr>
          <w:color w:val="222222"/>
        </w:rPr>
        <w:t>*</w:t>
      </w:r>
      <w:r w:rsidRPr="003E7183">
        <w:rPr>
          <w:color w:val="222222"/>
        </w:rPr>
        <w:t xml:space="preserve">Cole, H., &amp; </w:t>
      </w:r>
      <w:proofErr w:type="spellStart"/>
      <w:r w:rsidRPr="003E7183">
        <w:rPr>
          <w:b/>
          <w:color w:val="222222"/>
        </w:rPr>
        <w:t>Meston</w:t>
      </w:r>
      <w:proofErr w:type="spellEnd"/>
      <w:r w:rsidRPr="003E7183">
        <w:rPr>
          <w:b/>
          <w:color w:val="222222"/>
        </w:rPr>
        <w:t>, C. M.</w:t>
      </w:r>
      <w:r w:rsidRPr="003E7183">
        <w:rPr>
          <w:color w:val="222222"/>
        </w:rPr>
        <w:t xml:space="preserve"> (</w:t>
      </w:r>
      <w:r w:rsidR="003D232B">
        <w:rPr>
          <w:color w:val="222222"/>
        </w:rPr>
        <w:t xml:space="preserve">March, </w:t>
      </w:r>
      <w:r w:rsidRPr="003E7183">
        <w:rPr>
          <w:color w:val="222222"/>
        </w:rPr>
        <w:t>2019). The sexual well-being of men with and without a history of nonconsensual sexual experiences: A preliminary examination. </w:t>
      </w:r>
      <w:r w:rsidRPr="003E7183">
        <w:rPr>
          <w:color w:val="000000"/>
          <w:shd w:val="clear" w:color="auto" w:fill="FFFFFF"/>
        </w:rPr>
        <w:t>Podium </w:t>
      </w:r>
      <w:r w:rsidRPr="003E7183">
        <w:rPr>
          <w:color w:val="000000"/>
        </w:rPr>
        <w:t>presentation to the </w:t>
      </w:r>
      <w:r w:rsidRPr="003E7183">
        <w:rPr>
          <w:i/>
          <w:iCs/>
          <w:color w:val="000000"/>
        </w:rPr>
        <w:t>Annual Meeting of the International Society for the Study of Women’s Sexual Health (ISSWSH)</w:t>
      </w:r>
      <w:r w:rsidRPr="003E7183">
        <w:rPr>
          <w:color w:val="000000"/>
        </w:rPr>
        <w:t xml:space="preserve">, </w:t>
      </w:r>
      <w:r>
        <w:rPr>
          <w:color w:val="000000"/>
        </w:rPr>
        <w:t>Atlanta, GA</w:t>
      </w:r>
      <w:r w:rsidRPr="003E7183">
        <w:rPr>
          <w:color w:val="000000"/>
        </w:rPr>
        <w:t>.</w:t>
      </w:r>
    </w:p>
    <w:p w14:paraId="2954790F" w14:textId="77777777" w:rsidR="00241313" w:rsidRPr="00241313" w:rsidRDefault="00241313" w:rsidP="00241313">
      <w:pPr>
        <w:numPr>
          <w:ilvl w:val="0"/>
          <w:numId w:val="13"/>
        </w:numPr>
        <w:tabs>
          <w:tab w:val="left" w:pos="360"/>
          <w:tab w:val="left" w:pos="1080"/>
        </w:tabs>
        <w:spacing w:before="120" w:after="100" w:afterAutospacing="1"/>
        <w:ind w:right="288" w:hanging="864"/>
        <w:outlineLvl w:val="0"/>
      </w:pPr>
      <w:r w:rsidRPr="00241313">
        <w:rPr>
          <w:color w:val="222222"/>
        </w:rPr>
        <w:t>*</w:t>
      </w:r>
      <w:proofErr w:type="spellStart"/>
      <w:r w:rsidRPr="00241313">
        <w:rPr>
          <w:color w:val="222222"/>
        </w:rPr>
        <w:t>Freihart</w:t>
      </w:r>
      <w:proofErr w:type="spellEnd"/>
      <w:r w:rsidRPr="00241313">
        <w:rPr>
          <w:color w:val="222222"/>
        </w:rPr>
        <w:t xml:space="preserve">, B., *Sears, M., &amp; </w:t>
      </w:r>
      <w:proofErr w:type="spellStart"/>
      <w:r w:rsidRPr="00241313">
        <w:rPr>
          <w:b/>
          <w:color w:val="222222"/>
        </w:rPr>
        <w:t>Meston</w:t>
      </w:r>
      <w:proofErr w:type="spellEnd"/>
      <w:r w:rsidRPr="00241313">
        <w:rPr>
          <w:b/>
          <w:color w:val="222222"/>
        </w:rPr>
        <w:t>, C. M.</w:t>
      </w:r>
      <w:r w:rsidRPr="00241313">
        <w:rPr>
          <w:color w:val="222222"/>
        </w:rPr>
        <w:t xml:space="preserve"> (2019, March). </w:t>
      </w:r>
      <w:r w:rsidRPr="00241313">
        <w:rPr>
          <w:i/>
          <w:iCs/>
          <w:color w:val="222222"/>
        </w:rPr>
        <w:t>Preliminary evidence for a relationship between physiological synchrony and sexual satisfaction. </w:t>
      </w:r>
      <w:r w:rsidRPr="00241313">
        <w:rPr>
          <w:color w:val="000000"/>
          <w:shd w:val="clear" w:color="auto" w:fill="FFFFFF"/>
        </w:rPr>
        <w:t xml:space="preserve">Poster presented </w:t>
      </w:r>
      <w:r w:rsidRPr="00241313">
        <w:rPr>
          <w:color w:val="000000"/>
        </w:rPr>
        <w:t>to the </w:t>
      </w:r>
      <w:r w:rsidRPr="00241313">
        <w:rPr>
          <w:i/>
          <w:iCs/>
          <w:color w:val="000000"/>
        </w:rPr>
        <w:t>Annual Meeting of the International Society for the Study of Women’s Sexual Health (ISSWSH)</w:t>
      </w:r>
      <w:r w:rsidRPr="00241313">
        <w:rPr>
          <w:color w:val="000000"/>
        </w:rPr>
        <w:t>, Atlanta, GA.</w:t>
      </w:r>
    </w:p>
    <w:p w14:paraId="6379967C" w14:textId="77777777" w:rsidR="000636A2" w:rsidRPr="000636A2" w:rsidRDefault="00241313" w:rsidP="000636A2">
      <w:pPr>
        <w:numPr>
          <w:ilvl w:val="0"/>
          <w:numId w:val="13"/>
        </w:numPr>
        <w:tabs>
          <w:tab w:val="left" w:pos="360"/>
          <w:tab w:val="left" w:pos="1080"/>
        </w:tabs>
        <w:spacing w:before="120" w:after="100" w:afterAutospacing="1"/>
        <w:ind w:right="288" w:hanging="864"/>
        <w:outlineLvl w:val="0"/>
      </w:pPr>
      <w:r w:rsidRPr="00241313">
        <w:rPr>
          <w:color w:val="222222"/>
        </w:rPr>
        <w:t>*</w:t>
      </w:r>
      <w:proofErr w:type="spellStart"/>
      <w:r w:rsidRPr="00241313">
        <w:rPr>
          <w:color w:val="222222"/>
        </w:rPr>
        <w:t>Freihart</w:t>
      </w:r>
      <w:proofErr w:type="spellEnd"/>
      <w:r w:rsidRPr="00241313">
        <w:rPr>
          <w:color w:val="222222"/>
        </w:rPr>
        <w:t>, B., *</w:t>
      </w:r>
      <w:proofErr w:type="spellStart"/>
      <w:r w:rsidRPr="00241313">
        <w:rPr>
          <w:color w:val="222222"/>
        </w:rPr>
        <w:t>Kilimnik</w:t>
      </w:r>
      <w:proofErr w:type="spellEnd"/>
      <w:r w:rsidRPr="00241313">
        <w:rPr>
          <w:color w:val="222222"/>
        </w:rPr>
        <w:t xml:space="preserve">, C., Buss, D., &amp; </w:t>
      </w:r>
      <w:proofErr w:type="spellStart"/>
      <w:r w:rsidRPr="00241313">
        <w:rPr>
          <w:b/>
          <w:color w:val="222222"/>
        </w:rPr>
        <w:t>Meston</w:t>
      </w:r>
      <w:proofErr w:type="spellEnd"/>
      <w:r w:rsidRPr="00241313">
        <w:rPr>
          <w:b/>
          <w:color w:val="222222"/>
        </w:rPr>
        <w:t>, C. M.</w:t>
      </w:r>
      <w:r w:rsidRPr="00241313">
        <w:rPr>
          <w:color w:val="222222"/>
        </w:rPr>
        <w:t xml:space="preserve"> (2019, March).</w:t>
      </w:r>
      <w:r w:rsidRPr="00241313">
        <w:rPr>
          <w:rStyle w:val="apple-converted-space"/>
          <w:color w:val="222222"/>
        </w:rPr>
        <w:t> </w:t>
      </w:r>
      <w:r w:rsidRPr="00241313">
        <w:rPr>
          <w:i/>
          <w:iCs/>
          <w:color w:val="222222"/>
        </w:rPr>
        <w:t>Validation of a short-form version of the YSEX? instrument.</w:t>
      </w:r>
      <w:r w:rsidRPr="00241313">
        <w:rPr>
          <w:rStyle w:val="apple-converted-space"/>
          <w:color w:val="222222"/>
        </w:rPr>
        <w:t> </w:t>
      </w:r>
      <w:r w:rsidRPr="00241313">
        <w:rPr>
          <w:color w:val="000000"/>
          <w:shd w:val="clear" w:color="auto" w:fill="FFFFFF"/>
        </w:rPr>
        <w:t xml:space="preserve">Poster presented </w:t>
      </w:r>
      <w:r w:rsidRPr="00241313">
        <w:rPr>
          <w:color w:val="000000"/>
        </w:rPr>
        <w:t>to the </w:t>
      </w:r>
      <w:r w:rsidRPr="00241313">
        <w:rPr>
          <w:i/>
          <w:iCs/>
          <w:color w:val="000000"/>
        </w:rPr>
        <w:t>Annual Meeting of the International Society for the Study of Women’s Sexual Health (ISSWSH)</w:t>
      </w:r>
      <w:r w:rsidRPr="00241313">
        <w:rPr>
          <w:color w:val="000000"/>
        </w:rPr>
        <w:t>, Atlanta, GA.</w:t>
      </w:r>
    </w:p>
    <w:p w14:paraId="3E9D26C3" w14:textId="499E958D" w:rsidR="000636A2" w:rsidRPr="000636A2" w:rsidRDefault="000636A2" w:rsidP="000636A2">
      <w:pPr>
        <w:numPr>
          <w:ilvl w:val="0"/>
          <w:numId w:val="13"/>
        </w:numPr>
        <w:tabs>
          <w:tab w:val="left" w:pos="360"/>
          <w:tab w:val="left" w:pos="1080"/>
        </w:tabs>
        <w:spacing w:before="120" w:after="100" w:afterAutospacing="1"/>
        <w:ind w:right="288" w:hanging="864"/>
        <w:outlineLvl w:val="0"/>
      </w:pPr>
      <w:r>
        <w:rPr>
          <w:color w:val="000000"/>
        </w:rPr>
        <w:t>*</w:t>
      </w:r>
      <w:r w:rsidRPr="000636A2">
        <w:rPr>
          <w:color w:val="000000"/>
        </w:rPr>
        <w:t>Crosby, C.</w:t>
      </w:r>
      <w:r>
        <w:rPr>
          <w:color w:val="000000"/>
        </w:rPr>
        <w:t xml:space="preserve"> </w:t>
      </w:r>
      <w:r w:rsidRPr="000636A2">
        <w:rPr>
          <w:color w:val="000000"/>
        </w:rPr>
        <w:t>L.,</w:t>
      </w:r>
      <w:r w:rsidRPr="000636A2">
        <w:rPr>
          <w:rStyle w:val="apple-converted-space"/>
          <w:color w:val="000000"/>
        </w:rPr>
        <w:t> </w:t>
      </w:r>
      <w:proofErr w:type="spellStart"/>
      <w:r w:rsidRPr="000636A2">
        <w:rPr>
          <w:b/>
          <w:bCs/>
          <w:color w:val="000000"/>
        </w:rPr>
        <w:t>Meston</w:t>
      </w:r>
      <w:proofErr w:type="spellEnd"/>
      <w:r w:rsidRPr="000636A2">
        <w:rPr>
          <w:b/>
          <w:bCs/>
          <w:color w:val="000000"/>
        </w:rPr>
        <w:t>, C.</w:t>
      </w:r>
      <w:r>
        <w:rPr>
          <w:b/>
          <w:bCs/>
          <w:color w:val="000000"/>
        </w:rPr>
        <w:t xml:space="preserve"> </w:t>
      </w:r>
      <w:r w:rsidRPr="000636A2">
        <w:rPr>
          <w:b/>
          <w:bCs/>
          <w:color w:val="000000"/>
        </w:rPr>
        <w:t>M.,</w:t>
      </w:r>
      <w:r w:rsidRPr="000636A2">
        <w:rPr>
          <w:rStyle w:val="apple-converted-space"/>
          <w:b/>
          <w:bCs/>
          <w:color w:val="000000"/>
        </w:rPr>
        <w:t> </w:t>
      </w:r>
      <w:r w:rsidRPr="000636A2">
        <w:rPr>
          <w:color w:val="000000"/>
        </w:rPr>
        <w:t>&amp; Buss, D.</w:t>
      </w:r>
      <w:r>
        <w:rPr>
          <w:color w:val="000000"/>
        </w:rPr>
        <w:t xml:space="preserve"> </w:t>
      </w:r>
      <w:r w:rsidRPr="000636A2">
        <w:rPr>
          <w:color w:val="000000"/>
        </w:rPr>
        <w:t xml:space="preserve">M. (2019, March). The attractiveness of risky behaviors. </w:t>
      </w:r>
      <w:r w:rsidRPr="00241313">
        <w:rPr>
          <w:color w:val="000000"/>
          <w:shd w:val="clear" w:color="auto" w:fill="FFFFFF"/>
        </w:rPr>
        <w:t xml:space="preserve">Poster presented </w:t>
      </w:r>
      <w:r w:rsidRPr="00241313">
        <w:rPr>
          <w:color w:val="000000"/>
        </w:rPr>
        <w:t>to the </w:t>
      </w:r>
      <w:r w:rsidRPr="00241313">
        <w:rPr>
          <w:i/>
          <w:iCs/>
          <w:color w:val="000000"/>
        </w:rPr>
        <w:t>Annual Meeting of the International Society for the Study of Women’s Sexual Health (ISSWSH)</w:t>
      </w:r>
      <w:r w:rsidRPr="00241313">
        <w:rPr>
          <w:color w:val="000000"/>
        </w:rPr>
        <w:t>, Atlanta, GA.</w:t>
      </w:r>
    </w:p>
    <w:p w14:paraId="42A64F9D" w14:textId="77777777" w:rsidR="000636A2" w:rsidRPr="000636A2" w:rsidRDefault="000636A2" w:rsidP="000636A2">
      <w:pPr>
        <w:numPr>
          <w:ilvl w:val="0"/>
          <w:numId w:val="13"/>
        </w:numPr>
        <w:tabs>
          <w:tab w:val="left" w:pos="360"/>
          <w:tab w:val="left" w:pos="1080"/>
        </w:tabs>
        <w:spacing w:before="120" w:after="100" w:afterAutospacing="1"/>
        <w:ind w:right="288" w:hanging="864"/>
        <w:outlineLvl w:val="0"/>
      </w:pPr>
      <w:r>
        <w:rPr>
          <w:color w:val="000000"/>
        </w:rPr>
        <w:t>*</w:t>
      </w:r>
      <w:r w:rsidRPr="000636A2">
        <w:rPr>
          <w:color w:val="000000"/>
        </w:rPr>
        <w:t>Crosby, C.</w:t>
      </w:r>
      <w:r>
        <w:rPr>
          <w:color w:val="000000"/>
        </w:rPr>
        <w:t xml:space="preserve"> </w:t>
      </w:r>
      <w:r w:rsidRPr="000636A2">
        <w:rPr>
          <w:color w:val="000000"/>
        </w:rPr>
        <w:t>L.,</w:t>
      </w:r>
      <w:r w:rsidRPr="000636A2">
        <w:rPr>
          <w:rStyle w:val="apple-converted-space"/>
          <w:color w:val="000000"/>
        </w:rPr>
        <w:t> </w:t>
      </w:r>
      <w:proofErr w:type="spellStart"/>
      <w:r w:rsidRPr="000636A2">
        <w:rPr>
          <w:b/>
          <w:bCs/>
          <w:color w:val="000000"/>
        </w:rPr>
        <w:t>Meston</w:t>
      </w:r>
      <w:proofErr w:type="spellEnd"/>
      <w:r w:rsidRPr="000636A2">
        <w:rPr>
          <w:b/>
          <w:bCs/>
          <w:color w:val="000000"/>
        </w:rPr>
        <w:t>, C.</w:t>
      </w:r>
      <w:r>
        <w:rPr>
          <w:b/>
          <w:bCs/>
          <w:color w:val="000000"/>
        </w:rPr>
        <w:t xml:space="preserve"> </w:t>
      </w:r>
      <w:r w:rsidRPr="000636A2">
        <w:rPr>
          <w:b/>
          <w:bCs/>
          <w:color w:val="000000"/>
        </w:rPr>
        <w:t>M.,</w:t>
      </w:r>
      <w:r w:rsidRPr="000636A2">
        <w:rPr>
          <w:rStyle w:val="apple-converted-space"/>
          <w:b/>
          <w:bCs/>
          <w:color w:val="000000"/>
        </w:rPr>
        <w:t> </w:t>
      </w:r>
      <w:r w:rsidRPr="000636A2">
        <w:rPr>
          <w:color w:val="000000"/>
        </w:rPr>
        <w:t>&amp; Buss, D.</w:t>
      </w:r>
      <w:r>
        <w:rPr>
          <w:color w:val="000000"/>
        </w:rPr>
        <w:t xml:space="preserve"> </w:t>
      </w:r>
      <w:r w:rsidRPr="000636A2">
        <w:rPr>
          <w:color w:val="000000"/>
        </w:rPr>
        <w:t>M. (2019, March).</w:t>
      </w:r>
      <w:r w:rsidRPr="000636A2">
        <w:rPr>
          <w:rStyle w:val="apple-converted-space"/>
          <w:b/>
          <w:bCs/>
          <w:color w:val="000000"/>
        </w:rPr>
        <w:t> </w:t>
      </w:r>
      <w:r w:rsidRPr="000636A2">
        <w:rPr>
          <w:color w:val="000000"/>
        </w:rPr>
        <w:t xml:space="preserve">Domains of sexual disgust. </w:t>
      </w:r>
      <w:r w:rsidRPr="00241313">
        <w:rPr>
          <w:color w:val="000000"/>
          <w:shd w:val="clear" w:color="auto" w:fill="FFFFFF"/>
        </w:rPr>
        <w:t xml:space="preserve">Poster presented </w:t>
      </w:r>
      <w:r w:rsidRPr="00241313">
        <w:rPr>
          <w:color w:val="000000"/>
        </w:rPr>
        <w:t>to the </w:t>
      </w:r>
      <w:r w:rsidRPr="00241313">
        <w:rPr>
          <w:i/>
          <w:iCs/>
          <w:color w:val="000000"/>
        </w:rPr>
        <w:t>Annual Meeting of the International Society for the Study of Women’s Sexual Health (ISSWSH)</w:t>
      </w:r>
      <w:r w:rsidRPr="00241313">
        <w:rPr>
          <w:color w:val="000000"/>
        </w:rPr>
        <w:t>, Atlanta, GA.</w:t>
      </w:r>
    </w:p>
    <w:p w14:paraId="0D950A58" w14:textId="5CDF7EB6" w:rsidR="000636A2" w:rsidRPr="000636A2" w:rsidRDefault="000636A2" w:rsidP="000636A2">
      <w:pPr>
        <w:numPr>
          <w:ilvl w:val="0"/>
          <w:numId w:val="13"/>
        </w:numPr>
        <w:tabs>
          <w:tab w:val="left" w:pos="360"/>
          <w:tab w:val="left" w:pos="1080"/>
        </w:tabs>
        <w:spacing w:before="120" w:after="100" w:afterAutospacing="1"/>
        <w:ind w:right="288" w:hanging="864"/>
        <w:outlineLvl w:val="0"/>
      </w:pPr>
      <w:r w:rsidRPr="000636A2">
        <w:rPr>
          <w:color w:val="222222"/>
        </w:rPr>
        <w:t xml:space="preserve">*Handy, A. B., &amp; </w:t>
      </w:r>
      <w:proofErr w:type="spellStart"/>
      <w:r w:rsidRPr="000636A2">
        <w:rPr>
          <w:b/>
          <w:color w:val="222222"/>
        </w:rPr>
        <w:t>Meston</w:t>
      </w:r>
      <w:proofErr w:type="spellEnd"/>
      <w:r w:rsidRPr="000636A2">
        <w:rPr>
          <w:b/>
          <w:color w:val="222222"/>
        </w:rPr>
        <w:t>, C. M.</w:t>
      </w:r>
      <w:r w:rsidRPr="000636A2">
        <w:rPr>
          <w:color w:val="222222"/>
        </w:rPr>
        <w:t xml:space="preserve"> (2019, March). Variations in the agreement between subjective and physiological sexual arousal among women with and without sexual dysfunction: The moderating role of </w:t>
      </w:r>
      <w:proofErr w:type="spellStart"/>
      <w:r w:rsidRPr="000636A2">
        <w:rPr>
          <w:color w:val="222222"/>
        </w:rPr>
        <w:t>interoception</w:t>
      </w:r>
      <w:proofErr w:type="spellEnd"/>
      <w:r w:rsidRPr="000636A2">
        <w:rPr>
          <w:color w:val="222222"/>
        </w:rPr>
        <w:t xml:space="preserve">. </w:t>
      </w:r>
      <w:r w:rsidRPr="00241313">
        <w:rPr>
          <w:color w:val="000000"/>
          <w:shd w:val="clear" w:color="auto" w:fill="FFFFFF"/>
        </w:rPr>
        <w:t xml:space="preserve">Poster presented </w:t>
      </w:r>
      <w:r w:rsidRPr="00241313">
        <w:rPr>
          <w:color w:val="000000"/>
        </w:rPr>
        <w:t>to the </w:t>
      </w:r>
      <w:r w:rsidRPr="00241313">
        <w:rPr>
          <w:i/>
          <w:iCs/>
          <w:color w:val="000000"/>
        </w:rPr>
        <w:t>Annual Meeting of the International Society for the Study of Women’s Sexual Health (ISSWSH)</w:t>
      </w:r>
      <w:r w:rsidRPr="00241313">
        <w:rPr>
          <w:color w:val="000000"/>
        </w:rPr>
        <w:t>, Atlanta, GA.</w:t>
      </w:r>
    </w:p>
    <w:p w14:paraId="2E963835" w14:textId="77777777" w:rsidR="00CF103B" w:rsidRPr="00CF103B" w:rsidRDefault="003D232B" w:rsidP="00CF103B">
      <w:pPr>
        <w:numPr>
          <w:ilvl w:val="0"/>
          <w:numId w:val="13"/>
        </w:numPr>
        <w:tabs>
          <w:tab w:val="left" w:pos="360"/>
          <w:tab w:val="left" w:pos="1080"/>
        </w:tabs>
        <w:spacing w:before="120" w:after="100" w:afterAutospacing="1"/>
        <w:ind w:right="288" w:hanging="864"/>
        <w:outlineLvl w:val="0"/>
      </w:pPr>
      <w:r>
        <w:t xml:space="preserve">*Stanton, A. S., &amp; </w:t>
      </w:r>
      <w:proofErr w:type="spellStart"/>
      <w:r w:rsidRPr="00241313">
        <w:rPr>
          <w:b/>
        </w:rPr>
        <w:t>Meston</w:t>
      </w:r>
      <w:proofErr w:type="spellEnd"/>
      <w:r w:rsidRPr="00241313">
        <w:rPr>
          <w:b/>
        </w:rPr>
        <w:t>, C. M.</w:t>
      </w:r>
      <w:r>
        <w:t xml:space="preserve"> (March, 2019). Heart rate variability biofeedback increases sexual arousal among women with female sexual arousal disorder: Results from a randomized-controlled trial. Symposium address to the </w:t>
      </w:r>
      <w:r w:rsidRPr="00241313">
        <w:rPr>
          <w:i/>
        </w:rPr>
        <w:t xml:space="preserve">Annual Meeting of </w:t>
      </w:r>
      <w:r w:rsidR="00241313" w:rsidRPr="00241313">
        <w:rPr>
          <w:i/>
        </w:rPr>
        <w:t xml:space="preserve">the Association for </w:t>
      </w:r>
      <w:r w:rsidRPr="00241313">
        <w:rPr>
          <w:i/>
        </w:rPr>
        <w:t>Psychologi</w:t>
      </w:r>
      <w:r w:rsidR="00241313" w:rsidRPr="00241313">
        <w:rPr>
          <w:i/>
        </w:rPr>
        <w:t>c</w:t>
      </w:r>
      <w:r w:rsidRPr="00241313">
        <w:rPr>
          <w:i/>
        </w:rPr>
        <w:t>al Science</w:t>
      </w:r>
      <w:r>
        <w:t>, Paris, France</w:t>
      </w:r>
      <w:r w:rsidR="00241313">
        <w:t>.</w:t>
      </w:r>
    </w:p>
    <w:p w14:paraId="6765F837" w14:textId="69E1B074" w:rsidR="00CF103B" w:rsidRPr="00CF103B" w:rsidRDefault="00CF103B" w:rsidP="00CF103B">
      <w:pPr>
        <w:numPr>
          <w:ilvl w:val="0"/>
          <w:numId w:val="13"/>
        </w:numPr>
        <w:tabs>
          <w:tab w:val="left" w:pos="360"/>
          <w:tab w:val="left" w:pos="1080"/>
        </w:tabs>
        <w:spacing w:before="120" w:after="100" w:afterAutospacing="1"/>
        <w:ind w:right="288" w:hanging="864"/>
        <w:outlineLvl w:val="0"/>
      </w:pPr>
      <w:r w:rsidRPr="00CF103B">
        <w:rPr>
          <w:color w:val="222222"/>
        </w:rPr>
        <w:t>*Crosby, C. L.,</w:t>
      </w:r>
      <w:r w:rsidR="004928C5">
        <w:rPr>
          <w:color w:val="222222"/>
        </w:rPr>
        <w:t xml:space="preserve"> </w:t>
      </w:r>
      <w:proofErr w:type="spellStart"/>
      <w:r w:rsidRPr="00CF103B">
        <w:rPr>
          <w:color w:val="222222"/>
        </w:rPr>
        <w:t>Durkee</w:t>
      </w:r>
      <w:proofErr w:type="spellEnd"/>
      <w:r w:rsidRPr="00CF103B">
        <w:rPr>
          <w:color w:val="222222"/>
        </w:rPr>
        <w:t>, P. K., </w:t>
      </w:r>
      <w:proofErr w:type="spellStart"/>
      <w:r w:rsidRPr="00CF103B">
        <w:rPr>
          <w:b/>
          <w:bCs/>
          <w:color w:val="222222"/>
        </w:rPr>
        <w:t>Meston</w:t>
      </w:r>
      <w:proofErr w:type="spellEnd"/>
      <w:r w:rsidRPr="00CF103B">
        <w:rPr>
          <w:b/>
          <w:bCs/>
          <w:color w:val="222222"/>
        </w:rPr>
        <w:t>, C. M.</w:t>
      </w:r>
      <w:r w:rsidRPr="00CF103B">
        <w:rPr>
          <w:color w:val="222222"/>
        </w:rPr>
        <w:t>, &amp; Buss, D. M. (2019, August). Six dimensions of sexual disgust. P</w:t>
      </w:r>
      <w:r w:rsidR="00B76F12">
        <w:rPr>
          <w:color w:val="222222"/>
        </w:rPr>
        <w:t xml:space="preserve">odium presentation </w:t>
      </w:r>
      <w:r w:rsidRPr="00CF103B">
        <w:rPr>
          <w:color w:val="222222"/>
        </w:rPr>
        <w:t xml:space="preserve">at the inaugural meeting of </w:t>
      </w:r>
      <w:r w:rsidRPr="00B76F12">
        <w:rPr>
          <w:i/>
          <w:iCs/>
          <w:color w:val="222222"/>
        </w:rPr>
        <w:t>Flyover-State Scientists Integrating Evolution (FOSSIL)</w:t>
      </w:r>
      <w:r w:rsidRPr="00CF103B">
        <w:rPr>
          <w:color w:val="222222"/>
        </w:rPr>
        <w:t>, Stillwater, Oklahoma.</w:t>
      </w:r>
    </w:p>
    <w:p w14:paraId="60AB8686" w14:textId="440B69A1" w:rsidR="00CF103B" w:rsidRPr="00CF103B" w:rsidRDefault="00CF103B" w:rsidP="00CF103B">
      <w:pPr>
        <w:numPr>
          <w:ilvl w:val="0"/>
          <w:numId w:val="13"/>
        </w:numPr>
        <w:tabs>
          <w:tab w:val="left" w:pos="360"/>
          <w:tab w:val="left" w:pos="1080"/>
        </w:tabs>
        <w:spacing w:before="120" w:after="100" w:afterAutospacing="1"/>
        <w:ind w:right="288" w:hanging="864"/>
        <w:outlineLvl w:val="0"/>
      </w:pPr>
      <w:r w:rsidRPr="00CF103B">
        <w:rPr>
          <w:color w:val="222222"/>
        </w:rPr>
        <w:t>*Crosby, C. L., </w:t>
      </w:r>
      <w:proofErr w:type="spellStart"/>
      <w:r w:rsidRPr="00CF103B">
        <w:rPr>
          <w:b/>
          <w:bCs/>
          <w:color w:val="222222"/>
        </w:rPr>
        <w:t>Meston</w:t>
      </w:r>
      <w:proofErr w:type="spellEnd"/>
      <w:r w:rsidRPr="00CF103B">
        <w:rPr>
          <w:b/>
          <w:bCs/>
          <w:color w:val="222222"/>
        </w:rPr>
        <w:t>, C. M.</w:t>
      </w:r>
      <w:r w:rsidRPr="00CF103B">
        <w:rPr>
          <w:color w:val="222222"/>
        </w:rPr>
        <w:t>, &amp; Buss, D. M. (2019, June). Sexual risk-taking when sexually aroused. P</w:t>
      </w:r>
      <w:r w:rsidR="00B76F12">
        <w:rPr>
          <w:color w:val="222222"/>
        </w:rPr>
        <w:t>odium presentation to t</w:t>
      </w:r>
      <w:r w:rsidRPr="00CF103B">
        <w:rPr>
          <w:color w:val="222222"/>
        </w:rPr>
        <w:t xml:space="preserve">he </w:t>
      </w:r>
      <w:r w:rsidR="00B76F12" w:rsidRPr="00B76F12">
        <w:rPr>
          <w:i/>
          <w:iCs/>
          <w:color w:val="222222"/>
        </w:rPr>
        <w:t>A</w:t>
      </w:r>
      <w:r w:rsidRPr="00B76F12">
        <w:rPr>
          <w:i/>
          <w:iCs/>
          <w:color w:val="222222"/>
        </w:rPr>
        <w:t xml:space="preserve">nnual </w:t>
      </w:r>
      <w:r w:rsidR="00B76F12" w:rsidRPr="00B76F12">
        <w:rPr>
          <w:i/>
          <w:iCs/>
          <w:color w:val="222222"/>
        </w:rPr>
        <w:t>M</w:t>
      </w:r>
      <w:r w:rsidRPr="00B76F12">
        <w:rPr>
          <w:i/>
          <w:iCs/>
          <w:color w:val="222222"/>
        </w:rPr>
        <w:t>eeting of the Human Behavior and Evolution Society (HBES</w:t>
      </w:r>
      <w:r w:rsidRPr="00CF103B">
        <w:rPr>
          <w:color w:val="222222"/>
        </w:rPr>
        <w:t>), Boston, Massachusetts.</w:t>
      </w:r>
    </w:p>
    <w:p w14:paraId="1B2FDF35" w14:textId="2AD1AC0A" w:rsidR="00CF103B" w:rsidRPr="00CF103B" w:rsidRDefault="00CF103B" w:rsidP="00CF103B">
      <w:pPr>
        <w:numPr>
          <w:ilvl w:val="0"/>
          <w:numId w:val="13"/>
        </w:numPr>
        <w:tabs>
          <w:tab w:val="left" w:pos="360"/>
          <w:tab w:val="left" w:pos="1080"/>
        </w:tabs>
        <w:spacing w:before="120" w:after="100" w:afterAutospacing="1"/>
        <w:ind w:right="288" w:hanging="864"/>
        <w:outlineLvl w:val="0"/>
      </w:pPr>
      <w:r w:rsidRPr="00CF103B">
        <w:rPr>
          <w:color w:val="222222"/>
        </w:rPr>
        <w:t>*</w:t>
      </w:r>
      <w:proofErr w:type="spellStart"/>
      <w:r w:rsidRPr="00CF103B">
        <w:rPr>
          <w:color w:val="222222"/>
        </w:rPr>
        <w:t>Kilimnik</w:t>
      </w:r>
      <w:proofErr w:type="spellEnd"/>
      <w:r w:rsidRPr="00CF103B">
        <w:rPr>
          <w:color w:val="222222"/>
        </w:rPr>
        <w:t xml:space="preserve">, C. D., *Sears, M. A., &amp; </w:t>
      </w:r>
      <w:proofErr w:type="spellStart"/>
      <w:r w:rsidRPr="00CF103B">
        <w:rPr>
          <w:b/>
          <w:color w:val="222222"/>
        </w:rPr>
        <w:t>Meston</w:t>
      </w:r>
      <w:proofErr w:type="spellEnd"/>
      <w:r w:rsidRPr="00CF103B">
        <w:rPr>
          <w:b/>
          <w:color w:val="222222"/>
        </w:rPr>
        <w:t>, C. M.</w:t>
      </w:r>
      <w:r w:rsidRPr="00CF103B">
        <w:rPr>
          <w:color w:val="222222"/>
        </w:rPr>
        <w:t xml:space="preserve"> (October, 2019). Undergraduates' understanding of sexual violence labels: The role of nonconsensual sexual experience histories. </w:t>
      </w:r>
      <w:r w:rsidR="00B76F12">
        <w:rPr>
          <w:color w:val="222222"/>
        </w:rPr>
        <w:t>Presented at t</w:t>
      </w:r>
      <w:r w:rsidRPr="00CF103B">
        <w:rPr>
          <w:color w:val="222222"/>
        </w:rPr>
        <w:t xml:space="preserve">he Annual Meeting of the </w:t>
      </w:r>
      <w:r w:rsidRPr="00CF103B">
        <w:rPr>
          <w:i/>
          <w:color w:val="222222"/>
        </w:rPr>
        <w:t>Canadian Sex Research Forum (CSRF)</w:t>
      </w:r>
      <w:r w:rsidRPr="00CF103B">
        <w:rPr>
          <w:color w:val="222222"/>
        </w:rPr>
        <w:t>, Victoria, British Columbia. </w:t>
      </w:r>
    </w:p>
    <w:p w14:paraId="2D37C648" w14:textId="23FF381F" w:rsidR="000636A2" w:rsidRPr="00B76F12" w:rsidRDefault="00CF103B" w:rsidP="00B76F12">
      <w:pPr>
        <w:numPr>
          <w:ilvl w:val="0"/>
          <w:numId w:val="13"/>
        </w:numPr>
        <w:tabs>
          <w:tab w:val="left" w:pos="360"/>
          <w:tab w:val="left" w:pos="1080"/>
        </w:tabs>
        <w:spacing w:before="120" w:after="100" w:afterAutospacing="1"/>
        <w:ind w:right="288" w:hanging="864"/>
        <w:outlineLvl w:val="0"/>
      </w:pPr>
      <w:r w:rsidRPr="00CF103B">
        <w:rPr>
          <w:color w:val="222222"/>
        </w:rPr>
        <w:lastRenderedPageBreak/>
        <w:t>*Laurent, S. E., *</w:t>
      </w:r>
      <w:proofErr w:type="spellStart"/>
      <w:r w:rsidRPr="00CF103B">
        <w:rPr>
          <w:color w:val="222222"/>
        </w:rPr>
        <w:t>Kilimnik</w:t>
      </w:r>
      <w:proofErr w:type="spellEnd"/>
      <w:r w:rsidRPr="00CF103B">
        <w:rPr>
          <w:color w:val="222222"/>
        </w:rPr>
        <w:t xml:space="preserve">, C. D., &amp; </w:t>
      </w:r>
      <w:proofErr w:type="spellStart"/>
      <w:r w:rsidRPr="00CF103B">
        <w:rPr>
          <w:b/>
          <w:color w:val="222222"/>
        </w:rPr>
        <w:t>Meston</w:t>
      </w:r>
      <w:proofErr w:type="spellEnd"/>
      <w:r w:rsidRPr="00CF103B">
        <w:rPr>
          <w:b/>
          <w:color w:val="222222"/>
        </w:rPr>
        <w:t>, C. M.</w:t>
      </w:r>
      <w:r w:rsidRPr="00CF103B">
        <w:rPr>
          <w:color w:val="222222"/>
        </w:rPr>
        <w:t xml:space="preserve"> (November, 2019). The role of education in sexual violence: Sex education and harmful sexual attitudes. </w:t>
      </w:r>
      <w:r w:rsidR="00B76F12">
        <w:rPr>
          <w:color w:val="222222"/>
        </w:rPr>
        <w:t>P</w:t>
      </w:r>
      <w:r w:rsidRPr="00CF103B">
        <w:rPr>
          <w:color w:val="222222"/>
        </w:rPr>
        <w:t xml:space="preserve">resented at the </w:t>
      </w:r>
      <w:r w:rsidRPr="00CF103B">
        <w:rPr>
          <w:i/>
          <w:color w:val="222222"/>
        </w:rPr>
        <w:t>Annual Meeting of the Society for the Scientific Study of Sexuality (SSSS)</w:t>
      </w:r>
      <w:r w:rsidRPr="00CF103B">
        <w:rPr>
          <w:color w:val="222222"/>
        </w:rPr>
        <w:t>, Denver, Colorado.</w:t>
      </w:r>
    </w:p>
    <w:p w14:paraId="504C8A3D" w14:textId="003C551E" w:rsidR="00FD5523" w:rsidRDefault="00B76F12" w:rsidP="00FD5523">
      <w:pPr>
        <w:numPr>
          <w:ilvl w:val="0"/>
          <w:numId w:val="13"/>
        </w:numPr>
        <w:tabs>
          <w:tab w:val="left" w:pos="360"/>
          <w:tab w:val="left" w:pos="1080"/>
        </w:tabs>
        <w:spacing w:before="120" w:after="100" w:afterAutospacing="1"/>
        <w:ind w:right="288" w:hanging="864"/>
        <w:outlineLvl w:val="0"/>
      </w:pPr>
      <w:r w:rsidRPr="000636A2">
        <w:rPr>
          <w:color w:val="222222"/>
        </w:rPr>
        <w:t xml:space="preserve">*Handy, A. B., &amp; </w:t>
      </w:r>
      <w:proofErr w:type="spellStart"/>
      <w:r w:rsidRPr="000636A2">
        <w:rPr>
          <w:b/>
          <w:color w:val="222222"/>
        </w:rPr>
        <w:t>Meston</w:t>
      </w:r>
      <w:proofErr w:type="spellEnd"/>
      <w:r w:rsidRPr="000636A2">
        <w:rPr>
          <w:b/>
          <w:color w:val="222222"/>
        </w:rPr>
        <w:t>, C. M.</w:t>
      </w:r>
      <w:r w:rsidRPr="000636A2">
        <w:rPr>
          <w:color w:val="222222"/>
        </w:rPr>
        <w:t xml:space="preserve"> (20</w:t>
      </w:r>
      <w:r w:rsidR="008E69DB">
        <w:rPr>
          <w:color w:val="222222"/>
        </w:rPr>
        <w:t>20</w:t>
      </w:r>
      <w:r w:rsidRPr="000636A2">
        <w:rPr>
          <w:color w:val="222222"/>
        </w:rPr>
        <w:t xml:space="preserve">, March). </w:t>
      </w:r>
      <w:r w:rsidR="008E69DB">
        <w:rPr>
          <w:color w:val="222222"/>
        </w:rPr>
        <w:t xml:space="preserve">Oral contraceptive use influences subjective and physiological sexual arousal. </w:t>
      </w:r>
      <w:r w:rsidRPr="00241313">
        <w:rPr>
          <w:color w:val="000000"/>
          <w:shd w:val="clear" w:color="auto" w:fill="FFFFFF"/>
        </w:rPr>
        <w:t>Po</w:t>
      </w:r>
      <w:r w:rsidR="008E69DB">
        <w:rPr>
          <w:color w:val="000000"/>
          <w:shd w:val="clear" w:color="auto" w:fill="FFFFFF"/>
        </w:rPr>
        <w:t>dium presentation</w:t>
      </w:r>
      <w:r w:rsidRPr="00241313">
        <w:rPr>
          <w:color w:val="000000"/>
          <w:shd w:val="clear" w:color="auto" w:fill="FFFFFF"/>
        </w:rPr>
        <w:t xml:space="preserve"> </w:t>
      </w:r>
      <w:r w:rsidRPr="00241313">
        <w:rPr>
          <w:color w:val="000000"/>
        </w:rPr>
        <w:t>to the </w:t>
      </w:r>
      <w:r w:rsidRPr="00241313">
        <w:rPr>
          <w:i/>
          <w:iCs/>
          <w:color w:val="000000"/>
        </w:rPr>
        <w:t>Annual Meeting of the International Society for the Study of Women’s Sexual Health (ISSWSH)</w:t>
      </w:r>
      <w:r w:rsidRPr="00241313">
        <w:rPr>
          <w:color w:val="000000"/>
        </w:rPr>
        <w:t xml:space="preserve">, </w:t>
      </w:r>
      <w:r>
        <w:rPr>
          <w:color w:val="000000"/>
        </w:rPr>
        <w:t>Orlando, FL.</w:t>
      </w:r>
    </w:p>
    <w:p w14:paraId="25948D61" w14:textId="25B350BB" w:rsidR="00B76F12" w:rsidRPr="000636A2" w:rsidRDefault="00B76F12" w:rsidP="00FD5523">
      <w:pPr>
        <w:numPr>
          <w:ilvl w:val="0"/>
          <w:numId w:val="13"/>
        </w:numPr>
        <w:tabs>
          <w:tab w:val="left" w:pos="360"/>
          <w:tab w:val="left" w:pos="1080"/>
        </w:tabs>
        <w:spacing w:before="120" w:after="100" w:afterAutospacing="1"/>
        <w:ind w:right="288" w:hanging="864"/>
        <w:outlineLvl w:val="0"/>
      </w:pPr>
      <w:r w:rsidRPr="00FD5523">
        <w:rPr>
          <w:color w:val="222222"/>
        </w:rPr>
        <w:t>*</w:t>
      </w:r>
      <w:proofErr w:type="spellStart"/>
      <w:r w:rsidR="00FD5523" w:rsidRPr="00FD5523">
        <w:rPr>
          <w:color w:val="222222"/>
        </w:rPr>
        <w:t>Freihart</w:t>
      </w:r>
      <w:proofErr w:type="spellEnd"/>
      <w:r w:rsidR="00FD5523" w:rsidRPr="00FD5523">
        <w:rPr>
          <w:color w:val="222222"/>
        </w:rPr>
        <w:t>, B.</w:t>
      </w:r>
      <w:r w:rsidRPr="00FD5523">
        <w:rPr>
          <w:color w:val="222222"/>
        </w:rPr>
        <w:t xml:space="preserve">, </w:t>
      </w:r>
      <w:r w:rsidR="00512271">
        <w:rPr>
          <w:color w:val="222222"/>
        </w:rPr>
        <w:t xml:space="preserve">Whitman, A., </w:t>
      </w:r>
      <w:r w:rsidRPr="00FD5523">
        <w:rPr>
          <w:color w:val="222222"/>
        </w:rPr>
        <w:t xml:space="preserve">&amp; </w:t>
      </w:r>
      <w:proofErr w:type="spellStart"/>
      <w:r w:rsidRPr="00FD5523">
        <w:rPr>
          <w:b/>
          <w:color w:val="222222"/>
        </w:rPr>
        <w:t>Meston</w:t>
      </w:r>
      <w:proofErr w:type="spellEnd"/>
      <w:r w:rsidRPr="00FD5523">
        <w:rPr>
          <w:b/>
          <w:color w:val="222222"/>
        </w:rPr>
        <w:t>, C. M.</w:t>
      </w:r>
      <w:r w:rsidRPr="00FD5523">
        <w:rPr>
          <w:color w:val="222222"/>
        </w:rPr>
        <w:t xml:space="preserve"> (2020, March). </w:t>
      </w:r>
      <w:r w:rsidR="00FD5523" w:rsidRPr="00FD5523">
        <w:rPr>
          <w:color w:val="222222"/>
        </w:rPr>
        <w:t xml:space="preserve">The moderation effect of couple-level sexual satisfaction on physiological synchrony during conversation-based tasks. </w:t>
      </w:r>
      <w:r w:rsidRPr="00FD5523">
        <w:rPr>
          <w:color w:val="000000"/>
          <w:shd w:val="clear" w:color="auto" w:fill="FFFFFF"/>
        </w:rPr>
        <w:t xml:space="preserve">Podium presentation </w:t>
      </w:r>
      <w:r w:rsidRPr="00FD5523">
        <w:rPr>
          <w:color w:val="000000"/>
        </w:rPr>
        <w:t>to the </w:t>
      </w:r>
      <w:r w:rsidRPr="00FD5523">
        <w:rPr>
          <w:i/>
          <w:iCs/>
          <w:color w:val="000000"/>
        </w:rPr>
        <w:t>Annual Meeting of the International Society for the Study of Women’s Sexual Health (ISSWSH)</w:t>
      </w:r>
      <w:r w:rsidRPr="00FD5523">
        <w:rPr>
          <w:color w:val="000000"/>
        </w:rPr>
        <w:t xml:space="preserve">, </w:t>
      </w:r>
      <w:r w:rsidR="00512271">
        <w:rPr>
          <w:color w:val="000000"/>
        </w:rPr>
        <w:t>Orlando, FL.</w:t>
      </w:r>
    </w:p>
    <w:p w14:paraId="7DA632FF" w14:textId="67A82FDA" w:rsidR="00B76F12" w:rsidRPr="000636A2" w:rsidRDefault="00B76F12" w:rsidP="00B76F12">
      <w:pPr>
        <w:numPr>
          <w:ilvl w:val="0"/>
          <w:numId w:val="13"/>
        </w:numPr>
        <w:tabs>
          <w:tab w:val="left" w:pos="360"/>
          <w:tab w:val="left" w:pos="1080"/>
        </w:tabs>
        <w:spacing w:before="120" w:after="100" w:afterAutospacing="1"/>
        <w:ind w:right="288" w:hanging="864"/>
        <w:outlineLvl w:val="0"/>
      </w:pPr>
      <w:r w:rsidRPr="000636A2">
        <w:rPr>
          <w:color w:val="222222"/>
        </w:rPr>
        <w:t>*</w:t>
      </w:r>
      <w:r w:rsidR="00FD5523">
        <w:rPr>
          <w:color w:val="222222"/>
        </w:rPr>
        <w:t xml:space="preserve">Sears, M., </w:t>
      </w:r>
      <w:proofErr w:type="spellStart"/>
      <w:r w:rsidR="00512271">
        <w:rPr>
          <w:color w:val="222222"/>
        </w:rPr>
        <w:t>Kilimnik</w:t>
      </w:r>
      <w:proofErr w:type="spellEnd"/>
      <w:r w:rsidR="00512271">
        <w:rPr>
          <w:color w:val="222222"/>
        </w:rPr>
        <w:t xml:space="preserve">, C., </w:t>
      </w:r>
      <w:r w:rsidRPr="000636A2">
        <w:rPr>
          <w:color w:val="222222"/>
        </w:rPr>
        <w:t xml:space="preserve">&amp; </w:t>
      </w:r>
      <w:proofErr w:type="spellStart"/>
      <w:r w:rsidRPr="000636A2">
        <w:rPr>
          <w:b/>
          <w:color w:val="222222"/>
        </w:rPr>
        <w:t>Meston</w:t>
      </w:r>
      <w:proofErr w:type="spellEnd"/>
      <w:r w:rsidRPr="000636A2">
        <w:rPr>
          <w:b/>
          <w:color w:val="222222"/>
        </w:rPr>
        <w:t>, C. M.</w:t>
      </w:r>
      <w:r w:rsidRPr="000636A2">
        <w:rPr>
          <w:color w:val="222222"/>
        </w:rPr>
        <w:t xml:space="preserve"> (20</w:t>
      </w:r>
      <w:r>
        <w:rPr>
          <w:color w:val="222222"/>
        </w:rPr>
        <w:t>20</w:t>
      </w:r>
      <w:r w:rsidRPr="000636A2">
        <w:rPr>
          <w:color w:val="222222"/>
        </w:rPr>
        <w:t xml:space="preserve">, March). </w:t>
      </w:r>
      <w:r w:rsidR="00FD5523">
        <w:rPr>
          <w:color w:val="222222"/>
        </w:rPr>
        <w:t xml:space="preserve">Evaluating the role of relationship status in the sexual well-being of women with and without histories of non-consensual sexual experiences. </w:t>
      </w:r>
      <w:r w:rsidRPr="00241313">
        <w:rPr>
          <w:color w:val="000000"/>
          <w:shd w:val="clear" w:color="auto" w:fill="FFFFFF"/>
        </w:rPr>
        <w:t>Po</w:t>
      </w:r>
      <w:r>
        <w:rPr>
          <w:color w:val="000000"/>
          <w:shd w:val="clear" w:color="auto" w:fill="FFFFFF"/>
        </w:rPr>
        <w:t>dium</w:t>
      </w:r>
      <w:r w:rsidRPr="00241313">
        <w:rPr>
          <w:color w:val="000000"/>
          <w:shd w:val="clear" w:color="auto" w:fill="FFFFFF"/>
        </w:rPr>
        <w:t xml:space="preserve"> present</w:t>
      </w:r>
      <w:r>
        <w:rPr>
          <w:color w:val="000000"/>
          <w:shd w:val="clear" w:color="auto" w:fill="FFFFFF"/>
        </w:rPr>
        <w:t>ation</w:t>
      </w:r>
      <w:r w:rsidRPr="00241313">
        <w:rPr>
          <w:color w:val="000000"/>
          <w:shd w:val="clear" w:color="auto" w:fill="FFFFFF"/>
        </w:rPr>
        <w:t xml:space="preserve"> </w:t>
      </w:r>
      <w:r w:rsidRPr="00241313">
        <w:rPr>
          <w:color w:val="000000"/>
        </w:rPr>
        <w:t>to the </w:t>
      </w:r>
      <w:r w:rsidRPr="00241313">
        <w:rPr>
          <w:i/>
          <w:iCs/>
          <w:color w:val="000000"/>
        </w:rPr>
        <w:t>Annual Meeting of the International Society for the Study of Women’s Sexual Health (ISSWSH)</w:t>
      </w:r>
      <w:r w:rsidRPr="00241313">
        <w:rPr>
          <w:color w:val="000000"/>
        </w:rPr>
        <w:t xml:space="preserve">, </w:t>
      </w:r>
      <w:r w:rsidR="00512271">
        <w:rPr>
          <w:color w:val="000000"/>
        </w:rPr>
        <w:t>Orlando, FL.</w:t>
      </w:r>
    </w:p>
    <w:p w14:paraId="6BFF633C" w14:textId="4771CB94" w:rsidR="00B76F12" w:rsidRPr="000636A2" w:rsidRDefault="00B76F12" w:rsidP="00B76F12">
      <w:pPr>
        <w:numPr>
          <w:ilvl w:val="0"/>
          <w:numId w:val="13"/>
        </w:numPr>
        <w:tabs>
          <w:tab w:val="left" w:pos="360"/>
          <w:tab w:val="left" w:pos="1080"/>
        </w:tabs>
        <w:spacing w:before="120" w:after="100" w:afterAutospacing="1"/>
        <w:ind w:right="288" w:hanging="864"/>
        <w:outlineLvl w:val="0"/>
      </w:pPr>
      <w:r w:rsidRPr="000636A2">
        <w:rPr>
          <w:color w:val="222222"/>
        </w:rPr>
        <w:t>*</w:t>
      </w:r>
      <w:proofErr w:type="spellStart"/>
      <w:r w:rsidR="00C2144C">
        <w:rPr>
          <w:color w:val="222222"/>
        </w:rPr>
        <w:t>Kilimnik</w:t>
      </w:r>
      <w:proofErr w:type="spellEnd"/>
      <w:r w:rsidR="00C2144C">
        <w:rPr>
          <w:color w:val="222222"/>
        </w:rPr>
        <w:t>, C., McMahon, L.</w:t>
      </w:r>
      <w:r w:rsidRPr="000636A2">
        <w:rPr>
          <w:color w:val="222222"/>
        </w:rPr>
        <w:t xml:space="preserve">&amp; </w:t>
      </w:r>
      <w:proofErr w:type="spellStart"/>
      <w:r w:rsidRPr="000636A2">
        <w:rPr>
          <w:b/>
          <w:color w:val="222222"/>
        </w:rPr>
        <w:t>Meston</w:t>
      </w:r>
      <w:proofErr w:type="spellEnd"/>
      <w:r w:rsidRPr="000636A2">
        <w:rPr>
          <w:b/>
          <w:color w:val="222222"/>
        </w:rPr>
        <w:t>, C. M.</w:t>
      </w:r>
      <w:r w:rsidRPr="000636A2">
        <w:rPr>
          <w:color w:val="222222"/>
        </w:rPr>
        <w:t xml:space="preserve"> (20</w:t>
      </w:r>
      <w:r>
        <w:rPr>
          <w:color w:val="222222"/>
        </w:rPr>
        <w:t>20</w:t>
      </w:r>
      <w:r w:rsidRPr="000636A2">
        <w:rPr>
          <w:color w:val="222222"/>
        </w:rPr>
        <w:t xml:space="preserve">, March). </w:t>
      </w:r>
      <w:r w:rsidR="00C2144C">
        <w:rPr>
          <w:color w:val="222222"/>
        </w:rPr>
        <w:t xml:space="preserve">A randomized, placebo-controlled trial of an online expressive writing intervention for the sexual well-being of women with childhood sexual abuse histories. </w:t>
      </w:r>
      <w:r w:rsidRPr="00241313">
        <w:rPr>
          <w:color w:val="000000"/>
          <w:shd w:val="clear" w:color="auto" w:fill="FFFFFF"/>
        </w:rPr>
        <w:t>Po</w:t>
      </w:r>
      <w:r>
        <w:rPr>
          <w:color w:val="000000"/>
          <w:shd w:val="clear" w:color="auto" w:fill="FFFFFF"/>
        </w:rPr>
        <w:t>dium</w:t>
      </w:r>
      <w:r w:rsidRPr="00241313">
        <w:rPr>
          <w:color w:val="000000"/>
          <w:shd w:val="clear" w:color="auto" w:fill="FFFFFF"/>
        </w:rPr>
        <w:t xml:space="preserve"> present</w:t>
      </w:r>
      <w:r>
        <w:rPr>
          <w:color w:val="000000"/>
          <w:shd w:val="clear" w:color="auto" w:fill="FFFFFF"/>
        </w:rPr>
        <w:t>ation</w:t>
      </w:r>
      <w:r w:rsidRPr="00241313">
        <w:rPr>
          <w:color w:val="000000"/>
          <w:shd w:val="clear" w:color="auto" w:fill="FFFFFF"/>
        </w:rPr>
        <w:t xml:space="preserve"> </w:t>
      </w:r>
      <w:r w:rsidRPr="00241313">
        <w:rPr>
          <w:color w:val="000000"/>
        </w:rPr>
        <w:t>to the </w:t>
      </w:r>
      <w:r w:rsidRPr="00241313">
        <w:rPr>
          <w:i/>
          <w:iCs/>
          <w:color w:val="000000"/>
        </w:rPr>
        <w:t>Annual Meeting of the International Society for the Study of Women’s Sexual Health (ISSWSH)</w:t>
      </w:r>
      <w:r w:rsidRPr="00241313">
        <w:rPr>
          <w:color w:val="000000"/>
        </w:rPr>
        <w:t xml:space="preserve">, </w:t>
      </w:r>
      <w:r w:rsidR="00512271">
        <w:rPr>
          <w:color w:val="000000"/>
        </w:rPr>
        <w:t>Orlando, FL.</w:t>
      </w:r>
    </w:p>
    <w:p w14:paraId="41039630" w14:textId="10297695" w:rsidR="00C2144C" w:rsidRPr="000636A2" w:rsidRDefault="00B76F12" w:rsidP="00C2144C">
      <w:pPr>
        <w:numPr>
          <w:ilvl w:val="0"/>
          <w:numId w:val="13"/>
        </w:numPr>
        <w:tabs>
          <w:tab w:val="left" w:pos="360"/>
          <w:tab w:val="left" w:pos="1080"/>
        </w:tabs>
        <w:spacing w:before="120" w:after="100" w:afterAutospacing="1"/>
        <w:ind w:right="288" w:hanging="864"/>
        <w:outlineLvl w:val="0"/>
      </w:pPr>
      <w:r w:rsidRPr="000636A2">
        <w:rPr>
          <w:color w:val="222222"/>
        </w:rPr>
        <w:t>*</w:t>
      </w:r>
      <w:r w:rsidR="00C2144C">
        <w:rPr>
          <w:color w:val="222222"/>
        </w:rPr>
        <w:t>Crosby, C.</w:t>
      </w:r>
      <w:r w:rsidR="00065D18">
        <w:rPr>
          <w:color w:val="222222"/>
        </w:rPr>
        <w:t>L.</w:t>
      </w:r>
      <w:r w:rsidR="00C2144C">
        <w:rPr>
          <w:color w:val="222222"/>
        </w:rPr>
        <w:t>,</w:t>
      </w:r>
      <w:r w:rsidR="00065D18">
        <w:rPr>
          <w:color w:val="222222"/>
        </w:rPr>
        <w:t xml:space="preserve"> Wycoff, J.P., Quick, E.,</w:t>
      </w:r>
      <w:r w:rsidR="00C2144C">
        <w:rPr>
          <w:color w:val="222222"/>
        </w:rPr>
        <w:t xml:space="preserve"> </w:t>
      </w:r>
      <w:r w:rsidRPr="000636A2">
        <w:rPr>
          <w:color w:val="222222"/>
        </w:rPr>
        <w:t xml:space="preserve">&amp; </w:t>
      </w:r>
      <w:proofErr w:type="spellStart"/>
      <w:r w:rsidRPr="000636A2">
        <w:rPr>
          <w:b/>
          <w:color w:val="222222"/>
        </w:rPr>
        <w:t>Meston</w:t>
      </w:r>
      <w:proofErr w:type="spellEnd"/>
      <w:r w:rsidRPr="000636A2">
        <w:rPr>
          <w:b/>
          <w:color w:val="222222"/>
        </w:rPr>
        <w:t>, C. M.</w:t>
      </w:r>
      <w:r w:rsidRPr="000636A2">
        <w:rPr>
          <w:color w:val="222222"/>
        </w:rPr>
        <w:t xml:space="preserve"> (20</w:t>
      </w:r>
      <w:r>
        <w:rPr>
          <w:color w:val="222222"/>
        </w:rPr>
        <w:t>20</w:t>
      </w:r>
      <w:r w:rsidRPr="000636A2">
        <w:rPr>
          <w:color w:val="222222"/>
        </w:rPr>
        <w:t xml:space="preserve">, March). </w:t>
      </w:r>
      <w:r w:rsidR="00C2144C">
        <w:rPr>
          <w:color w:val="222222"/>
        </w:rPr>
        <w:t xml:space="preserve">Sexual and emotional affairs: Does friendships matter? </w:t>
      </w:r>
      <w:r w:rsidRPr="00241313">
        <w:rPr>
          <w:color w:val="000000"/>
          <w:shd w:val="clear" w:color="auto" w:fill="FFFFFF"/>
        </w:rPr>
        <w:t>Po</w:t>
      </w:r>
      <w:r w:rsidR="00C2144C">
        <w:rPr>
          <w:color w:val="000000"/>
          <w:shd w:val="clear" w:color="auto" w:fill="FFFFFF"/>
        </w:rPr>
        <w:t xml:space="preserve">ster </w:t>
      </w:r>
      <w:r w:rsidRPr="00241313">
        <w:rPr>
          <w:color w:val="000000"/>
          <w:shd w:val="clear" w:color="auto" w:fill="FFFFFF"/>
        </w:rPr>
        <w:t>present</w:t>
      </w:r>
      <w:r>
        <w:rPr>
          <w:color w:val="000000"/>
          <w:shd w:val="clear" w:color="auto" w:fill="FFFFFF"/>
        </w:rPr>
        <w:t>ation</w:t>
      </w:r>
      <w:r w:rsidRPr="00241313">
        <w:rPr>
          <w:color w:val="000000"/>
          <w:shd w:val="clear" w:color="auto" w:fill="FFFFFF"/>
        </w:rPr>
        <w:t xml:space="preserve"> </w:t>
      </w:r>
      <w:r w:rsidRPr="00241313">
        <w:rPr>
          <w:color w:val="000000"/>
        </w:rPr>
        <w:t>to the </w:t>
      </w:r>
      <w:r w:rsidRPr="00241313">
        <w:rPr>
          <w:i/>
          <w:iCs/>
          <w:color w:val="000000"/>
        </w:rPr>
        <w:t>Annual Meeting of the International Society for the Study of Women’s Sexual Health (ISSWSH)</w:t>
      </w:r>
      <w:r w:rsidRPr="00241313">
        <w:rPr>
          <w:color w:val="000000"/>
        </w:rPr>
        <w:t xml:space="preserve">, </w:t>
      </w:r>
      <w:r w:rsidR="00C2144C">
        <w:rPr>
          <w:color w:val="000000"/>
        </w:rPr>
        <w:t>Orlando, FL.</w:t>
      </w:r>
    </w:p>
    <w:p w14:paraId="1118CCC4" w14:textId="6339C6B6" w:rsidR="00B76F12" w:rsidRPr="00B76F12" w:rsidRDefault="00B76F12" w:rsidP="00065D18">
      <w:pPr>
        <w:numPr>
          <w:ilvl w:val="0"/>
          <w:numId w:val="13"/>
        </w:numPr>
        <w:tabs>
          <w:tab w:val="left" w:pos="360"/>
          <w:tab w:val="left" w:pos="1080"/>
        </w:tabs>
        <w:spacing w:before="120" w:after="100" w:afterAutospacing="1"/>
        <w:ind w:right="288" w:hanging="864"/>
        <w:outlineLvl w:val="0"/>
      </w:pPr>
      <w:r w:rsidRPr="000636A2">
        <w:rPr>
          <w:color w:val="222222"/>
        </w:rPr>
        <w:t>*</w:t>
      </w:r>
      <w:r w:rsidR="00065D18">
        <w:rPr>
          <w:color w:val="222222"/>
        </w:rPr>
        <w:t xml:space="preserve">Crosby, C. L., </w:t>
      </w:r>
      <w:r w:rsidRPr="000636A2">
        <w:rPr>
          <w:color w:val="222222"/>
        </w:rPr>
        <w:t xml:space="preserve">&amp; </w:t>
      </w:r>
      <w:proofErr w:type="spellStart"/>
      <w:r w:rsidRPr="000636A2">
        <w:rPr>
          <w:b/>
          <w:color w:val="222222"/>
        </w:rPr>
        <w:t>Meston</w:t>
      </w:r>
      <w:proofErr w:type="spellEnd"/>
      <w:r w:rsidRPr="000636A2">
        <w:rPr>
          <w:b/>
          <w:color w:val="222222"/>
        </w:rPr>
        <w:t>, C. M.</w:t>
      </w:r>
      <w:r w:rsidRPr="000636A2">
        <w:rPr>
          <w:color w:val="222222"/>
        </w:rPr>
        <w:t xml:space="preserve"> (20</w:t>
      </w:r>
      <w:r>
        <w:rPr>
          <w:color w:val="222222"/>
        </w:rPr>
        <w:t>20</w:t>
      </w:r>
      <w:r w:rsidRPr="000636A2">
        <w:rPr>
          <w:color w:val="222222"/>
        </w:rPr>
        <w:t xml:space="preserve">, March). </w:t>
      </w:r>
      <w:r w:rsidR="00065D18">
        <w:rPr>
          <w:color w:val="222222"/>
        </w:rPr>
        <w:t xml:space="preserve">Sexual disgust and sexual satisfaction. </w:t>
      </w:r>
      <w:r w:rsidRPr="00241313">
        <w:rPr>
          <w:color w:val="000000"/>
          <w:shd w:val="clear" w:color="auto" w:fill="FFFFFF"/>
        </w:rPr>
        <w:t>Po</w:t>
      </w:r>
      <w:r w:rsidR="00065D18">
        <w:rPr>
          <w:color w:val="000000"/>
          <w:shd w:val="clear" w:color="auto" w:fill="FFFFFF"/>
        </w:rPr>
        <w:t>ster</w:t>
      </w:r>
      <w:r w:rsidRPr="00241313">
        <w:rPr>
          <w:color w:val="000000"/>
          <w:shd w:val="clear" w:color="auto" w:fill="FFFFFF"/>
        </w:rPr>
        <w:t xml:space="preserve"> present</w:t>
      </w:r>
      <w:r>
        <w:rPr>
          <w:color w:val="000000"/>
          <w:shd w:val="clear" w:color="auto" w:fill="FFFFFF"/>
        </w:rPr>
        <w:t>ation</w:t>
      </w:r>
      <w:r w:rsidRPr="00241313">
        <w:rPr>
          <w:color w:val="000000"/>
          <w:shd w:val="clear" w:color="auto" w:fill="FFFFFF"/>
        </w:rPr>
        <w:t xml:space="preserve"> </w:t>
      </w:r>
      <w:r w:rsidRPr="00241313">
        <w:rPr>
          <w:color w:val="000000"/>
        </w:rPr>
        <w:t>to the </w:t>
      </w:r>
      <w:r w:rsidRPr="00241313">
        <w:rPr>
          <w:i/>
          <w:iCs/>
          <w:color w:val="000000"/>
        </w:rPr>
        <w:t>Annual Meeting of the International Society for the Study of Women’s Sexual Health (ISSWSH)</w:t>
      </w:r>
      <w:r w:rsidRPr="00241313">
        <w:rPr>
          <w:color w:val="000000"/>
        </w:rPr>
        <w:t xml:space="preserve">, </w:t>
      </w:r>
      <w:r w:rsidR="00065D18">
        <w:rPr>
          <w:color w:val="000000"/>
        </w:rPr>
        <w:t>Orlando, FL.</w:t>
      </w:r>
    </w:p>
    <w:p w14:paraId="7FB759C8" w14:textId="77777777" w:rsidR="001523AE" w:rsidRPr="00A21D16" w:rsidRDefault="001523AE" w:rsidP="001A6979">
      <w:pPr>
        <w:tabs>
          <w:tab w:val="left" w:pos="360"/>
          <w:tab w:val="left" w:pos="1080"/>
        </w:tabs>
        <w:spacing w:before="120" w:after="100" w:afterAutospacing="1"/>
        <w:ind w:right="288"/>
        <w:outlineLvl w:val="0"/>
        <w:rPr>
          <w:rFonts w:cs="Arial"/>
          <w:b/>
          <w:sz w:val="28"/>
          <w:szCs w:val="28"/>
        </w:rPr>
      </w:pPr>
      <w:r w:rsidRPr="00A21D16">
        <w:rPr>
          <w:rFonts w:cs="Arial"/>
          <w:b/>
          <w:sz w:val="28"/>
          <w:szCs w:val="28"/>
        </w:rPr>
        <w:t>SELECTED INVITED ADDRESSES AND COLLOQUIA</w:t>
      </w:r>
    </w:p>
    <w:p w14:paraId="63275AFB" w14:textId="77777777" w:rsidR="001523AE" w:rsidRPr="003B67F2" w:rsidRDefault="001523AE" w:rsidP="001523AE">
      <w:pPr>
        <w:tabs>
          <w:tab w:val="left" w:pos="360"/>
        </w:tabs>
        <w:ind w:left="1080" w:hanging="1080"/>
        <w:rPr>
          <w:rFonts w:cs="Arial"/>
        </w:rPr>
      </w:pPr>
      <w:r w:rsidRPr="003B67F2">
        <w:rPr>
          <w:rFonts w:cs="Arial"/>
          <w:bCs/>
        </w:rPr>
        <w:t>1.</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(June, 1992).  Serotonin and human sexual behavior. </w:t>
      </w:r>
      <w:r w:rsidRPr="003B67F2">
        <w:rPr>
          <w:rFonts w:cs="Arial"/>
          <w:i/>
        </w:rPr>
        <w:t>T</w:t>
      </w:r>
      <w:r w:rsidRPr="003B67F2">
        <w:rPr>
          <w:rFonts w:cs="Arial"/>
          <w:i/>
          <w:iCs/>
        </w:rPr>
        <w:t>he Brain and Behavior Division of the Canadian Psychological Association</w:t>
      </w:r>
      <w:r w:rsidRPr="003B67F2">
        <w:rPr>
          <w:rFonts w:cs="Arial"/>
        </w:rPr>
        <w:t>, Annual Meeting, Quebec City, Quebec.</w:t>
      </w:r>
    </w:p>
    <w:p w14:paraId="77DA3708" w14:textId="77777777" w:rsidR="001523AE" w:rsidRPr="00012ECD" w:rsidRDefault="001523AE" w:rsidP="001523AE">
      <w:pPr>
        <w:tabs>
          <w:tab w:val="left" w:pos="360"/>
        </w:tabs>
        <w:ind w:left="1080" w:hanging="1080"/>
        <w:rPr>
          <w:rFonts w:cs="Arial"/>
          <w:bCs/>
          <w:sz w:val="10"/>
          <w:szCs w:val="10"/>
        </w:rPr>
      </w:pPr>
    </w:p>
    <w:p w14:paraId="097E24AC" w14:textId="77777777" w:rsidR="001523AE" w:rsidRDefault="001523AE" w:rsidP="001523AE">
      <w:pPr>
        <w:tabs>
          <w:tab w:val="left" w:pos="360"/>
        </w:tabs>
        <w:ind w:left="1080" w:hanging="1080"/>
        <w:rPr>
          <w:rFonts w:cs="Arial"/>
        </w:rPr>
      </w:pPr>
      <w:r w:rsidRPr="003B67F2">
        <w:rPr>
          <w:rFonts w:cs="Arial"/>
          <w:bCs/>
        </w:rPr>
        <w:t>2.</w:t>
      </w:r>
      <w:r>
        <w:rPr>
          <w:rFonts w:cs="Arial"/>
          <w:bCs/>
        </w:rPr>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(June, 1994).  The role of the sympathetic nervous system in female sexual arousal.  </w:t>
      </w:r>
      <w:r w:rsidRPr="003B67F2">
        <w:rPr>
          <w:rFonts w:cs="Arial"/>
          <w:i/>
          <w:iCs/>
        </w:rPr>
        <w:t>Shaughnessy Hospital, Grand Rounds</w:t>
      </w:r>
      <w:r>
        <w:rPr>
          <w:rFonts w:cs="Arial"/>
        </w:rPr>
        <w:t>, Vancouver, B.C.</w:t>
      </w:r>
    </w:p>
    <w:p w14:paraId="47518A37" w14:textId="77777777" w:rsidR="001523AE" w:rsidRPr="00012ECD" w:rsidRDefault="001523AE" w:rsidP="001523AE">
      <w:pPr>
        <w:tabs>
          <w:tab w:val="left" w:pos="360"/>
        </w:tabs>
        <w:ind w:left="1080" w:hanging="1080"/>
        <w:rPr>
          <w:rFonts w:cs="Arial"/>
          <w:sz w:val="10"/>
          <w:szCs w:val="10"/>
        </w:rPr>
      </w:pPr>
    </w:p>
    <w:p w14:paraId="1E302E82" w14:textId="77777777" w:rsidR="001523AE" w:rsidRPr="003B67F2" w:rsidRDefault="001523AE" w:rsidP="001523AE">
      <w:pPr>
        <w:tabs>
          <w:tab w:val="left" w:pos="360"/>
        </w:tabs>
        <w:ind w:left="1080" w:hanging="1080"/>
        <w:rPr>
          <w:rFonts w:cs="Arial"/>
        </w:rPr>
      </w:pPr>
      <w:r w:rsidRPr="003B67F2">
        <w:rPr>
          <w:rFonts w:cs="Arial"/>
          <w:bCs/>
        </w:rPr>
        <w:t>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(August, 1994).  Exercise and female sexual arousal.  </w:t>
      </w:r>
      <w:r w:rsidRPr="003B67F2">
        <w:rPr>
          <w:rFonts w:cs="Arial"/>
          <w:i/>
          <w:iCs/>
        </w:rPr>
        <w:t>University of Washington Medical Center, Pain Clinic Grand Rounds</w:t>
      </w:r>
      <w:r w:rsidRPr="003B67F2">
        <w:rPr>
          <w:rFonts w:cs="Arial"/>
        </w:rPr>
        <w:t>, Seattle, WA.</w:t>
      </w:r>
    </w:p>
    <w:p w14:paraId="3974F27D" w14:textId="77777777" w:rsidR="001523AE" w:rsidRPr="00012ECD" w:rsidRDefault="001523AE" w:rsidP="001523AE">
      <w:pPr>
        <w:tabs>
          <w:tab w:val="left" w:pos="360"/>
        </w:tabs>
        <w:ind w:left="1080" w:hanging="1080"/>
        <w:rPr>
          <w:rFonts w:cs="Arial"/>
          <w:sz w:val="10"/>
          <w:szCs w:val="10"/>
        </w:rPr>
      </w:pPr>
    </w:p>
    <w:p w14:paraId="56878744" w14:textId="77777777" w:rsidR="001523AE" w:rsidRDefault="001523AE" w:rsidP="001523AE">
      <w:pPr>
        <w:tabs>
          <w:tab w:val="left" w:pos="360"/>
        </w:tabs>
        <w:ind w:left="1080" w:hanging="1080"/>
        <w:rPr>
          <w:rFonts w:cs="Arial"/>
        </w:rPr>
      </w:pPr>
      <w:r w:rsidRPr="003B67F2">
        <w:rPr>
          <w:rFonts w:cs="Arial"/>
          <w:bCs/>
        </w:rPr>
        <w:t>4.</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(June, 1996).  The role of the sympathetic nervous system in female sexual arousal.</w:t>
      </w:r>
      <w:r w:rsidRPr="003B67F2">
        <w:rPr>
          <w:rFonts w:cs="Arial"/>
          <w:b/>
        </w:rPr>
        <w:t xml:space="preserve"> </w:t>
      </w:r>
      <w:r w:rsidRPr="003B67F2">
        <w:rPr>
          <w:rFonts w:cs="Arial"/>
          <w:i/>
          <w:iCs/>
        </w:rPr>
        <w:t>Annual Meeting of the International Academy of Sex Research</w:t>
      </w:r>
      <w:r w:rsidRPr="003B67F2">
        <w:rPr>
          <w:rFonts w:cs="Arial"/>
        </w:rPr>
        <w:t>, Rotterdam, The Netherlands.</w:t>
      </w:r>
    </w:p>
    <w:p w14:paraId="285D1E16" w14:textId="77777777" w:rsidR="001523AE" w:rsidRPr="00012ECD" w:rsidRDefault="001523AE" w:rsidP="001523AE">
      <w:pPr>
        <w:tabs>
          <w:tab w:val="left" w:pos="360"/>
        </w:tabs>
        <w:ind w:left="1080" w:hanging="1080"/>
        <w:rPr>
          <w:rFonts w:cs="Arial"/>
          <w:sz w:val="10"/>
          <w:szCs w:val="10"/>
        </w:rPr>
      </w:pPr>
    </w:p>
    <w:p w14:paraId="1757F86D" w14:textId="77777777" w:rsidR="001523AE" w:rsidRPr="00012ECD" w:rsidRDefault="001523AE" w:rsidP="001523AE">
      <w:pPr>
        <w:tabs>
          <w:tab w:val="left" w:pos="360"/>
        </w:tabs>
        <w:ind w:left="1080" w:hanging="1080"/>
        <w:rPr>
          <w:rFonts w:cs="Arial"/>
          <w:sz w:val="10"/>
          <w:szCs w:val="10"/>
        </w:rPr>
      </w:pPr>
      <w:r w:rsidRPr="003B67F2">
        <w:rPr>
          <w:rFonts w:cs="Arial"/>
          <w:bCs/>
        </w:rPr>
        <w:t>5.</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(July, 1996).  The psychophysiology of female sexual function and dysfunction.  </w:t>
      </w:r>
      <w:r w:rsidRPr="003B67F2">
        <w:rPr>
          <w:rFonts w:cs="Arial"/>
          <w:i/>
          <w:iCs/>
        </w:rPr>
        <w:t>Seattle Pacific University, Department of Family Sciences,</w:t>
      </w:r>
      <w:r w:rsidRPr="003B67F2">
        <w:rPr>
          <w:rFonts w:cs="Arial"/>
        </w:rPr>
        <w:t xml:space="preserve"> Seattle, WA.</w:t>
      </w:r>
      <w:r w:rsidRPr="003B67F2">
        <w:rPr>
          <w:rFonts w:cs="Arial"/>
        </w:rPr>
        <w:br/>
      </w:r>
    </w:p>
    <w:p w14:paraId="24E23D8C" w14:textId="77777777" w:rsidR="001523AE" w:rsidRDefault="001523AE" w:rsidP="001523AE">
      <w:pPr>
        <w:tabs>
          <w:tab w:val="left" w:pos="360"/>
        </w:tabs>
        <w:ind w:left="1080" w:hanging="1080"/>
        <w:rPr>
          <w:rFonts w:cs="Arial"/>
        </w:rPr>
      </w:pPr>
      <w:r w:rsidRPr="003B67F2">
        <w:rPr>
          <w:rFonts w:cs="Arial"/>
          <w:bCs/>
        </w:rPr>
        <w:t>6.</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(October, 1996).  Female sexual arousal: Physiological and psychological correlates</w:t>
      </w:r>
      <w:r w:rsidRPr="003B67F2">
        <w:rPr>
          <w:rFonts w:cs="Arial"/>
          <w:i/>
          <w:iCs/>
        </w:rPr>
        <w:t>.  Department of Social Psychology, University of California,</w:t>
      </w:r>
      <w:r w:rsidRPr="003B67F2">
        <w:rPr>
          <w:rFonts w:cs="Arial"/>
        </w:rPr>
        <w:t xml:space="preserve"> Berkeley, CA.</w:t>
      </w:r>
    </w:p>
    <w:p w14:paraId="165FF66F" w14:textId="77777777" w:rsidR="001523AE" w:rsidRPr="00012ECD" w:rsidRDefault="001523AE" w:rsidP="001523AE">
      <w:pPr>
        <w:tabs>
          <w:tab w:val="left" w:pos="360"/>
        </w:tabs>
        <w:ind w:left="1080" w:hanging="1080"/>
        <w:rPr>
          <w:rFonts w:cs="Arial"/>
          <w:bCs/>
          <w:sz w:val="10"/>
          <w:szCs w:val="10"/>
        </w:rPr>
      </w:pPr>
    </w:p>
    <w:p w14:paraId="7A7DBA3E" w14:textId="77777777" w:rsidR="001523AE" w:rsidRPr="00012ECD" w:rsidRDefault="001523AE" w:rsidP="001523AE">
      <w:pPr>
        <w:tabs>
          <w:tab w:val="left" w:pos="360"/>
        </w:tabs>
        <w:ind w:left="1080" w:hanging="1080"/>
        <w:rPr>
          <w:rFonts w:cs="Arial"/>
          <w:sz w:val="10"/>
          <w:szCs w:val="10"/>
        </w:rPr>
      </w:pPr>
      <w:r w:rsidRPr="003B67F2">
        <w:rPr>
          <w:rFonts w:cs="Arial"/>
          <w:bCs/>
        </w:rPr>
        <w:t>7.</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(February, 1997). Cognitive and physiological aspects of female sexuality.  </w:t>
      </w:r>
      <w:r w:rsidRPr="003B67F2">
        <w:rPr>
          <w:rFonts w:cs="Arial"/>
          <w:i/>
          <w:iCs/>
        </w:rPr>
        <w:t>University of British Columbia, Department of Psychiatry</w:t>
      </w:r>
      <w:r w:rsidRPr="003B67F2">
        <w:rPr>
          <w:rFonts w:cs="Arial"/>
        </w:rPr>
        <w:t xml:space="preserve">, Vancouver, B.C. </w:t>
      </w:r>
      <w:r w:rsidRPr="003B67F2">
        <w:rPr>
          <w:rFonts w:cs="Arial"/>
        </w:rPr>
        <w:br/>
      </w:r>
    </w:p>
    <w:p w14:paraId="445EC606" w14:textId="77777777" w:rsidR="001523AE" w:rsidRPr="00012ECD" w:rsidRDefault="001523AE" w:rsidP="001523AE">
      <w:pPr>
        <w:tabs>
          <w:tab w:val="left" w:pos="360"/>
        </w:tabs>
        <w:ind w:left="1080" w:hanging="1080"/>
        <w:rPr>
          <w:rFonts w:cs="Arial"/>
          <w:sz w:val="10"/>
          <w:szCs w:val="10"/>
        </w:rPr>
      </w:pPr>
      <w:r w:rsidRPr="003B67F2">
        <w:rPr>
          <w:rFonts w:cs="Arial"/>
          <w:bCs/>
        </w:rPr>
        <w:lastRenderedPageBreak/>
        <w:t>8.</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(December, 1997).  The role of the sympathetic nervous system in female sexual arousal.  </w:t>
      </w:r>
      <w:r w:rsidRPr="003B67F2">
        <w:rPr>
          <w:rFonts w:cs="Arial"/>
          <w:i/>
          <w:iCs/>
        </w:rPr>
        <w:t>Colloquium presented to the department of Psychology, Dalhousie University</w:t>
      </w:r>
      <w:r w:rsidRPr="003B67F2">
        <w:rPr>
          <w:rFonts w:cs="Arial"/>
        </w:rPr>
        <w:t>, Halifax, NS.</w:t>
      </w:r>
      <w:r w:rsidRPr="003B67F2">
        <w:rPr>
          <w:rFonts w:cs="Arial"/>
        </w:rPr>
        <w:br/>
      </w:r>
    </w:p>
    <w:p w14:paraId="02DFA46F" w14:textId="77777777" w:rsidR="001523AE" w:rsidRDefault="001523AE" w:rsidP="001523AE">
      <w:pPr>
        <w:tabs>
          <w:tab w:val="left" w:pos="360"/>
        </w:tabs>
        <w:ind w:left="1080" w:hanging="1080"/>
        <w:rPr>
          <w:rFonts w:cs="Arial"/>
          <w:i/>
          <w:iCs/>
        </w:rPr>
      </w:pPr>
      <w:r w:rsidRPr="003B67F2">
        <w:rPr>
          <w:rFonts w:cs="Arial"/>
          <w:bCs/>
        </w:rPr>
        <w:t>9.</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(December, 1997).  The role of the sympathetic nervous system in female sexual arousal.  </w:t>
      </w:r>
      <w:r w:rsidRPr="003B67F2">
        <w:rPr>
          <w:rFonts w:cs="Arial"/>
          <w:i/>
          <w:iCs/>
        </w:rPr>
        <w:t xml:space="preserve">Colloquium presented to the department of psychology, State </w:t>
      </w:r>
    </w:p>
    <w:p w14:paraId="58B3D80A" w14:textId="77777777" w:rsidR="001523AE" w:rsidRPr="00012ECD" w:rsidRDefault="001523AE" w:rsidP="001523AE">
      <w:pPr>
        <w:tabs>
          <w:tab w:val="left" w:pos="360"/>
        </w:tabs>
        <w:ind w:left="1080" w:hanging="1080"/>
        <w:rPr>
          <w:rFonts w:cs="Arial"/>
          <w:sz w:val="10"/>
          <w:szCs w:val="10"/>
        </w:rPr>
      </w:pPr>
      <w:r>
        <w:rPr>
          <w:rFonts w:cs="Arial"/>
          <w:i/>
          <w:iCs/>
        </w:rPr>
        <w:tab/>
      </w:r>
      <w:r>
        <w:rPr>
          <w:rFonts w:cs="Arial"/>
          <w:i/>
          <w:iCs/>
        </w:rPr>
        <w:tab/>
      </w:r>
      <w:r w:rsidRPr="003B67F2">
        <w:rPr>
          <w:rFonts w:cs="Arial"/>
          <w:i/>
          <w:iCs/>
        </w:rPr>
        <w:t>University of New York (SUNY)</w:t>
      </w:r>
      <w:r w:rsidRPr="003B67F2">
        <w:rPr>
          <w:rFonts w:cs="Arial"/>
        </w:rPr>
        <w:t>, Buffalo, NY.</w:t>
      </w:r>
      <w:r w:rsidRPr="003B67F2">
        <w:rPr>
          <w:rFonts w:cs="Arial"/>
        </w:rPr>
        <w:br/>
      </w:r>
    </w:p>
    <w:p w14:paraId="0673EDCD" w14:textId="77777777" w:rsidR="001523AE" w:rsidRPr="00012ECD" w:rsidRDefault="001523AE" w:rsidP="001523AE">
      <w:pPr>
        <w:tabs>
          <w:tab w:val="left" w:pos="360"/>
        </w:tabs>
        <w:ind w:left="1080" w:hanging="1080"/>
        <w:rPr>
          <w:rFonts w:cs="Arial"/>
          <w:sz w:val="10"/>
          <w:szCs w:val="10"/>
        </w:rPr>
      </w:pPr>
      <w:r w:rsidRPr="003B67F2">
        <w:rPr>
          <w:rFonts w:cs="Arial"/>
          <w:bCs/>
        </w:rPr>
        <w:t>10.</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(December, 1997).  The role of the sympathetic nervous system in female sexual arousal.  </w:t>
      </w:r>
      <w:r w:rsidRPr="003B67F2">
        <w:rPr>
          <w:rFonts w:cs="Arial"/>
          <w:i/>
          <w:iCs/>
        </w:rPr>
        <w:t>Colloquium presented to the department of psychology, Tufts University</w:t>
      </w:r>
      <w:r w:rsidRPr="003B67F2">
        <w:rPr>
          <w:rFonts w:cs="Arial"/>
        </w:rPr>
        <w:t>, Boston, MA.</w:t>
      </w:r>
      <w:r w:rsidRPr="003B67F2">
        <w:rPr>
          <w:rFonts w:cs="Arial"/>
        </w:rPr>
        <w:br/>
      </w:r>
    </w:p>
    <w:p w14:paraId="287686C0" w14:textId="77777777" w:rsidR="001523AE" w:rsidRPr="003B67F2" w:rsidRDefault="001523AE" w:rsidP="001523AE">
      <w:pPr>
        <w:tabs>
          <w:tab w:val="left" w:pos="360"/>
        </w:tabs>
        <w:ind w:left="1080" w:hanging="1080"/>
        <w:rPr>
          <w:rFonts w:cs="Arial"/>
        </w:rPr>
      </w:pPr>
      <w:r w:rsidRPr="003B67F2">
        <w:rPr>
          <w:rFonts w:cs="Arial"/>
          <w:bCs/>
        </w:rPr>
        <w:t>11.</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(January, 1998).  The role of the sympathetic nervous system in female sexual arousal.  </w:t>
      </w:r>
      <w:r w:rsidRPr="003B67F2">
        <w:rPr>
          <w:rFonts w:cs="Arial"/>
          <w:i/>
          <w:iCs/>
        </w:rPr>
        <w:t xml:space="preserve">Colloquium presented to the department of psychology, State University of New York (SUNY), </w:t>
      </w:r>
      <w:r w:rsidRPr="003B67F2">
        <w:rPr>
          <w:rFonts w:cs="Arial"/>
          <w:iCs/>
        </w:rPr>
        <w:t>Stony Brook</w:t>
      </w:r>
      <w:r w:rsidRPr="003B67F2">
        <w:rPr>
          <w:rFonts w:cs="Arial"/>
        </w:rPr>
        <w:t>, NY.</w:t>
      </w:r>
    </w:p>
    <w:p w14:paraId="661C2CD8" w14:textId="77777777" w:rsidR="001523AE" w:rsidRPr="00012ECD" w:rsidRDefault="001523AE" w:rsidP="001523AE">
      <w:pPr>
        <w:tabs>
          <w:tab w:val="left" w:pos="360"/>
        </w:tabs>
        <w:ind w:left="1080" w:hanging="1080"/>
        <w:rPr>
          <w:rFonts w:cs="Arial"/>
          <w:bCs/>
          <w:sz w:val="10"/>
          <w:szCs w:val="10"/>
        </w:rPr>
      </w:pPr>
    </w:p>
    <w:p w14:paraId="61F1440A" w14:textId="77777777" w:rsidR="001523AE" w:rsidRPr="003B67F2" w:rsidRDefault="001523AE" w:rsidP="001523AE">
      <w:pPr>
        <w:tabs>
          <w:tab w:val="left" w:pos="360"/>
        </w:tabs>
        <w:ind w:left="1080" w:hanging="1080"/>
        <w:rPr>
          <w:rFonts w:cs="Arial"/>
        </w:rPr>
      </w:pPr>
      <w:r w:rsidRPr="003B67F2">
        <w:rPr>
          <w:rFonts w:cs="Arial"/>
          <w:bCs/>
        </w:rPr>
        <w:t xml:space="preserve">12.  </w:t>
      </w:r>
      <w:proofErr w:type="spellStart"/>
      <w:r w:rsidRPr="003B67F2">
        <w:rPr>
          <w:rFonts w:cs="Arial"/>
          <w:b/>
          <w:bCs/>
        </w:rPr>
        <w:t>Meston</w:t>
      </w:r>
      <w:proofErr w:type="spellEnd"/>
      <w:r w:rsidRPr="003B67F2">
        <w:rPr>
          <w:rFonts w:cs="Arial"/>
          <w:b/>
          <w:bCs/>
        </w:rPr>
        <w:t>, C. M.</w:t>
      </w:r>
      <w:r w:rsidRPr="003B67F2">
        <w:rPr>
          <w:rFonts w:cs="Arial"/>
        </w:rPr>
        <w:t xml:space="preserve"> (January, 1998).  The effects of anxiety and autonomic arousal on female sexual arousal.  </w:t>
      </w:r>
      <w:r w:rsidRPr="003B67F2">
        <w:rPr>
          <w:rFonts w:cs="Arial"/>
          <w:i/>
          <w:iCs/>
        </w:rPr>
        <w:t>Annual Meeting of the Dutch Institute for Research and Postgraduate Education, the University of Amsterdam</w:t>
      </w:r>
      <w:r w:rsidRPr="003B67F2">
        <w:rPr>
          <w:rFonts w:cs="Arial"/>
        </w:rPr>
        <w:t>, The Netherlands.</w:t>
      </w:r>
    </w:p>
    <w:p w14:paraId="7FCC3136" w14:textId="77777777" w:rsidR="001523AE" w:rsidRPr="00012ECD" w:rsidRDefault="001523AE" w:rsidP="001523AE">
      <w:pPr>
        <w:tabs>
          <w:tab w:val="left" w:pos="360"/>
        </w:tabs>
        <w:ind w:left="1080" w:hanging="1080"/>
        <w:rPr>
          <w:rFonts w:cs="Arial"/>
          <w:sz w:val="10"/>
          <w:szCs w:val="10"/>
        </w:rPr>
      </w:pPr>
    </w:p>
    <w:p w14:paraId="5788CEF0" w14:textId="77777777" w:rsidR="001523AE" w:rsidRPr="00012ECD" w:rsidRDefault="001523AE" w:rsidP="001523AE">
      <w:pPr>
        <w:tabs>
          <w:tab w:val="left" w:pos="360"/>
        </w:tabs>
        <w:ind w:left="1080" w:hanging="1080"/>
        <w:rPr>
          <w:rFonts w:cs="Arial"/>
          <w:sz w:val="10"/>
          <w:szCs w:val="10"/>
        </w:rPr>
      </w:pPr>
      <w:r w:rsidRPr="003B67F2">
        <w:rPr>
          <w:rFonts w:cs="Arial"/>
          <w:bCs/>
        </w:rPr>
        <w:t>13.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(January, 1998). Cognitive and physiological aspects of female sexual arousal</w:t>
      </w:r>
      <w:r w:rsidRPr="003B67F2">
        <w:rPr>
          <w:rFonts w:cs="Arial"/>
          <w:i/>
          <w:iCs/>
        </w:rPr>
        <w:t>.  Seattle Gynecological Society, Inc</w:t>
      </w:r>
      <w:r w:rsidRPr="003B67F2">
        <w:rPr>
          <w:rFonts w:cs="Arial"/>
        </w:rPr>
        <w:t>., Seattle, WA.</w:t>
      </w:r>
      <w:r w:rsidRPr="003B67F2">
        <w:rPr>
          <w:rFonts w:cs="Arial"/>
        </w:rPr>
        <w:br/>
      </w:r>
    </w:p>
    <w:p w14:paraId="3677C3CD" w14:textId="77777777" w:rsidR="001523AE" w:rsidRPr="00012ECD" w:rsidRDefault="001523AE" w:rsidP="001523AE">
      <w:pPr>
        <w:tabs>
          <w:tab w:val="left" w:pos="360"/>
        </w:tabs>
        <w:ind w:left="1080" w:hanging="1080"/>
        <w:rPr>
          <w:rFonts w:cs="Arial"/>
          <w:sz w:val="10"/>
          <w:szCs w:val="10"/>
        </w:rPr>
      </w:pPr>
      <w:r w:rsidRPr="003B67F2">
        <w:rPr>
          <w:rFonts w:cs="Arial"/>
          <w:bCs/>
        </w:rPr>
        <w:t>14.</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(January, 1998).  The role of the sympathetic nervous system in female sexual arousal.  </w:t>
      </w:r>
      <w:r w:rsidRPr="003B67F2">
        <w:rPr>
          <w:rFonts w:cs="Arial"/>
          <w:i/>
          <w:iCs/>
        </w:rPr>
        <w:t>Colloquium presented to the department of Psychology, University of Colorado</w:t>
      </w:r>
      <w:r w:rsidRPr="003B67F2">
        <w:rPr>
          <w:rFonts w:cs="Arial"/>
        </w:rPr>
        <w:t>, Boulder, CO.</w:t>
      </w:r>
      <w:r w:rsidRPr="003B67F2">
        <w:rPr>
          <w:rFonts w:cs="Arial"/>
        </w:rPr>
        <w:br/>
      </w:r>
    </w:p>
    <w:p w14:paraId="2B9F578E" w14:textId="77777777" w:rsidR="001523AE" w:rsidRDefault="001523AE" w:rsidP="001523AE">
      <w:pPr>
        <w:tabs>
          <w:tab w:val="left" w:pos="360"/>
        </w:tabs>
        <w:ind w:left="1080" w:hanging="1080"/>
        <w:rPr>
          <w:rFonts w:cs="Arial"/>
        </w:rPr>
      </w:pPr>
      <w:r w:rsidRPr="003B67F2">
        <w:rPr>
          <w:rFonts w:cs="Arial"/>
          <w:bCs/>
        </w:rPr>
        <w:t>15.</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(February, 1998).  The role of the sympathetic nervous system in female sexual arousal.  </w:t>
      </w:r>
      <w:r w:rsidRPr="003B67F2">
        <w:rPr>
          <w:rFonts w:cs="Arial"/>
          <w:i/>
          <w:iCs/>
        </w:rPr>
        <w:t xml:space="preserve">Colloquium presented to the department of psychology, University of North Carolina, </w:t>
      </w:r>
      <w:r w:rsidRPr="003B67F2">
        <w:rPr>
          <w:rFonts w:cs="Arial"/>
          <w:iCs/>
        </w:rPr>
        <w:t>Chapel Hill, NC</w:t>
      </w:r>
      <w:r w:rsidRPr="003B67F2">
        <w:rPr>
          <w:rFonts w:cs="Arial"/>
        </w:rPr>
        <w:t>.</w:t>
      </w:r>
    </w:p>
    <w:p w14:paraId="1AEEB263" w14:textId="77777777" w:rsidR="00FF0B5C" w:rsidRPr="00012ECD" w:rsidRDefault="00FF0B5C" w:rsidP="001523AE">
      <w:pPr>
        <w:tabs>
          <w:tab w:val="left" w:pos="360"/>
        </w:tabs>
        <w:ind w:left="1080" w:hanging="1080"/>
        <w:rPr>
          <w:rFonts w:cs="Arial"/>
          <w:bCs/>
          <w:sz w:val="10"/>
          <w:szCs w:val="10"/>
        </w:rPr>
      </w:pPr>
    </w:p>
    <w:p w14:paraId="523E4499" w14:textId="77777777" w:rsidR="001523AE" w:rsidRPr="003B67F2" w:rsidRDefault="001523AE" w:rsidP="001523AE">
      <w:pPr>
        <w:tabs>
          <w:tab w:val="left" w:pos="360"/>
        </w:tabs>
        <w:ind w:left="1080" w:hanging="1080"/>
        <w:rPr>
          <w:rFonts w:cs="Arial"/>
        </w:rPr>
      </w:pPr>
      <w:r w:rsidRPr="003B67F2">
        <w:rPr>
          <w:rFonts w:cs="Arial"/>
          <w:bCs/>
        </w:rPr>
        <w:t>16.</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(February, 1998).  The role of the sympathetic nervous system in female sexual arousal.  </w:t>
      </w:r>
      <w:r w:rsidRPr="003B67F2">
        <w:rPr>
          <w:rFonts w:cs="Arial"/>
          <w:i/>
          <w:iCs/>
        </w:rPr>
        <w:t xml:space="preserve">Colloquium presented to the department of psychology, State University of New York (SUNY), </w:t>
      </w:r>
      <w:r w:rsidRPr="003B67F2">
        <w:rPr>
          <w:rFonts w:cs="Arial"/>
          <w:iCs/>
        </w:rPr>
        <w:t>Albany</w:t>
      </w:r>
      <w:r w:rsidRPr="003B67F2">
        <w:rPr>
          <w:rFonts w:cs="Arial"/>
        </w:rPr>
        <w:t>, NY.</w:t>
      </w:r>
    </w:p>
    <w:p w14:paraId="39DA8A1C" w14:textId="77777777" w:rsidR="001523AE" w:rsidRPr="00012ECD" w:rsidRDefault="001523AE" w:rsidP="001523AE">
      <w:pPr>
        <w:tabs>
          <w:tab w:val="left" w:pos="360"/>
        </w:tabs>
        <w:ind w:left="1080" w:hanging="1080"/>
        <w:rPr>
          <w:rFonts w:cs="Arial"/>
          <w:sz w:val="10"/>
          <w:szCs w:val="10"/>
        </w:rPr>
      </w:pPr>
    </w:p>
    <w:p w14:paraId="0FF11690" w14:textId="77777777" w:rsidR="001523AE" w:rsidRDefault="001523AE" w:rsidP="001523AE">
      <w:pPr>
        <w:tabs>
          <w:tab w:val="left" w:pos="360"/>
        </w:tabs>
        <w:ind w:left="1080" w:hanging="1080"/>
        <w:rPr>
          <w:rFonts w:cs="Arial"/>
        </w:rPr>
      </w:pPr>
      <w:r w:rsidRPr="003B67F2">
        <w:rPr>
          <w:rFonts w:cs="Arial"/>
          <w:bCs/>
        </w:rPr>
        <w:t>17.</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(June, 1998).  Autonomic mechanisms and the role of the sympathetic nervous system in female sexual arousal.  </w:t>
      </w:r>
      <w:r w:rsidRPr="003B67F2">
        <w:rPr>
          <w:rFonts w:cs="Arial"/>
          <w:i/>
          <w:iCs/>
        </w:rPr>
        <w:t>2nd Cape Cod Conference, Female Sexual Dysfunction: Assessment and Treatment</w:t>
      </w:r>
      <w:r w:rsidRPr="003B67F2">
        <w:rPr>
          <w:rFonts w:cs="Arial"/>
        </w:rPr>
        <w:t>, Hyannis, MA.</w:t>
      </w:r>
    </w:p>
    <w:p w14:paraId="2EFB433E" w14:textId="77777777" w:rsidR="001523AE" w:rsidRPr="00012ECD" w:rsidRDefault="001523AE" w:rsidP="001523AE">
      <w:pPr>
        <w:tabs>
          <w:tab w:val="left" w:pos="360"/>
        </w:tabs>
        <w:ind w:left="1080" w:hanging="1080"/>
        <w:rPr>
          <w:rFonts w:cs="Arial"/>
          <w:sz w:val="10"/>
          <w:szCs w:val="10"/>
        </w:rPr>
      </w:pPr>
    </w:p>
    <w:p w14:paraId="784F6C73" w14:textId="77777777" w:rsidR="001523AE" w:rsidRDefault="001523AE" w:rsidP="001523AE">
      <w:pPr>
        <w:tabs>
          <w:tab w:val="left" w:pos="360"/>
        </w:tabs>
        <w:ind w:left="1080" w:hanging="1080"/>
        <w:rPr>
          <w:rFonts w:cs="Arial"/>
          <w:iCs/>
        </w:rPr>
      </w:pPr>
      <w:r w:rsidRPr="003B67F2">
        <w:rPr>
          <w:rFonts w:cs="Arial"/>
          <w:bCs/>
        </w:rPr>
        <w:t>18.</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(October, 1998).  Autonomic mechanisms and female sexual arousal. </w:t>
      </w:r>
      <w:r w:rsidRPr="003B67F2">
        <w:rPr>
          <w:rFonts w:cs="Arial"/>
          <w:i/>
          <w:iCs/>
        </w:rPr>
        <w:t xml:space="preserve">Boston University School of Medicine and the Department of Urology Conference: New Perspectives in the Management of Female Sexual Dysfunction, </w:t>
      </w:r>
      <w:r w:rsidRPr="003B67F2">
        <w:rPr>
          <w:rFonts w:cs="Arial"/>
          <w:iCs/>
        </w:rPr>
        <w:t>Burlington, MA.</w:t>
      </w:r>
    </w:p>
    <w:p w14:paraId="1A006A32" w14:textId="77777777" w:rsidR="00911F2E" w:rsidRPr="00012ECD" w:rsidRDefault="00911F2E" w:rsidP="001523AE">
      <w:pPr>
        <w:tabs>
          <w:tab w:val="left" w:pos="360"/>
        </w:tabs>
        <w:ind w:left="1080" w:hanging="1080"/>
        <w:rPr>
          <w:rFonts w:cs="Arial"/>
          <w:sz w:val="10"/>
          <w:szCs w:val="10"/>
        </w:rPr>
      </w:pPr>
    </w:p>
    <w:p w14:paraId="1CF6C1BB" w14:textId="77777777" w:rsidR="001523AE" w:rsidRPr="00012ECD" w:rsidRDefault="001523AE" w:rsidP="001523AE">
      <w:pPr>
        <w:tabs>
          <w:tab w:val="left" w:pos="360"/>
        </w:tabs>
        <w:ind w:left="1080" w:hanging="1080"/>
        <w:rPr>
          <w:rFonts w:cs="Arial"/>
          <w:sz w:val="10"/>
          <w:szCs w:val="10"/>
        </w:rPr>
      </w:pPr>
      <w:r w:rsidRPr="003B67F2">
        <w:rPr>
          <w:rFonts w:cs="Arial"/>
        </w:rPr>
        <w:t>19.</w:t>
      </w:r>
      <w:r w:rsidRPr="003B67F2">
        <w:rPr>
          <w:rFonts w:cs="Arial"/>
        </w:rPr>
        <w:tab/>
        <w:t xml:space="preserve"> </w:t>
      </w:r>
      <w:proofErr w:type="spellStart"/>
      <w:r w:rsidRPr="003B67F2">
        <w:rPr>
          <w:rFonts w:cs="Arial"/>
        </w:rPr>
        <w:t>Trapnell</w:t>
      </w:r>
      <w:proofErr w:type="spellEnd"/>
      <w:r w:rsidRPr="003B67F2">
        <w:rPr>
          <w:rFonts w:cs="Arial"/>
        </w:rPr>
        <w:t xml:space="preserve">, P. D., &amp; </w:t>
      </w:r>
      <w:proofErr w:type="spellStart"/>
      <w:r w:rsidRPr="003B67F2">
        <w:rPr>
          <w:rFonts w:cs="Arial"/>
          <w:b/>
          <w:bCs/>
        </w:rPr>
        <w:t>Meston</w:t>
      </w:r>
      <w:proofErr w:type="spellEnd"/>
      <w:r w:rsidRPr="003B67F2">
        <w:rPr>
          <w:rFonts w:cs="Arial"/>
          <w:b/>
          <w:bCs/>
        </w:rPr>
        <w:t>, C. M.</w:t>
      </w:r>
      <w:r w:rsidRPr="003B67F2">
        <w:rPr>
          <w:rFonts w:cs="Arial"/>
        </w:rPr>
        <w:t xml:space="preserve"> (May, 1999).  Gender differences in masturbation among Asian and European ancestry undergraduates: Effects of culture of origin, length of residency, cultural values, and social conservatism. Symposium presented to </w:t>
      </w:r>
      <w:r w:rsidRPr="003B67F2">
        <w:rPr>
          <w:rFonts w:cs="Arial"/>
          <w:i/>
          <w:iCs/>
        </w:rPr>
        <w:t>The Midcontinent Region Annual Meeting of the Society for the Scientific Study of Sexuality</w:t>
      </w:r>
      <w:r w:rsidRPr="003B67F2">
        <w:rPr>
          <w:rFonts w:cs="Arial"/>
        </w:rPr>
        <w:t>, Madison, WI.</w:t>
      </w:r>
      <w:r w:rsidRPr="003B67F2">
        <w:rPr>
          <w:rFonts w:cs="Arial"/>
        </w:rPr>
        <w:br/>
      </w:r>
    </w:p>
    <w:p w14:paraId="4172D3F0" w14:textId="77777777" w:rsidR="001523AE" w:rsidRPr="00012ECD" w:rsidRDefault="001523AE" w:rsidP="001523AE">
      <w:pPr>
        <w:tabs>
          <w:tab w:val="left" w:pos="360"/>
        </w:tabs>
        <w:ind w:left="1080" w:hanging="1080"/>
        <w:rPr>
          <w:rFonts w:cs="Arial"/>
          <w:sz w:val="10"/>
          <w:szCs w:val="10"/>
        </w:rPr>
      </w:pPr>
      <w:r w:rsidRPr="003B67F2">
        <w:rPr>
          <w:rFonts w:cs="Arial"/>
          <w:bCs/>
        </w:rPr>
        <w:t>20.</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(October, 1999).  Development and validation of a new tool for the study of female sexual arousal disorder.  </w:t>
      </w:r>
      <w:r w:rsidRPr="003B67F2">
        <w:rPr>
          <w:rFonts w:cs="Arial"/>
          <w:i/>
          <w:iCs/>
        </w:rPr>
        <w:t>Boston University School of Medicine and the Department of Urology Conference: New Perspectives in the Management of Female Sexual Dysfunction</w:t>
      </w:r>
      <w:r w:rsidRPr="003B67F2">
        <w:rPr>
          <w:rFonts w:cs="Arial"/>
        </w:rPr>
        <w:t>, Boston, MA.</w:t>
      </w:r>
      <w:r w:rsidRPr="003B67F2">
        <w:rPr>
          <w:rFonts w:cs="Arial"/>
        </w:rPr>
        <w:br/>
      </w:r>
    </w:p>
    <w:p w14:paraId="6D397015" w14:textId="77777777" w:rsidR="001523AE" w:rsidRDefault="001523AE" w:rsidP="001523AE">
      <w:pPr>
        <w:tabs>
          <w:tab w:val="left" w:pos="360"/>
        </w:tabs>
        <w:ind w:left="1080" w:hanging="1080"/>
        <w:rPr>
          <w:rFonts w:cs="Arial"/>
          <w:i/>
          <w:iCs/>
        </w:rPr>
      </w:pPr>
      <w:r w:rsidRPr="003B67F2">
        <w:rPr>
          <w:rFonts w:cs="Arial"/>
          <w:bCs/>
        </w:rPr>
        <w:t>21.</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(October, 1999).  Issues in conducting clinical drug trials in an academic setting.  </w:t>
      </w:r>
      <w:r w:rsidRPr="003B67F2">
        <w:rPr>
          <w:rFonts w:cs="Arial"/>
          <w:i/>
          <w:iCs/>
        </w:rPr>
        <w:t xml:space="preserve">Boston University School of Medicine and the Department of Urology </w:t>
      </w:r>
    </w:p>
    <w:p w14:paraId="4F8DC3EC" w14:textId="77777777" w:rsidR="001523AE" w:rsidRPr="00012ECD" w:rsidRDefault="001523AE" w:rsidP="001523AE">
      <w:pPr>
        <w:tabs>
          <w:tab w:val="left" w:pos="360"/>
        </w:tabs>
        <w:ind w:left="1080" w:hanging="1080"/>
        <w:rPr>
          <w:rFonts w:cs="Arial"/>
          <w:sz w:val="10"/>
          <w:szCs w:val="10"/>
        </w:rPr>
      </w:pPr>
      <w:r>
        <w:rPr>
          <w:rFonts w:cs="Arial"/>
          <w:i/>
          <w:iCs/>
        </w:rPr>
        <w:tab/>
      </w:r>
      <w:r>
        <w:rPr>
          <w:rFonts w:cs="Arial"/>
          <w:i/>
          <w:iCs/>
        </w:rPr>
        <w:tab/>
      </w:r>
      <w:r w:rsidRPr="003B67F2">
        <w:rPr>
          <w:rFonts w:cs="Arial"/>
          <w:i/>
          <w:iCs/>
        </w:rPr>
        <w:t>Conference: New Perspectives in the Management of Female Sexual Dysfunction,</w:t>
      </w:r>
      <w:r w:rsidRPr="003B67F2">
        <w:rPr>
          <w:rFonts w:cs="Arial"/>
        </w:rPr>
        <w:t xml:space="preserve"> Boston, MA.</w:t>
      </w:r>
      <w:r w:rsidRPr="003B67F2">
        <w:rPr>
          <w:rFonts w:cs="Arial"/>
        </w:rPr>
        <w:br/>
      </w:r>
    </w:p>
    <w:p w14:paraId="0CA21CF7" w14:textId="77777777" w:rsidR="001523AE" w:rsidRPr="00012ECD" w:rsidRDefault="001523AE" w:rsidP="001523AE">
      <w:pPr>
        <w:tabs>
          <w:tab w:val="left" w:pos="360"/>
        </w:tabs>
        <w:ind w:left="1080" w:hanging="1080"/>
        <w:rPr>
          <w:rFonts w:cs="Arial"/>
          <w:sz w:val="10"/>
          <w:szCs w:val="10"/>
        </w:rPr>
      </w:pPr>
      <w:r w:rsidRPr="003B67F2">
        <w:rPr>
          <w:rFonts w:cs="Arial"/>
          <w:bCs/>
        </w:rPr>
        <w:lastRenderedPageBreak/>
        <w:t>22.</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(February, 2000).  Female sexual arousal: Psychophysiological processes.  </w:t>
      </w:r>
      <w:r w:rsidRPr="003B67F2">
        <w:rPr>
          <w:rFonts w:cs="Arial"/>
          <w:i/>
          <w:iCs/>
        </w:rPr>
        <w:t>The University of Texas at Austin Health Science Center at San Antonio, Psychiatry Grand Rounds</w:t>
      </w:r>
      <w:r w:rsidRPr="003B67F2">
        <w:rPr>
          <w:rFonts w:cs="Arial"/>
        </w:rPr>
        <w:t>, San Antonio, TX.</w:t>
      </w:r>
      <w:r w:rsidRPr="003B67F2">
        <w:rPr>
          <w:rFonts w:cs="Arial"/>
        </w:rPr>
        <w:br/>
      </w:r>
    </w:p>
    <w:p w14:paraId="423DD63E" w14:textId="77777777" w:rsidR="001523AE" w:rsidRPr="003B67F2" w:rsidRDefault="001523AE" w:rsidP="001523AE">
      <w:pPr>
        <w:tabs>
          <w:tab w:val="left" w:pos="360"/>
        </w:tabs>
        <w:ind w:left="1080" w:hanging="1080"/>
        <w:rPr>
          <w:rFonts w:cs="Arial"/>
          <w:i/>
          <w:iCs/>
        </w:rPr>
      </w:pPr>
      <w:r w:rsidRPr="003B67F2">
        <w:rPr>
          <w:rFonts w:cs="Arial"/>
          <w:bCs/>
        </w:rPr>
        <w:t>23.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(February, 2000).  Autonomic mechanisms and the role of the sympathetic nervous system in female sexual arousal.  </w:t>
      </w:r>
      <w:r w:rsidRPr="003B67F2">
        <w:rPr>
          <w:rFonts w:cs="Arial"/>
          <w:i/>
          <w:iCs/>
        </w:rPr>
        <w:t xml:space="preserve">Annual Institute for Neuroscience </w:t>
      </w:r>
    </w:p>
    <w:p w14:paraId="5950F04C" w14:textId="77777777" w:rsidR="001523AE" w:rsidRPr="00012ECD" w:rsidRDefault="001523AE" w:rsidP="001523AE">
      <w:pPr>
        <w:tabs>
          <w:tab w:val="left" w:pos="360"/>
        </w:tabs>
        <w:ind w:left="1080" w:hanging="1080"/>
        <w:rPr>
          <w:rFonts w:cs="Arial"/>
          <w:sz w:val="10"/>
          <w:szCs w:val="10"/>
        </w:rPr>
      </w:pPr>
      <w:r w:rsidRPr="003B67F2">
        <w:rPr>
          <w:rFonts w:cs="Arial"/>
          <w:i/>
          <w:iCs/>
        </w:rPr>
        <w:tab/>
      </w:r>
      <w:r w:rsidRPr="003B67F2">
        <w:rPr>
          <w:rFonts w:cs="Arial"/>
          <w:i/>
          <w:iCs/>
        </w:rPr>
        <w:tab/>
        <w:t>Symposium</w:t>
      </w:r>
      <w:r w:rsidRPr="003B67F2">
        <w:rPr>
          <w:rFonts w:cs="Arial"/>
        </w:rPr>
        <w:t>, The University of Texas at Austin, Austin, TX.</w:t>
      </w:r>
      <w:r w:rsidRPr="003B67F2">
        <w:rPr>
          <w:rFonts w:cs="Arial"/>
          <w:b/>
          <w:bCs/>
        </w:rPr>
        <w:br/>
      </w:r>
    </w:p>
    <w:p w14:paraId="111F8368" w14:textId="77777777" w:rsidR="001523AE" w:rsidRPr="003B67F2" w:rsidRDefault="001523AE" w:rsidP="001523AE">
      <w:pPr>
        <w:tabs>
          <w:tab w:val="left" w:pos="360"/>
        </w:tabs>
        <w:ind w:left="1080" w:hanging="1080"/>
        <w:rPr>
          <w:rFonts w:cs="Arial"/>
        </w:rPr>
      </w:pPr>
      <w:r w:rsidRPr="003B67F2">
        <w:rPr>
          <w:rFonts w:cs="Arial"/>
          <w:bCs/>
        </w:rPr>
        <w:t>24.</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(June, 2000).  The effects of L-arginine and yohimbine on sexual arousal in postmenopausal women with female sexual arousal disorder. </w:t>
      </w:r>
      <w:r w:rsidRPr="003B67F2">
        <w:rPr>
          <w:rFonts w:cs="Arial"/>
          <w:i/>
          <w:iCs/>
        </w:rPr>
        <w:t>Annual Meeting of the International Academy of Sex Research</w:t>
      </w:r>
      <w:r w:rsidRPr="003B67F2">
        <w:rPr>
          <w:rFonts w:cs="Arial"/>
        </w:rPr>
        <w:t>, Paris, France.</w:t>
      </w:r>
    </w:p>
    <w:p w14:paraId="0100E090" w14:textId="77777777" w:rsidR="001523AE" w:rsidRPr="00012ECD" w:rsidRDefault="001523AE" w:rsidP="001523AE">
      <w:pPr>
        <w:tabs>
          <w:tab w:val="left" w:pos="360"/>
        </w:tabs>
        <w:ind w:left="1080" w:hanging="1080"/>
        <w:rPr>
          <w:rFonts w:cs="Arial"/>
          <w:bCs/>
          <w:sz w:val="10"/>
          <w:szCs w:val="10"/>
        </w:rPr>
      </w:pPr>
    </w:p>
    <w:p w14:paraId="19B39522" w14:textId="77777777" w:rsidR="001523AE" w:rsidRPr="003B67F2" w:rsidRDefault="001523AE" w:rsidP="001523AE">
      <w:pPr>
        <w:tabs>
          <w:tab w:val="left" w:pos="360"/>
        </w:tabs>
        <w:ind w:left="1080" w:hanging="1080"/>
        <w:rPr>
          <w:rFonts w:cs="Arial"/>
        </w:rPr>
      </w:pPr>
      <w:r w:rsidRPr="003B67F2">
        <w:rPr>
          <w:rFonts w:cs="Arial"/>
          <w:bCs/>
        </w:rPr>
        <w:t>25.</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(2000).  A new measure for assessing female sexual function.  </w:t>
      </w:r>
      <w:r w:rsidRPr="003B67F2">
        <w:rPr>
          <w:rFonts w:cs="Arial"/>
          <w:b/>
        </w:rPr>
        <w:t>Grand Master Lecture</w:t>
      </w:r>
      <w:r w:rsidRPr="003B67F2">
        <w:rPr>
          <w:rFonts w:cs="Arial"/>
        </w:rPr>
        <w:t xml:space="preserve"> to the </w:t>
      </w:r>
      <w:r w:rsidRPr="003B67F2">
        <w:rPr>
          <w:rFonts w:cs="Arial"/>
          <w:i/>
          <w:iCs/>
        </w:rPr>
        <w:t>Boston University School of Medicine and the Department of Urology Conference: Female Sexual Function Forum</w:t>
      </w:r>
      <w:r w:rsidRPr="003B67F2">
        <w:rPr>
          <w:rFonts w:cs="Arial"/>
        </w:rPr>
        <w:t>, Boston, MA.</w:t>
      </w:r>
    </w:p>
    <w:p w14:paraId="196D0243" w14:textId="77777777" w:rsidR="001523AE" w:rsidRPr="00012ECD" w:rsidRDefault="001523AE" w:rsidP="001523AE">
      <w:pPr>
        <w:tabs>
          <w:tab w:val="left" w:pos="360"/>
        </w:tabs>
        <w:ind w:left="1080" w:hanging="1080"/>
        <w:rPr>
          <w:rFonts w:cs="Arial"/>
          <w:sz w:val="10"/>
          <w:szCs w:val="10"/>
        </w:rPr>
      </w:pPr>
    </w:p>
    <w:p w14:paraId="05FC7935" w14:textId="77777777" w:rsidR="001523AE" w:rsidRDefault="001523AE" w:rsidP="001523AE">
      <w:pPr>
        <w:tabs>
          <w:tab w:val="left" w:pos="360"/>
        </w:tabs>
        <w:ind w:left="1080" w:hanging="1080"/>
        <w:rPr>
          <w:rFonts w:cs="Arial"/>
        </w:rPr>
      </w:pPr>
      <w:r w:rsidRPr="003B67F2">
        <w:rPr>
          <w:rFonts w:cs="Arial"/>
          <w:bCs/>
        </w:rPr>
        <w:t>26.</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(2000).  Instruments designed to assess female sexual function.  </w:t>
      </w:r>
      <w:r w:rsidRPr="003B67F2">
        <w:rPr>
          <w:rFonts w:cs="Arial"/>
          <w:i/>
          <w:iCs/>
        </w:rPr>
        <w:t>Boston University School of Medicine and the Department of Urology Conference: Female Sexual Function Forum</w:t>
      </w:r>
      <w:r w:rsidRPr="003B67F2">
        <w:rPr>
          <w:rFonts w:cs="Arial"/>
        </w:rPr>
        <w:t>, Boston, MA.</w:t>
      </w:r>
    </w:p>
    <w:p w14:paraId="41C28C35" w14:textId="77777777" w:rsidR="001523AE" w:rsidRPr="00012ECD" w:rsidRDefault="001523AE" w:rsidP="001523AE">
      <w:pPr>
        <w:tabs>
          <w:tab w:val="left" w:pos="360"/>
        </w:tabs>
        <w:ind w:left="1080" w:hanging="1080"/>
        <w:rPr>
          <w:rFonts w:cs="Arial"/>
          <w:bCs/>
          <w:sz w:val="10"/>
          <w:szCs w:val="10"/>
        </w:rPr>
      </w:pPr>
    </w:p>
    <w:p w14:paraId="5F8993F2" w14:textId="77777777" w:rsidR="001523AE" w:rsidRPr="00012ECD" w:rsidRDefault="001523AE" w:rsidP="001523AE">
      <w:pPr>
        <w:tabs>
          <w:tab w:val="left" w:pos="360"/>
        </w:tabs>
        <w:ind w:left="1080" w:hanging="1080"/>
        <w:rPr>
          <w:rFonts w:cs="Arial"/>
          <w:sz w:val="10"/>
          <w:szCs w:val="10"/>
        </w:rPr>
      </w:pPr>
      <w:r w:rsidRPr="003B67F2">
        <w:rPr>
          <w:rFonts w:cs="Arial"/>
          <w:bCs/>
        </w:rPr>
        <w:t>27.</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(April, 2001).  Female Sexual Arousal Disorder: Can drug interventions play a role?  </w:t>
      </w:r>
      <w:r w:rsidRPr="003B67F2">
        <w:rPr>
          <w:rFonts w:cs="Arial"/>
          <w:i/>
          <w:iCs/>
        </w:rPr>
        <w:t>Columbia University School of Medicine, Psychiatry Grand Rounds</w:t>
      </w:r>
      <w:r w:rsidRPr="003B67F2">
        <w:rPr>
          <w:rFonts w:cs="Arial"/>
        </w:rPr>
        <w:t>, New York, NY.</w:t>
      </w:r>
      <w:r w:rsidRPr="003B67F2">
        <w:rPr>
          <w:rFonts w:cs="Arial"/>
        </w:rPr>
        <w:br/>
      </w:r>
    </w:p>
    <w:p w14:paraId="3BFDA665" w14:textId="77777777" w:rsidR="001523AE" w:rsidRPr="00E14ADC" w:rsidRDefault="001523AE" w:rsidP="001523AE">
      <w:pPr>
        <w:tabs>
          <w:tab w:val="left" w:pos="360"/>
        </w:tabs>
        <w:ind w:left="1080" w:hanging="1080"/>
        <w:rPr>
          <w:rFonts w:cs="Arial"/>
        </w:rPr>
      </w:pPr>
      <w:r w:rsidRPr="003B67F2">
        <w:rPr>
          <w:rFonts w:cs="Arial"/>
          <w:bCs/>
        </w:rPr>
        <w:t>28.</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&amp; </w:t>
      </w:r>
      <w:proofErr w:type="spellStart"/>
      <w:r w:rsidRPr="003B67F2">
        <w:rPr>
          <w:rFonts w:cs="Arial"/>
        </w:rPr>
        <w:t>Trapnell</w:t>
      </w:r>
      <w:proofErr w:type="spellEnd"/>
      <w:r w:rsidRPr="003B67F2">
        <w:rPr>
          <w:rFonts w:cs="Arial"/>
        </w:rPr>
        <w:t>, P. D. (October 2001).  The Female Sexual Satisfaction Scale (FSSS).</w:t>
      </w:r>
      <w:r w:rsidRPr="003B67F2">
        <w:rPr>
          <w:rFonts w:cs="Arial"/>
          <w:b/>
        </w:rPr>
        <w:t xml:space="preserve">  </w:t>
      </w:r>
      <w:r w:rsidRPr="003B67F2">
        <w:rPr>
          <w:rFonts w:cs="Arial"/>
          <w:bCs/>
          <w:i/>
          <w:iCs/>
        </w:rPr>
        <w:t xml:space="preserve">Annual </w:t>
      </w:r>
      <w:r w:rsidRPr="003B67F2">
        <w:rPr>
          <w:rFonts w:cs="Arial"/>
          <w:i/>
          <w:iCs/>
        </w:rPr>
        <w:t>meeting of the Female Sexual Function Forum</w:t>
      </w:r>
      <w:r w:rsidRPr="003B67F2">
        <w:rPr>
          <w:rFonts w:cs="Arial"/>
        </w:rPr>
        <w:t>, Boston, MA.</w:t>
      </w:r>
    </w:p>
    <w:p w14:paraId="0CE557B9" w14:textId="77777777" w:rsidR="001523AE" w:rsidRPr="00012ECD" w:rsidRDefault="001523AE" w:rsidP="001523AE">
      <w:pPr>
        <w:tabs>
          <w:tab w:val="left" w:pos="360"/>
        </w:tabs>
        <w:ind w:left="1080" w:hanging="1080"/>
        <w:rPr>
          <w:rFonts w:cs="Arial"/>
          <w:bCs/>
          <w:sz w:val="10"/>
          <w:szCs w:val="10"/>
        </w:rPr>
      </w:pPr>
    </w:p>
    <w:p w14:paraId="5562FE51" w14:textId="77777777" w:rsidR="001523AE" w:rsidRPr="00012ECD" w:rsidRDefault="001523AE" w:rsidP="001523AE">
      <w:pPr>
        <w:tabs>
          <w:tab w:val="left" w:pos="360"/>
        </w:tabs>
        <w:ind w:left="1080" w:hanging="1080"/>
        <w:rPr>
          <w:rFonts w:cs="Arial"/>
          <w:bCs/>
          <w:sz w:val="10"/>
          <w:szCs w:val="10"/>
        </w:rPr>
      </w:pPr>
      <w:r w:rsidRPr="003B67F2">
        <w:rPr>
          <w:rFonts w:cs="Arial"/>
          <w:bCs/>
        </w:rPr>
        <w:t>29.</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(April, 2002). Evolving concepts in female sexual dysfunction</w:t>
      </w:r>
      <w:r w:rsidRPr="00AD1121">
        <w:rPr>
          <w:rFonts w:cs="Arial"/>
          <w:i/>
        </w:rPr>
        <w:t>. National Foundation for Sexual Health Medicine, Sexual Health School: An Advanced Training Program for Primary Care Physicians.</w:t>
      </w:r>
      <w:r w:rsidRPr="00AD1121">
        <w:rPr>
          <w:rFonts w:cs="Arial"/>
          <w:i/>
        </w:rPr>
        <w:br/>
      </w:r>
    </w:p>
    <w:p w14:paraId="51C34669" w14:textId="77777777" w:rsidR="001523AE" w:rsidRPr="00012ECD" w:rsidRDefault="001523AE" w:rsidP="001523AE">
      <w:pPr>
        <w:tabs>
          <w:tab w:val="left" w:pos="360"/>
        </w:tabs>
        <w:ind w:left="1080" w:hanging="1080"/>
        <w:rPr>
          <w:rFonts w:cs="Arial"/>
          <w:sz w:val="10"/>
          <w:szCs w:val="10"/>
        </w:rPr>
      </w:pPr>
      <w:r w:rsidRPr="003B67F2">
        <w:rPr>
          <w:rFonts w:cs="Arial"/>
          <w:bCs/>
        </w:rPr>
        <w:t>30.</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(October, 2002). The effects of hysterectomy on sexual arousal in women with a history of benign uterine fibroids. </w:t>
      </w:r>
      <w:r w:rsidRPr="003B67F2">
        <w:rPr>
          <w:rFonts w:cs="Arial"/>
          <w:i/>
          <w:iCs/>
        </w:rPr>
        <w:t>Annual Meeting of the International Society for the Study of Women’s Sexual Health (ISSWSH)</w:t>
      </w:r>
      <w:r w:rsidRPr="003B67F2">
        <w:rPr>
          <w:rFonts w:cs="Arial"/>
        </w:rPr>
        <w:t xml:space="preserve">, Vancouver, B.C., Canada. </w:t>
      </w:r>
      <w:r w:rsidRPr="003B67F2">
        <w:rPr>
          <w:rFonts w:cs="Arial"/>
        </w:rPr>
        <w:br/>
      </w:r>
    </w:p>
    <w:p w14:paraId="4B7113F1" w14:textId="77777777" w:rsidR="001523AE" w:rsidRPr="003B67F2" w:rsidRDefault="001523AE" w:rsidP="001523AE">
      <w:pPr>
        <w:tabs>
          <w:tab w:val="left" w:pos="360"/>
        </w:tabs>
        <w:ind w:left="1080" w:hanging="1080"/>
        <w:rPr>
          <w:rFonts w:cs="Arial"/>
        </w:rPr>
      </w:pPr>
      <w:r w:rsidRPr="003B67F2">
        <w:rPr>
          <w:rFonts w:cs="Arial"/>
          <w:bCs/>
        </w:rPr>
        <w:t>31.</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(July, 2003). Women’s Orgasm. </w:t>
      </w:r>
      <w:r w:rsidRPr="003B67F2">
        <w:rPr>
          <w:rFonts w:cs="Arial"/>
          <w:i/>
          <w:iCs/>
        </w:rPr>
        <w:t>2</w:t>
      </w:r>
      <w:r w:rsidRPr="003B67F2">
        <w:rPr>
          <w:rFonts w:cs="Arial"/>
          <w:i/>
          <w:iCs/>
          <w:vertAlign w:val="superscript"/>
        </w:rPr>
        <w:t>nd</w:t>
      </w:r>
      <w:r w:rsidRPr="003B67F2">
        <w:rPr>
          <w:rFonts w:cs="Arial"/>
          <w:i/>
          <w:iCs/>
        </w:rPr>
        <w:t xml:space="preserve"> International Consultation on Erectile and Sexual Dysfunctions</w:t>
      </w:r>
      <w:r w:rsidRPr="003B67F2">
        <w:rPr>
          <w:rFonts w:cs="Arial"/>
        </w:rPr>
        <w:t>, Paris, France.</w:t>
      </w:r>
    </w:p>
    <w:p w14:paraId="4C16F0AC" w14:textId="77777777" w:rsidR="001523AE" w:rsidRDefault="001523AE" w:rsidP="001523AE">
      <w:pPr>
        <w:tabs>
          <w:tab w:val="left" w:pos="360"/>
        </w:tabs>
        <w:ind w:left="1080" w:hanging="1080"/>
        <w:rPr>
          <w:rFonts w:cs="Arial"/>
        </w:rPr>
      </w:pPr>
    </w:p>
    <w:p w14:paraId="271BD472" w14:textId="77777777" w:rsidR="001523AE" w:rsidRPr="003B67F2" w:rsidRDefault="001523AE" w:rsidP="001523AE">
      <w:pPr>
        <w:tabs>
          <w:tab w:val="left" w:pos="360"/>
        </w:tabs>
        <w:ind w:left="1080" w:hanging="1080"/>
        <w:rPr>
          <w:rFonts w:cs="Arial"/>
        </w:rPr>
      </w:pPr>
      <w:r w:rsidRPr="003B67F2">
        <w:rPr>
          <w:rFonts w:cs="Arial"/>
          <w:bCs/>
        </w:rPr>
        <w:t>32.</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(October, 2003). Determinants of women’s subjective sexual arousal. Grand Master Lecture to the </w:t>
      </w:r>
      <w:r w:rsidRPr="003B67F2">
        <w:rPr>
          <w:rFonts w:cs="Arial"/>
          <w:i/>
          <w:iCs/>
        </w:rPr>
        <w:t>Annual Meeting of the International Society for the Study of Women’s Sexual Health (ISSWSH),</w:t>
      </w:r>
      <w:r w:rsidRPr="003B67F2">
        <w:rPr>
          <w:rFonts w:cs="Arial"/>
        </w:rPr>
        <w:t xml:space="preserve"> Amsterdam, The Netherlands. </w:t>
      </w:r>
    </w:p>
    <w:p w14:paraId="71B1EAB5" w14:textId="77777777" w:rsidR="001523AE" w:rsidRPr="00012ECD" w:rsidRDefault="001523AE" w:rsidP="001523AE">
      <w:pPr>
        <w:tabs>
          <w:tab w:val="left" w:pos="360"/>
        </w:tabs>
        <w:ind w:left="1080" w:hanging="1080"/>
        <w:rPr>
          <w:rFonts w:cs="Arial"/>
          <w:sz w:val="10"/>
          <w:szCs w:val="10"/>
        </w:rPr>
      </w:pPr>
    </w:p>
    <w:p w14:paraId="7219E3D6" w14:textId="77777777" w:rsidR="00012ECD" w:rsidRDefault="001523AE" w:rsidP="001523AE">
      <w:pPr>
        <w:tabs>
          <w:tab w:val="left" w:pos="360"/>
        </w:tabs>
        <w:ind w:left="1080" w:hanging="1080"/>
        <w:rPr>
          <w:rFonts w:cs="Arial"/>
        </w:rPr>
      </w:pPr>
      <w:r w:rsidRPr="003B67F2">
        <w:rPr>
          <w:rFonts w:cs="Arial"/>
          <w:bCs/>
        </w:rPr>
        <w:t>33.</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(May, 2004). PDE</w:t>
      </w:r>
      <w:r w:rsidRPr="003B67F2">
        <w:rPr>
          <w:rFonts w:cs="Arial"/>
          <w:vertAlign w:val="subscript"/>
        </w:rPr>
        <w:t>5</w:t>
      </w:r>
      <w:r w:rsidRPr="003B67F2">
        <w:rPr>
          <w:rFonts w:cs="Arial"/>
        </w:rPr>
        <w:t xml:space="preserve"> inhibitors for the treatment of female sexual arousal disorder. </w:t>
      </w:r>
      <w:r w:rsidRPr="003B67F2">
        <w:rPr>
          <w:rFonts w:cs="Arial"/>
          <w:i/>
          <w:iCs/>
        </w:rPr>
        <w:t>American Urological Association</w:t>
      </w:r>
      <w:r w:rsidRPr="003B67F2">
        <w:rPr>
          <w:rFonts w:cs="Arial"/>
        </w:rPr>
        <w:t>, San Francisco, CA.</w:t>
      </w:r>
    </w:p>
    <w:p w14:paraId="51862507" w14:textId="66467610" w:rsidR="001523AE" w:rsidRPr="00012ECD" w:rsidRDefault="001523AE" w:rsidP="001523AE">
      <w:pPr>
        <w:tabs>
          <w:tab w:val="left" w:pos="360"/>
        </w:tabs>
        <w:ind w:left="1080" w:hanging="1080"/>
        <w:rPr>
          <w:rFonts w:cs="Arial"/>
          <w:sz w:val="10"/>
          <w:szCs w:val="10"/>
        </w:rPr>
      </w:pPr>
      <w:r w:rsidRPr="003B67F2">
        <w:rPr>
          <w:rFonts w:cs="Arial"/>
        </w:rPr>
        <w:br/>
      </w:r>
    </w:p>
    <w:p w14:paraId="22476060" w14:textId="77777777" w:rsidR="001523AE" w:rsidRDefault="001523AE" w:rsidP="001523AE">
      <w:pPr>
        <w:tabs>
          <w:tab w:val="left" w:pos="360"/>
        </w:tabs>
        <w:ind w:left="1080" w:hanging="1080"/>
        <w:rPr>
          <w:rFonts w:cs="Arial"/>
          <w:i/>
          <w:iCs/>
        </w:rPr>
      </w:pPr>
      <w:r w:rsidRPr="003B67F2">
        <w:rPr>
          <w:rFonts w:cs="Arial"/>
          <w:bCs/>
        </w:rPr>
        <w:t>34.</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(November, 2005). Sex, drugs, and mind control: New perspectives on female sexual arousal disorder. </w:t>
      </w:r>
      <w:r w:rsidRPr="003B67F2">
        <w:rPr>
          <w:rFonts w:cs="Arial"/>
          <w:i/>
          <w:iCs/>
        </w:rPr>
        <w:t xml:space="preserve">Department of Psychology, University of the </w:t>
      </w:r>
    </w:p>
    <w:p w14:paraId="27490CC2" w14:textId="77777777" w:rsidR="001523AE" w:rsidRPr="00012ECD" w:rsidRDefault="001523AE" w:rsidP="001523AE">
      <w:pPr>
        <w:tabs>
          <w:tab w:val="left" w:pos="360"/>
        </w:tabs>
        <w:ind w:left="1080" w:hanging="1080"/>
        <w:rPr>
          <w:rFonts w:cs="Arial"/>
          <w:sz w:val="10"/>
          <w:szCs w:val="10"/>
        </w:rPr>
      </w:pPr>
      <w:r>
        <w:rPr>
          <w:rFonts w:cs="Arial"/>
          <w:i/>
          <w:iCs/>
        </w:rPr>
        <w:tab/>
      </w:r>
      <w:r>
        <w:rPr>
          <w:rFonts w:cs="Arial"/>
          <w:i/>
          <w:iCs/>
        </w:rPr>
        <w:tab/>
      </w:r>
      <w:r w:rsidRPr="003B67F2">
        <w:rPr>
          <w:rFonts w:cs="Arial"/>
          <w:i/>
          <w:iCs/>
        </w:rPr>
        <w:t xml:space="preserve">Incarnate Word, </w:t>
      </w:r>
      <w:r w:rsidRPr="003B67F2">
        <w:rPr>
          <w:rFonts w:cs="Arial"/>
          <w:iCs/>
        </w:rPr>
        <w:t>San Antonio</w:t>
      </w:r>
      <w:r w:rsidRPr="003B67F2">
        <w:rPr>
          <w:rFonts w:cs="Arial"/>
        </w:rPr>
        <w:t>, TX.</w:t>
      </w:r>
      <w:r w:rsidRPr="003B67F2">
        <w:rPr>
          <w:rFonts w:cs="Arial"/>
        </w:rPr>
        <w:br/>
      </w:r>
    </w:p>
    <w:p w14:paraId="387B25B3" w14:textId="77777777" w:rsidR="001523AE" w:rsidRPr="009D25CE" w:rsidRDefault="001523AE" w:rsidP="001523AE">
      <w:pPr>
        <w:tabs>
          <w:tab w:val="left" w:pos="360"/>
        </w:tabs>
        <w:ind w:left="1080" w:hanging="1080"/>
        <w:rPr>
          <w:rFonts w:cs="Arial"/>
          <w:sz w:val="10"/>
          <w:szCs w:val="10"/>
        </w:rPr>
      </w:pPr>
      <w:r w:rsidRPr="003B67F2">
        <w:rPr>
          <w:rFonts w:cs="Arial"/>
          <w:bCs/>
        </w:rPr>
        <w:t>35.</w:t>
      </w:r>
      <w:r w:rsidRPr="003B67F2">
        <w:rPr>
          <w:rFonts w:cs="Arial"/>
          <w:b/>
          <w:bCs/>
        </w:rPr>
        <w:tab/>
        <w:t xml:space="preserve"> </w:t>
      </w:r>
      <w:proofErr w:type="spellStart"/>
      <w:r w:rsidRPr="003B67F2">
        <w:rPr>
          <w:rFonts w:cs="Arial"/>
          <w:b/>
          <w:bCs/>
        </w:rPr>
        <w:t>Meston</w:t>
      </w:r>
      <w:proofErr w:type="spellEnd"/>
      <w:r w:rsidRPr="003B67F2">
        <w:rPr>
          <w:rFonts w:cs="Arial"/>
          <w:b/>
          <w:bCs/>
        </w:rPr>
        <w:t>, C. M.</w:t>
      </w:r>
      <w:r w:rsidRPr="003B67F2">
        <w:rPr>
          <w:rFonts w:cs="Arial"/>
        </w:rPr>
        <w:t xml:space="preserve"> (December, 2006). The aging mind and sexuality. </w:t>
      </w:r>
      <w:r w:rsidRPr="003B67F2">
        <w:rPr>
          <w:rFonts w:cs="Arial"/>
          <w:i/>
          <w:iCs/>
        </w:rPr>
        <w:t>International Menopause Society</w:t>
      </w:r>
      <w:r w:rsidRPr="003B67F2">
        <w:rPr>
          <w:rFonts w:cs="Arial"/>
        </w:rPr>
        <w:t>, Pisa, Italy.</w:t>
      </w:r>
      <w:r w:rsidRPr="003B67F2">
        <w:rPr>
          <w:rFonts w:cs="Arial"/>
        </w:rPr>
        <w:br/>
      </w:r>
    </w:p>
    <w:p w14:paraId="676218D8" w14:textId="77777777" w:rsidR="001523AE" w:rsidRPr="003B67F2" w:rsidRDefault="001523AE" w:rsidP="001523AE">
      <w:pPr>
        <w:tabs>
          <w:tab w:val="left" w:pos="360"/>
        </w:tabs>
        <w:ind w:left="1080" w:hanging="1080"/>
        <w:rPr>
          <w:rFonts w:cs="Arial"/>
        </w:rPr>
      </w:pPr>
      <w:r w:rsidRPr="003B67F2">
        <w:rPr>
          <w:rFonts w:cs="Arial"/>
        </w:rPr>
        <w:t>36.</w:t>
      </w:r>
      <w:r w:rsidRPr="003B67F2">
        <w:rPr>
          <w:rFonts w:cs="Arial"/>
        </w:rPr>
        <w:tab/>
        <w:t xml:space="preserve"> </w:t>
      </w:r>
      <w:proofErr w:type="spellStart"/>
      <w:r w:rsidRPr="003B67F2">
        <w:rPr>
          <w:rFonts w:cs="Arial"/>
          <w:b/>
        </w:rPr>
        <w:t>Meston</w:t>
      </w:r>
      <w:proofErr w:type="spellEnd"/>
      <w:r w:rsidRPr="003B67F2">
        <w:rPr>
          <w:rFonts w:cs="Arial"/>
          <w:b/>
        </w:rPr>
        <w:t xml:space="preserve">, C. M. </w:t>
      </w:r>
      <w:r w:rsidRPr="003B67F2">
        <w:rPr>
          <w:rFonts w:cs="Arial"/>
        </w:rPr>
        <w:t xml:space="preserve">(April, 2007). Determining outcome measures for epidemiological research. </w:t>
      </w:r>
      <w:r w:rsidRPr="003B67F2">
        <w:rPr>
          <w:rFonts w:cs="Arial"/>
          <w:i/>
        </w:rPr>
        <w:t xml:space="preserve">World Association of Sexology, </w:t>
      </w:r>
      <w:r w:rsidRPr="003B67F2">
        <w:rPr>
          <w:rFonts w:cs="Arial"/>
        </w:rPr>
        <w:t>Sydney, Australia.</w:t>
      </w:r>
    </w:p>
    <w:p w14:paraId="396007FC" w14:textId="77777777" w:rsidR="001523AE" w:rsidRPr="009D25CE" w:rsidRDefault="001523AE" w:rsidP="001523AE">
      <w:pPr>
        <w:tabs>
          <w:tab w:val="left" w:pos="360"/>
        </w:tabs>
        <w:ind w:left="1080" w:hanging="1080"/>
        <w:rPr>
          <w:rFonts w:cs="Arial"/>
          <w:i/>
          <w:sz w:val="10"/>
          <w:szCs w:val="10"/>
        </w:rPr>
      </w:pPr>
    </w:p>
    <w:p w14:paraId="341F2F81" w14:textId="77777777" w:rsidR="001523AE" w:rsidRDefault="001523AE" w:rsidP="001523AE">
      <w:pPr>
        <w:tabs>
          <w:tab w:val="left" w:pos="360"/>
        </w:tabs>
        <w:ind w:left="1080" w:hanging="1080"/>
        <w:rPr>
          <w:rFonts w:cs="Arial"/>
        </w:rPr>
      </w:pPr>
      <w:r w:rsidRPr="000829A0">
        <w:rPr>
          <w:rFonts w:cs="Arial"/>
        </w:rPr>
        <w:t>37.</w:t>
      </w:r>
      <w:r w:rsidRPr="003B67F2">
        <w:rPr>
          <w:rFonts w:cs="Arial"/>
          <w:b/>
        </w:rPr>
        <w:t xml:space="preserve"> </w:t>
      </w:r>
      <w:proofErr w:type="spellStart"/>
      <w:r w:rsidRPr="003B67F2">
        <w:rPr>
          <w:rFonts w:cs="Arial"/>
          <w:b/>
        </w:rPr>
        <w:t>Meston</w:t>
      </w:r>
      <w:proofErr w:type="spellEnd"/>
      <w:r w:rsidRPr="003B67F2">
        <w:rPr>
          <w:rFonts w:cs="Arial"/>
          <w:b/>
        </w:rPr>
        <w:t xml:space="preserve">, C. M. </w:t>
      </w:r>
      <w:r w:rsidRPr="003B67F2">
        <w:rPr>
          <w:rFonts w:cs="Arial"/>
        </w:rPr>
        <w:t>(April, 2007).</w:t>
      </w:r>
      <w:r>
        <w:rPr>
          <w:rFonts w:cs="Arial"/>
        </w:rPr>
        <w:t xml:space="preserve"> Sexual desire and satisfaction: changes at menopause.</w:t>
      </w:r>
      <w:r w:rsidRPr="003B67F2">
        <w:rPr>
          <w:rFonts w:cs="Arial"/>
        </w:rPr>
        <w:t xml:space="preserve"> </w:t>
      </w:r>
      <w:r w:rsidRPr="003B67F2">
        <w:rPr>
          <w:rFonts w:cs="Arial"/>
          <w:i/>
        </w:rPr>
        <w:t xml:space="preserve">World Association of Sexology, </w:t>
      </w:r>
      <w:r w:rsidRPr="003B67F2">
        <w:rPr>
          <w:rFonts w:cs="Arial"/>
        </w:rPr>
        <w:t>Sydney, Australia.</w:t>
      </w:r>
    </w:p>
    <w:p w14:paraId="2B6E435A" w14:textId="77777777" w:rsidR="001523AE" w:rsidRPr="009D25CE" w:rsidRDefault="001523AE" w:rsidP="001523AE">
      <w:pPr>
        <w:tabs>
          <w:tab w:val="left" w:pos="360"/>
        </w:tabs>
        <w:ind w:left="1080" w:hanging="1080"/>
        <w:rPr>
          <w:rFonts w:cs="Arial"/>
          <w:sz w:val="10"/>
          <w:szCs w:val="10"/>
        </w:rPr>
      </w:pPr>
    </w:p>
    <w:p w14:paraId="401AA538" w14:textId="77777777" w:rsidR="001523AE" w:rsidRPr="003B67F2" w:rsidRDefault="001523AE" w:rsidP="001523AE">
      <w:pPr>
        <w:tabs>
          <w:tab w:val="left" w:pos="360"/>
        </w:tabs>
        <w:ind w:left="1080" w:hanging="1080"/>
        <w:rPr>
          <w:rFonts w:cs="Arial"/>
        </w:rPr>
      </w:pPr>
      <w:r>
        <w:rPr>
          <w:rFonts w:cs="Arial"/>
        </w:rPr>
        <w:lastRenderedPageBreak/>
        <w:t xml:space="preserve">38. </w:t>
      </w:r>
      <w:proofErr w:type="spellStart"/>
      <w:r w:rsidRPr="00B2538B">
        <w:rPr>
          <w:rFonts w:cs="Arial"/>
          <w:b/>
        </w:rPr>
        <w:t>Meston</w:t>
      </w:r>
      <w:proofErr w:type="spellEnd"/>
      <w:r w:rsidRPr="00B2538B">
        <w:rPr>
          <w:rFonts w:cs="Arial"/>
          <w:b/>
        </w:rPr>
        <w:t>, C. M.</w:t>
      </w:r>
      <w:r>
        <w:rPr>
          <w:rFonts w:cs="Arial"/>
        </w:rPr>
        <w:t xml:space="preserve"> (December, 2007). Unraveling the mysteries of female sexual arousal. </w:t>
      </w:r>
      <w:r w:rsidRPr="00AD4BE5">
        <w:rPr>
          <w:rFonts w:cs="Arial"/>
          <w:i/>
        </w:rPr>
        <w:t>Case Western Reserve University School of Medicine</w:t>
      </w:r>
      <w:r>
        <w:rPr>
          <w:rFonts w:cs="Arial"/>
        </w:rPr>
        <w:t>, Cleveland, Ohio.</w:t>
      </w:r>
    </w:p>
    <w:p w14:paraId="594120CC" w14:textId="77777777" w:rsidR="001523AE" w:rsidRPr="009D25CE" w:rsidRDefault="001523AE" w:rsidP="001523AE">
      <w:pPr>
        <w:tabs>
          <w:tab w:val="left" w:pos="360"/>
        </w:tabs>
        <w:ind w:left="1080" w:hanging="1080"/>
        <w:rPr>
          <w:rFonts w:cs="Arial"/>
          <w:sz w:val="10"/>
          <w:szCs w:val="10"/>
        </w:rPr>
      </w:pPr>
    </w:p>
    <w:p w14:paraId="32940894" w14:textId="77777777" w:rsidR="001523AE" w:rsidRDefault="001523AE" w:rsidP="001523AE">
      <w:pPr>
        <w:tabs>
          <w:tab w:val="left" w:pos="360"/>
        </w:tabs>
        <w:ind w:left="1080" w:hanging="1080"/>
        <w:rPr>
          <w:rFonts w:cs="Arial"/>
        </w:rPr>
      </w:pPr>
      <w:r>
        <w:rPr>
          <w:rFonts w:cs="Arial"/>
        </w:rPr>
        <w:t xml:space="preserve">39. </w:t>
      </w:r>
      <w:proofErr w:type="spellStart"/>
      <w:r w:rsidRPr="00B2538B">
        <w:rPr>
          <w:rFonts w:cs="Arial"/>
          <w:b/>
        </w:rPr>
        <w:t>Meston</w:t>
      </w:r>
      <w:proofErr w:type="spellEnd"/>
      <w:r w:rsidRPr="00B2538B">
        <w:rPr>
          <w:rFonts w:cs="Arial"/>
          <w:b/>
        </w:rPr>
        <w:t>, C. M.</w:t>
      </w:r>
      <w:r>
        <w:rPr>
          <w:rFonts w:cs="Arial"/>
        </w:rPr>
        <w:t xml:space="preserve"> (May, 2008). The mysteries of female sexual arousal. </w:t>
      </w:r>
      <w:r w:rsidRPr="00725957">
        <w:rPr>
          <w:rFonts w:cs="Arial"/>
          <w:b/>
        </w:rPr>
        <w:t>Plenary Address</w:t>
      </w:r>
      <w:r>
        <w:rPr>
          <w:rFonts w:cs="Arial"/>
        </w:rPr>
        <w:t xml:space="preserve"> to the Annual meeting of the </w:t>
      </w:r>
      <w:r w:rsidRPr="00AD4BE5">
        <w:rPr>
          <w:rFonts w:cs="Arial"/>
          <w:i/>
        </w:rPr>
        <w:t>Society for the Scientific Study of Sexuality</w:t>
      </w:r>
      <w:r>
        <w:rPr>
          <w:rFonts w:cs="Arial"/>
          <w:i/>
        </w:rPr>
        <w:t xml:space="preserve"> (SSSS)</w:t>
      </w:r>
      <w:r>
        <w:rPr>
          <w:rFonts w:cs="Arial"/>
        </w:rPr>
        <w:t>, Cleveland, Ohio.</w:t>
      </w:r>
    </w:p>
    <w:p w14:paraId="7419E0C4" w14:textId="77777777" w:rsidR="001523AE" w:rsidRPr="009D25CE" w:rsidRDefault="001523AE" w:rsidP="001523AE">
      <w:pPr>
        <w:tabs>
          <w:tab w:val="left" w:pos="360"/>
        </w:tabs>
        <w:ind w:left="1080" w:hanging="1080"/>
        <w:rPr>
          <w:rFonts w:cs="Arial"/>
          <w:sz w:val="10"/>
          <w:szCs w:val="10"/>
        </w:rPr>
      </w:pPr>
    </w:p>
    <w:p w14:paraId="1FD0B897" w14:textId="77777777" w:rsidR="001523AE" w:rsidRDefault="001523AE" w:rsidP="001523AE">
      <w:pPr>
        <w:tabs>
          <w:tab w:val="left" w:pos="360"/>
        </w:tabs>
        <w:ind w:left="1080" w:hanging="1080"/>
        <w:rPr>
          <w:rFonts w:cs="Arial"/>
        </w:rPr>
      </w:pPr>
      <w:r>
        <w:rPr>
          <w:rFonts w:cs="Arial"/>
        </w:rPr>
        <w:t xml:space="preserve">40. </w:t>
      </w:r>
      <w:proofErr w:type="spellStart"/>
      <w:r w:rsidRPr="00747674">
        <w:rPr>
          <w:rFonts w:cs="Arial"/>
          <w:b/>
        </w:rPr>
        <w:t>Meston</w:t>
      </w:r>
      <w:proofErr w:type="spellEnd"/>
      <w:r w:rsidRPr="00747674">
        <w:rPr>
          <w:rFonts w:cs="Arial"/>
          <w:b/>
        </w:rPr>
        <w:t>, C. M.</w:t>
      </w:r>
      <w:r>
        <w:rPr>
          <w:rFonts w:cs="Arial"/>
        </w:rPr>
        <w:t xml:space="preserve"> (November, 2008). A new model of Female Sexual Arousal Disorder. </w:t>
      </w:r>
      <w:r w:rsidRPr="00510B6E">
        <w:rPr>
          <w:rFonts w:cs="Arial"/>
          <w:b/>
        </w:rPr>
        <w:t>Plenary Address</w:t>
      </w:r>
      <w:r>
        <w:rPr>
          <w:rFonts w:cs="Arial"/>
        </w:rPr>
        <w:t xml:space="preserve"> to </w:t>
      </w:r>
      <w:proofErr w:type="spellStart"/>
      <w:r w:rsidRPr="009B7AFA">
        <w:rPr>
          <w:rFonts w:cs="Arial"/>
          <w:i/>
        </w:rPr>
        <w:t>Federatie</w:t>
      </w:r>
      <w:proofErr w:type="spellEnd"/>
      <w:r>
        <w:rPr>
          <w:rFonts w:cs="Arial"/>
          <w:i/>
        </w:rPr>
        <w:t xml:space="preserve"> </w:t>
      </w:r>
      <w:proofErr w:type="spellStart"/>
      <w:r>
        <w:rPr>
          <w:rFonts w:cs="Arial"/>
          <w:i/>
        </w:rPr>
        <w:t>Seksuologie</w:t>
      </w:r>
      <w:proofErr w:type="spellEnd"/>
      <w:r>
        <w:rPr>
          <w:rFonts w:cs="Arial"/>
        </w:rPr>
        <w:t>, Maastricht, The Netherlands.</w:t>
      </w:r>
    </w:p>
    <w:p w14:paraId="25463639" w14:textId="77777777" w:rsidR="00FF0B5C" w:rsidRDefault="00FF0B5C" w:rsidP="001523AE">
      <w:pPr>
        <w:tabs>
          <w:tab w:val="left" w:pos="360"/>
        </w:tabs>
        <w:ind w:left="1080" w:hanging="1080"/>
        <w:rPr>
          <w:rFonts w:cs="Arial"/>
        </w:rPr>
      </w:pPr>
    </w:p>
    <w:p w14:paraId="119AF97C" w14:textId="77777777" w:rsidR="001523AE" w:rsidRDefault="001523AE" w:rsidP="001523AE">
      <w:pPr>
        <w:tabs>
          <w:tab w:val="left" w:pos="360"/>
        </w:tabs>
        <w:ind w:left="1080" w:hanging="1080"/>
        <w:rPr>
          <w:rFonts w:cs="Arial"/>
        </w:rPr>
      </w:pPr>
      <w:r>
        <w:rPr>
          <w:rFonts w:cs="Arial"/>
        </w:rPr>
        <w:t xml:space="preserve">41. </w:t>
      </w:r>
      <w:proofErr w:type="spellStart"/>
      <w:r w:rsidRPr="00747674">
        <w:rPr>
          <w:rFonts w:cs="Arial"/>
          <w:b/>
        </w:rPr>
        <w:t>Meston</w:t>
      </w:r>
      <w:proofErr w:type="spellEnd"/>
      <w:r w:rsidRPr="00747674">
        <w:rPr>
          <w:rFonts w:cs="Arial"/>
          <w:b/>
        </w:rPr>
        <w:t>, C. M.</w:t>
      </w:r>
      <w:r>
        <w:rPr>
          <w:rFonts w:cs="Arial"/>
        </w:rPr>
        <w:t xml:space="preserve"> (February, 2009). The Placebo response in women’s sexuality research. </w:t>
      </w:r>
      <w:r w:rsidRPr="009B7AFA">
        <w:rPr>
          <w:rFonts w:cs="Arial"/>
          <w:b/>
        </w:rPr>
        <w:t>State of The Art Lecture</w:t>
      </w:r>
      <w:r>
        <w:rPr>
          <w:rFonts w:cs="Arial"/>
        </w:rPr>
        <w:t xml:space="preserve"> to the </w:t>
      </w:r>
      <w:r w:rsidRPr="009B7AFA">
        <w:rPr>
          <w:rFonts w:cs="Arial"/>
          <w:i/>
        </w:rPr>
        <w:t>Annual Meeting of the International Society for the Study of Women’s Sexual Health (ISSWSH)</w:t>
      </w:r>
      <w:r>
        <w:rPr>
          <w:rFonts w:cs="Arial"/>
        </w:rPr>
        <w:t xml:space="preserve">, Florence, Italy. </w:t>
      </w:r>
    </w:p>
    <w:p w14:paraId="0161B62F" w14:textId="77777777" w:rsidR="001523AE" w:rsidRPr="009D25CE" w:rsidRDefault="001523AE" w:rsidP="001523AE">
      <w:pPr>
        <w:tabs>
          <w:tab w:val="left" w:pos="360"/>
        </w:tabs>
        <w:ind w:left="1080" w:hanging="1080"/>
        <w:rPr>
          <w:rFonts w:cs="Arial"/>
          <w:sz w:val="10"/>
          <w:szCs w:val="10"/>
        </w:rPr>
      </w:pPr>
    </w:p>
    <w:p w14:paraId="1C96DC07" w14:textId="77777777" w:rsidR="001523AE" w:rsidRDefault="001523AE" w:rsidP="001523AE">
      <w:pPr>
        <w:tabs>
          <w:tab w:val="left" w:pos="360"/>
        </w:tabs>
        <w:ind w:left="1080" w:hanging="1080"/>
        <w:rPr>
          <w:rFonts w:cs="Arial"/>
        </w:rPr>
      </w:pPr>
      <w:r>
        <w:rPr>
          <w:rFonts w:cs="Arial"/>
        </w:rPr>
        <w:t xml:space="preserve">42. </w:t>
      </w:r>
      <w:proofErr w:type="spellStart"/>
      <w:r w:rsidRPr="00747674">
        <w:rPr>
          <w:rFonts w:cs="Arial"/>
          <w:b/>
        </w:rPr>
        <w:t>Meston</w:t>
      </w:r>
      <w:proofErr w:type="spellEnd"/>
      <w:r w:rsidRPr="00747674">
        <w:rPr>
          <w:rFonts w:cs="Arial"/>
          <w:b/>
        </w:rPr>
        <w:t>, C. M.</w:t>
      </w:r>
      <w:r>
        <w:rPr>
          <w:rFonts w:cs="Arial"/>
          <w:b/>
        </w:rPr>
        <w:t xml:space="preserve">, </w:t>
      </w:r>
      <w:r w:rsidRPr="006E639D">
        <w:rPr>
          <w:rFonts w:cs="Arial"/>
        </w:rPr>
        <w:t>&amp; Buss, D. M. (</w:t>
      </w:r>
      <w:r>
        <w:rPr>
          <w:rFonts w:cs="Arial"/>
        </w:rPr>
        <w:t xml:space="preserve">October, 2009). Why women have sex. Presentation to </w:t>
      </w:r>
      <w:r>
        <w:rPr>
          <w:rFonts w:cs="Arial"/>
          <w:i/>
        </w:rPr>
        <w:t>New Horizons A</w:t>
      </w:r>
      <w:r w:rsidRPr="009B7AFA">
        <w:rPr>
          <w:rFonts w:cs="Arial"/>
          <w:i/>
        </w:rPr>
        <w:t>nnual Meeting</w:t>
      </w:r>
      <w:r>
        <w:rPr>
          <w:rFonts w:cs="Arial"/>
          <w:i/>
        </w:rPr>
        <w:t xml:space="preserve">, </w:t>
      </w:r>
      <w:r>
        <w:rPr>
          <w:rFonts w:cs="Arial"/>
        </w:rPr>
        <w:t xml:space="preserve">Austin, TX. </w:t>
      </w:r>
    </w:p>
    <w:p w14:paraId="6283BFCD" w14:textId="77777777" w:rsidR="001523AE" w:rsidRPr="009D25CE" w:rsidRDefault="001523AE" w:rsidP="001523AE">
      <w:pPr>
        <w:tabs>
          <w:tab w:val="left" w:pos="360"/>
        </w:tabs>
        <w:ind w:left="1080" w:hanging="1080"/>
        <w:rPr>
          <w:rFonts w:cs="Arial"/>
          <w:sz w:val="10"/>
          <w:szCs w:val="10"/>
        </w:rPr>
      </w:pPr>
    </w:p>
    <w:p w14:paraId="7361F6D8" w14:textId="77777777" w:rsidR="001523AE" w:rsidRDefault="001523AE" w:rsidP="001523AE">
      <w:pPr>
        <w:tabs>
          <w:tab w:val="left" w:pos="360"/>
        </w:tabs>
        <w:ind w:left="1080" w:hanging="1080"/>
        <w:rPr>
          <w:rFonts w:cs="Arial"/>
        </w:rPr>
      </w:pPr>
      <w:r>
        <w:rPr>
          <w:rFonts w:cs="Arial"/>
        </w:rPr>
        <w:t xml:space="preserve">43. </w:t>
      </w:r>
      <w:proofErr w:type="spellStart"/>
      <w:r w:rsidRPr="00747674">
        <w:rPr>
          <w:rFonts w:cs="Arial"/>
          <w:b/>
        </w:rPr>
        <w:t>Meston</w:t>
      </w:r>
      <w:proofErr w:type="spellEnd"/>
      <w:r w:rsidRPr="00747674">
        <w:rPr>
          <w:rFonts w:cs="Arial"/>
          <w:b/>
        </w:rPr>
        <w:t>, C. M.</w:t>
      </w:r>
      <w:r>
        <w:rPr>
          <w:rFonts w:cs="Arial"/>
        </w:rPr>
        <w:t xml:space="preserve"> (November, 2009). Why women have sex. Presentation to the </w:t>
      </w:r>
      <w:r w:rsidRPr="009B7AFA">
        <w:rPr>
          <w:rFonts w:cs="Arial"/>
          <w:i/>
        </w:rPr>
        <w:t xml:space="preserve">Annual Meeting of the </w:t>
      </w:r>
      <w:r>
        <w:rPr>
          <w:rFonts w:cs="Arial"/>
          <w:i/>
        </w:rPr>
        <w:t xml:space="preserve">Sexual Medicine Society of North America, </w:t>
      </w:r>
      <w:r>
        <w:rPr>
          <w:rFonts w:cs="Arial"/>
        </w:rPr>
        <w:t xml:space="preserve">San Diego, CA. </w:t>
      </w:r>
    </w:p>
    <w:p w14:paraId="1047BD0D" w14:textId="77777777" w:rsidR="001523AE" w:rsidRPr="009D25CE" w:rsidRDefault="001523AE" w:rsidP="001523AE">
      <w:pPr>
        <w:tabs>
          <w:tab w:val="left" w:pos="360"/>
        </w:tabs>
        <w:ind w:left="1080" w:hanging="1080"/>
        <w:rPr>
          <w:rFonts w:cs="Arial"/>
          <w:sz w:val="10"/>
          <w:szCs w:val="10"/>
        </w:rPr>
      </w:pPr>
    </w:p>
    <w:p w14:paraId="2B2C4383" w14:textId="77777777" w:rsidR="001523AE" w:rsidRDefault="001523AE" w:rsidP="001523AE">
      <w:pPr>
        <w:tabs>
          <w:tab w:val="left" w:pos="360"/>
        </w:tabs>
        <w:ind w:left="1080" w:hanging="1080"/>
        <w:rPr>
          <w:rFonts w:cs="Arial"/>
        </w:rPr>
      </w:pPr>
      <w:r>
        <w:rPr>
          <w:rFonts w:cs="Arial"/>
        </w:rPr>
        <w:t xml:space="preserve">44. </w:t>
      </w:r>
      <w:proofErr w:type="spellStart"/>
      <w:r w:rsidRPr="00747674">
        <w:rPr>
          <w:rFonts w:cs="Arial"/>
          <w:b/>
        </w:rPr>
        <w:t>Meston</w:t>
      </w:r>
      <w:proofErr w:type="spellEnd"/>
      <w:r w:rsidRPr="00747674">
        <w:rPr>
          <w:rFonts w:cs="Arial"/>
          <w:b/>
        </w:rPr>
        <w:t>, C. M.</w:t>
      </w:r>
      <w:r>
        <w:rPr>
          <w:rFonts w:cs="Arial"/>
        </w:rPr>
        <w:t xml:space="preserve"> (January, 2010). Why women have sex. Presentation to the </w:t>
      </w:r>
      <w:r>
        <w:rPr>
          <w:rFonts w:cs="Arial"/>
          <w:i/>
        </w:rPr>
        <w:t xml:space="preserve">Journal Club (Austin Physicians’ Dinner Meeting), </w:t>
      </w:r>
      <w:r>
        <w:rPr>
          <w:rFonts w:cs="Arial"/>
        </w:rPr>
        <w:t xml:space="preserve">Austin, TX. </w:t>
      </w:r>
    </w:p>
    <w:p w14:paraId="5C26BD5F" w14:textId="77777777" w:rsidR="001523AE" w:rsidRPr="009D25CE" w:rsidRDefault="001523AE" w:rsidP="001523AE">
      <w:pPr>
        <w:tabs>
          <w:tab w:val="left" w:pos="360"/>
        </w:tabs>
        <w:ind w:left="1080" w:hanging="1080"/>
        <w:rPr>
          <w:rFonts w:cs="Arial"/>
          <w:sz w:val="10"/>
          <w:szCs w:val="10"/>
        </w:rPr>
      </w:pPr>
    </w:p>
    <w:p w14:paraId="553BDBF9" w14:textId="77777777" w:rsidR="001523AE" w:rsidRDefault="001523AE" w:rsidP="001523AE">
      <w:pPr>
        <w:tabs>
          <w:tab w:val="left" w:pos="360"/>
        </w:tabs>
        <w:ind w:left="1080" w:hanging="1080"/>
        <w:rPr>
          <w:rFonts w:cs="Arial"/>
        </w:rPr>
      </w:pPr>
      <w:r>
        <w:rPr>
          <w:rFonts w:cs="Arial"/>
        </w:rPr>
        <w:t xml:space="preserve">45. </w:t>
      </w:r>
      <w:proofErr w:type="spellStart"/>
      <w:r w:rsidRPr="00747674">
        <w:rPr>
          <w:rFonts w:cs="Arial"/>
          <w:b/>
        </w:rPr>
        <w:t>Meston</w:t>
      </w:r>
      <w:proofErr w:type="spellEnd"/>
      <w:r w:rsidRPr="00747674">
        <w:rPr>
          <w:rFonts w:cs="Arial"/>
          <w:b/>
        </w:rPr>
        <w:t>, C. M.</w:t>
      </w:r>
      <w:r>
        <w:rPr>
          <w:rFonts w:cs="Arial"/>
        </w:rPr>
        <w:t xml:space="preserve"> (February, 2010). Researching women’s sexuality. Presentation to the </w:t>
      </w:r>
      <w:r>
        <w:rPr>
          <w:rFonts w:cs="Arial"/>
          <w:i/>
        </w:rPr>
        <w:t xml:space="preserve">LBJ Public Policy Colloquium, University of Texas at Austin, </w:t>
      </w:r>
      <w:r>
        <w:rPr>
          <w:rFonts w:cs="Arial"/>
        </w:rPr>
        <w:t xml:space="preserve">Austin, TX. </w:t>
      </w:r>
    </w:p>
    <w:p w14:paraId="7472BFF6" w14:textId="77777777" w:rsidR="001523AE" w:rsidRPr="009D25CE" w:rsidRDefault="001523AE" w:rsidP="001523AE">
      <w:pPr>
        <w:tabs>
          <w:tab w:val="left" w:pos="360"/>
        </w:tabs>
        <w:ind w:left="1080" w:hanging="1080"/>
        <w:rPr>
          <w:rFonts w:cs="Arial"/>
          <w:sz w:val="10"/>
          <w:szCs w:val="10"/>
        </w:rPr>
      </w:pPr>
    </w:p>
    <w:p w14:paraId="713B3EC5" w14:textId="77777777" w:rsidR="001523AE" w:rsidRDefault="001523AE" w:rsidP="001523AE">
      <w:pPr>
        <w:tabs>
          <w:tab w:val="left" w:pos="360"/>
        </w:tabs>
        <w:ind w:left="1080" w:hanging="1080"/>
        <w:rPr>
          <w:rFonts w:cs="Arial"/>
        </w:rPr>
      </w:pPr>
      <w:r>
        <w:rPr>
          <w:rFonts w:cs="Arial"/>
        </w:rPr>
        <w:t xml:space="preserve">46. </w:t>
      </w:r>
      <w:proofErr w:type="spellStart"/>
      <w:r w:rsidRPr="00747674">
        <w:rPr>
          <w:rFonts w:cs="Arial"/>
          <w:b/>
        </w:rPr>
        <w:t>Meston</w:t>
      </w:r>
      <w:proofErr w:type="spellEnd"/>
      <w:r w:rsidRPr="00747674">
        <w:rPr>
          <w:rFonts w:cs="Arial"/>
          <w:b/>
        </w:rPr>
        <w:t>, C. M.</w:t>
      </w:r>
      <w:r>
        <w:rPr>
          <w:rFonts w:cs="Arial"/>
          <w:b/>
        </w:rPr>
        <w:t xml:space="preserve">, </w:t>
      </w:r>
      <w:r w:rsidRPr="003F4DF6">
        <w:rPr>
          <w:rFonts w:cs="Arial"/>
        </w:rPr>
        <w:t>&amp; Buss, D. M.</w:t>
      </w:r>
      <w:r>
        <w:rPr>
          <w:rFonts w:cs="Arial"/>
        </w:rPr>
        <w:t xml:space="preserve"> (March, 2010). Why women have sex. Presentation to the </w:t>
      </w:r>
      <w:r>
        <w:rPr>
          <w:rFonts w:cs="Arial"/>
          <w:i/>
        </w:rPr>
        <w:t xml:space="preserve">Lakeway Men’s Breakfast Club, </w:t>
      </w:r>
      <w:r>
        <w:rPr>
          <w:rFonts w:cs="Arial"/>
        </w:rPr>
        <w:t xml:space="preserve">Austin, TX. </w:t>
      </w:r>
    </w:p>
    <w:p w14:paraId="08E3F5E5" w14:textId="77777777" w:rsidR="001523AE" w:rsidRPr="009D25CE" w:rsidRDefault="001523AE" w:rsidP="001523AE">
      <w:pPr>
        <w:tabs>
          <w:tab w:val="left" w:pos="360"/>
        </w:tabs>
        <w:ind w:left="1080" w:hanging="1080"/>
        <w:rPr>
          <w:rFonts w:cs="Arial"/>
          <w:sz w:val="10"/>
          <w:szCs w:val="10"/>
        </w:rPr>
      </w:pPr>
    </w:p>
    <w:p w14:paraId="2C5CFC14" w14:textId="77777777" w:rsidR="001523AE" w:rsidRDefault="001523AE" w:rsidP="001523AE">
      <w:pPr>
        <w:tabs>
          <w:tab w:val="left" w:pos="360"/>
        </w:tabs>
        <w:ind w:left="1080" w:hanging="1080"/>
        <w:rPr>
          <w:rFonts w:cs="Arial"/>
        </w:rPr>
      </w:pPr>
      <w:r>
        <w:rPr>
          <w:rFonts w:cs="Arial"/>
        </w:rPr>
        <w:t xml:space="preserve">47. </w:t>
      </w:r>
      <w:proofErr w:type="spellStart"/>
      <w:r w:rsidRPr="00747674">
        <w:rPr>
          <w:rFonts w:cs="Arial"/>
          <w:b/>
        </w:rPr>
        <w:t>Meston</w:t>
      </w:r>
      <w:proofErr w:type="spellEnd"/>
      <w:r w:rsidRPr="00747674">
        <w:rPr>
          <w:rFonts w:cs="Arial"/>
          <w:b/>
        </w:rPr>
        <w:t>, C. M.</w:t>
      </w:r>
      <w:r>
        <w:rPr>
          <w:rFonts w:cs="Arial"/>
        </w:rPr>
        <w:t xml:space="preserve">, &amp; Buss, D. M. (March, 2010). Why women have sex. Presentation to </w:t>
      </w:r>
      <w:r>
        <w:rPr>
          <w:rFonts w:cs="Arial"/>
          <w:i/>
        </w:rPr>
        <w:t xml:space="preserve">One Taste, </w:t>
      </w:r>
      <w:r>
        <w:rPr>
          <w:rFonts w:cs="Arial"/>
        </w:rPr>
        <w:t xml:space="preserve">San Francisco, CA. </w:t>
      </w:r>
    </w:p>
    <w:p w14:paraId="063F535A" w14:textId="77777777" w:rsidR="001523AE" w:rsidRPr="009D25CE" w:rsidRDefault="001523AE" w:rsidP="001523AE">
      <w:pPr>
        <w:tabs>
          <w:tab w:val="left" w:pos="360"/>
        </w:tabs>
        <w:ind w:left="1080" w:hanging="1080"/>
        <w:rPr>
          <w:rFonts w:cs="Arial"/>
          <w:sz w:val="10"/>
          <w:szCs w:val="10"/>
        </w:rPr>
      </w:pPr>
    </w:p>
    <w:p w14:paraId="466D4D21" w14:textId="77777777" w:rsidR="001523AE" w:rsidRDefault="001523AE" w:rsidP="001523AE">
      <w:pPr>
        <w:tabs>
          <w:tab w:val="left" w:pos="360"/>
        </w:tabs>
        <w:ind w:left="1080" w:hanging="1080"/>
        <w:rPr>
          <w:rFonts w:cs="Arial"/>
        </w:rPr>
      </w:pPr>
      <w:r>
        <w:rPr>
          <w:rFonts w:cs="Arial"/>
        </w:rPr>
        <w:t xml:space="preserve">48. </w:t>
      </w:r>
      <w:proofErr w:type="spellStart"/>
      <w:r w:rsidRPr="00747674">
        <w:rPr>
          <w:rFonts w:cs="Arial"/>
          <w:b/>
        </w:rPr>
        <w:t>Meston</w:t>
      </w:r>
      <w:proofErr w:type="spellEnd"/>
      <w:r w:rsidRPr="00747674">
        <w:rPr>
          <w:rFonts w:cs="Arial"/>
          <w:b/>
        </w:rPr>
        <w:t>, C. M.</w:t>
      </w:r>
      <w:r>
        <w:rPr>
          <w:rFonts w:cs="Arial"/>
        </w:rPr>
        <w:t xml:space="preserve"> (May, 2010). Why women have sex: What’s love got to do with it? Presentation to the </w:t>
      </w:r>
      <w:r w:rsidRPr="009B7AFA">
        <w:rPr>
          <w:rFonts w:cs="Arial"/>
          <w:i/>
        </w:rPr>
        <w:t xml:space="preserve">Annual Meeting of the </w:t>
      </w:r>
      <w:r>
        <w:rPr>
          <w:rFonts w:cs="Arial"/>
          <w:i/>
        </w:rPr>
        <w:t xml:space="preserve">American Psychological Society, </w:t>
      </w:r>
      <w:r>
        <w:rPr>
          <w:rFonts w:cs="Arial"/>
        </w:rPr>
        <w:t>Boston, MA.</w:t>
      </w:r>
    </w:p>
    <w:p w14:paraId="6A34D5FC" w14:textId="77777777" w:rsidR="001523AE" w:rsidRPr="009D25CE" w:rsidRDefault="001523AE" w:rsidP="001523AE">
      <w:pPr>
        <w:tabs>
          <w:tab w:val="left" w:pos="360"/>
        </w:tabs>
        <w:ind w:left="1080" w:hanging="1080"/>
        <w:rPr>
          <w:rFonts w:cs="Arial"/>
          <w:sz w:val="10"/>
          <w:szCs w:val="10"/>
        </w:rPr>
      </w:pPr>
    </w:p>
    <w:p w14:paraId="08020D13" w14:textId="77777777" w:rsidR="001523AE" w:rsidRDefault="001523AE" w:rsidP="001523AE">
      <w:pPr>
        <w:tabs>
          <w:tab w:val="left" w:pos="360"/>
        </w:tabs>
        <w:ind w:left="1080" w:hanging="1080"/>
        <w:rPr>
          <w:rFonts w:cs="Arial"/>
        </w:rPr>
      </w:pPr>
      <w:r>
        <w:rPr>
          <w:rFonts w:cs="Arial"/>
        </w:rPr>
        <w:t xml:space="preserve">49. </w:t>
      </w:r>
      <w:proofErr w:type="spellStart"/>
      <w:r w:rsidRPr="00747674">
        <w:rPr>
          <w:rFonts w:cs="Arial"/>
          <w:b/>
        </w:rPr>
        <w:t>Meston</w:t>
      </w:r>
      <w:proofErr w:type="spellEnd"/>
      <w:r w:rsidRPr="00747674">
        <w:rPr>
          <w:rFonts w:cs="Arial"/>
          <w:b/>
        </w:rPr>
        <w:t>, C. M.</w:t>
      </w:r>
      <w:r>
        <w:rPr>
          <w:rFonts w:cs="Arial"/>
        </w:rPr>
        <w:t xml:space="preserve"> (June, 2010). Women and Sex.  Presentation to </w:t>
      </w:r>
      <w:r>
        <w:rPr>
          <w:rFonts w:cs="Arial"/>
          <w:i/>
        </w:rPr>
        <w:t xml:space="preserve">Idea City, </w:t>
      </w:r>
      <w:r>
        <w:rPr>
          <w:rFonts w:cs="Arial"/>
        </w:rPr>
        <w:t>Toronto, Ontario, Canada.</w:t>
      </w:r>
    </w:p>
    <w:p w14:paraId="51BC544A" w14:textId="77777777" w:rsidR="001523AE" w:rsidRPr="009D25CE" w:rsidRDefault="001523AE" w:rsidP="001523AE">
      <w:pPr>
        <w:tabs>
          <w:tab w:val="left" w:pos="360"/>
        </w:tabs>
        <w:ind w:left="1080" w:hanging="1080"/>
        <w:rPr>
          <w:rFonts w:cs="Arial"/>
          <w:sz w:val="10"/>
          <w:szCs w:val="10"/>
        </w:rPr>
      </w:pPr>
    </w:p>
    <w:p w14:paraId="40FA722D" w14:textId="77777777" w:rsidR="001523AE" w:rsidRDefault="001523AE" w:rsidP="001523AE">
      <w:pPr>
        <w:tabs>
          <w:tab w:val="left" w:pos="360"/>
        </w:tabs>
        <w:ind w:left="1080" w:hanging="1080"/>
        <w:rPr>
          <w:rFonts w:cs="Arial"/>
        </w:rPr>
      </w:pPr>
      <w:r>
        <w:rPr>
          <w:rFonts w:cs="Arial"/>
        </w:rPr>
        <w:t xml:space="preserve">50. </w:t>
      </w:r>
      <w:proofErr w:type="spellStart"/>
      <w:r w:rsidRPr="004C063F">
        <w:rPr>
          <w:rFonts w:cs="Arial"/>
          <w:b/>
        </w:rPr>
        <w:t>Meston</w:t>
      </w:r>
      <w:proofErr w:type="spellEnd"/>
      <w:r w:rsidRPr="004C063F">
        <w:rPr>
          <w:rFonts w:cs="Arial"/>
          <w:b/>
        </w:rPr>
        <w:t>, C. M.</w:t>
      </w:r>
      <w:r>
        <w:rPr>
          <w:rFonts w:cs="Arial"/>
        </w:rPr>
        <w:t xml:space="preserve">, &amp; *Hamilton, L. D. (December 2010). Gender difference in why humans have sex. </w:t>
      </w:r>
      <w:r w:rsidRPr="00510B6E">
        <w:rPr>
          <w:rFonts w:cs="Arial"/>
          <w:b/>
        </w:rPr>
        <w:t>Plenary Address</w:t>
      </w:r>
      <w:r>
        <w:rPr>
          <w:rFonts w:cs="Arial"/>
        </w:rPr>
        <w:t xml:space="preserve"> to </w:t>
      </w:r>
      <w:proofErr w:type="spellStart"/>
      <w:r w:rsidRPr="009B7AFA">
        <w:rPr>
          <w:rFonts w:cs="Arial"/>
          <w:i/>
        </w:rPr>
        <w:t>Federatie</w:t>
      </w:r>
      <w:proofErr w:type="spellEnd"/>
      <w:r>
        <w:rPr>
          <w:rFonts w:cs="Arial"/>
          <w:i/>
        </w:rPr>
        <w:t xml:space="preserve"> </w:t>
      </w:r>
      <w:proofErr w:type="spellStart"/>
      <w:r>
        <w:rPr>
          <w:rFonts w:cs="Arial"/>
          <w:i/>
        </w:rPr>
        <w:t>Seksuologie</w:t>
      </w:r>
      <w:proofErr w:type="spellEnd"/>
      <w:r>
        <w:rPr>
          <w:rFonts w:cs="Arial"/>
        </w:rPr>
        <w:t>, Utrecht, The Netherlands.</w:t>
      </w:r>
    </w:p>
    <w:p w14:paraId="62FAF346" w14:textId="77777777" w:rsidR="001523AE" w:rsidRPr="009D25CE" w:rsidRDefault="001523AE" w:rsidP="001523AE">
      <w:pPr>
        <w:tabs>
          <w:tab w:val="left" w:pos="360"/>
        </w:tabs>
        <w:ind w:left="1080" w:hanging="1080"/>
        <w:rPr>
          <w:rFonts w:cs="Arial"/>
          <w:sz w:val="10"/>
          <w:szCs w:val="10"/>
        </w:rPr>
      </w:pPr>
    </w:p>
    <w:p w14:paraId="5053B6D8" w14:textId="77777777" w:rsidR="001523AE" w:rsidRDefault="001523AE" w:rsidP="001523AE">
      <w:pPr>
        <w:tabs>
          <w:tab w:val="left" w:pos="360"/>
        </w:tabs>
        <w:ind w:left="1080" w:hanging="1080"/>
        <w:rPr>
          <w:rFonts w:cs="Arial"/>
        </w:rPr>
      </w:pPr>
      <w:r>
        <w:rPr>
          <w:rFonts w:cs="Arial"/>
        </w:rPr>
        <w:t xml:space="preserve">51. </w:t>
      </w:r>
      <w:proofErr w:type="spellStart"/>
      <w:r w:rsidRPr="00747674">
        <w:rPr>
          <w:rFonts w:cs="Arial"/>
          <w:b/>
        </w:rPr>
        <w:t>Meston</w:t>
      </w:r>
      <w:proofErr w:type="spellEnd"/>
      <w:r w:rsidRPr="00747674">
        <w:rPr>
          <w:rFonts w:cs="Arial"/>
          <w:b/>
        </w:rPr>
        <w:t>, C. M.</w:t>
      </w:r>
      <w:r>
        <w:rPr>
          <w:rFonts w:cs="Arial"/>
        </w:rPr>
        <w:t xml:space="preserve"> (April, 2011). Why women have sex. </w:t>
      </w:r>
      <w:r w:rsidRPr="00510B6E">
        <w:rPr>
          <w:rFonts w:cs="Arial"/>
          <w:b/>
        </w:rPr>
        <w:t>Plenary Addr</w:t>
      </w:r>
      <w:r w:rsidRPr="00367899">
        <w:rPr>
          <w:rFonts w:cs="Arial"/>
          <w:b/>
        </w:rPr>
        <w:t>ess</w:t>
      </w:r>
      <w:r>
        <w:rPr>
          <w:rFonts w:cs="Arial"/>
        </w:rPr>
        <w:t xml:space="preserve"> at the </w:t>
      </w:r>
      <w:r w:rsidRPr="009B7AFA">
        <w:rPr>
          <w:rFonts w:cs="Arial"/>
          <w:i/>
        </w:rPr>
        <w:t xml:space="preserve">Annual Meeting of the </w:t>
      </w:r>
      <w:r>
        <w:rPr>
          <w:rFonts w:cs="Arial"/>
          <w:i/>
        </w:rPr>
        <w:t xml:space="preserve">American Association of Sexuality Educators, Counselors and Therapists, </w:t>
      </w:r>
      <w:r>
        <w:rPr>
          <w:rFonts w:cs="Arial"/>
        </w:rPr>
        <w:t xml:space="preserve">San Diego, CA. </w:t>
      </w:r>
    </w:p>
    <w:p w14:paraId="369A6452" w14:textId="77777777" w:rsidR="001523AE" w:rsidRDefault="001523AE" w:rsidP="001523AE">
      <w:pPr>
        <w:tabs>
          <w:tab w:val="left" w:pos="360"/>
        </w:tabs>
        <w:ind w:left="1080" w:hanging="1080"/>
        <w:rPr>
          <w:rFonts w:cs="Arial"/>
        </w:rPr>
      </w:pPr>
    </w:p>
    <w:p w14:paraId="5C076E30" w14:textId="77777777" w:rsidR="001523AE" w:rsidRDefault="001523AE" w:rsidP="001523AE">
      <w:pPr>
        <w:tabs>
          <w:tab w:val="left" w:pos="360"/>
        </w:tabs>
        <w:ind w:left="1080" w:hanging="1080"/>
        <w:rPr>
          <w:rFonts w:cs="Arial"/>
        </w:rPr>
      </w:pPr>
      <w:r>
        <w:rPr>
          <w:rFonts w:cs="Arial"/>
        </w:rPr>
        <w:t xml:space="preserve">52. </w:t>
      </w:r>
      <w:proofErr w:type="spellStart"/>
      <w:r w:rsidRPr="00DC1F8D">
        <w:rPr>
          <w:rFonts w:cs="Arial"/>
          <w:b/>
        </w:rPr>
        <w:t>Meston</w:t>
      </w:r>
      <w:proofErr w:type="spellEnd"/>
      <w:r w:rsidRPr="00DC1F8D">
        <w:rPr>
          <w:rFonts w:cs="Arial"/>
          <w:b/>
        </w:rPr>
        <w:t>, C. M.</w:t>
      </w:r>
      <w:r>
        <w:rPr>
          <w:rFonts w:cs="Arial"/>
        </w:rPr>
        <w:t xml:space="preserve"> (February, 2012). Monogamy: To be or not to be? Presentation to the </w:t>
      </w:r>
      <w:r w:rsidRPr="009B7AFA">
        <w:rPr>
          <w:rFonts w:cs="Arial"/>
          <w:i/>
        </w:rPr>
        <w:t>Annual Meeting of the International Society for the Study of Women’s Sexual Health (ISSWSH)</w:t>
      </w:r>
      <w:r>
        <w:rPr>
          <w:rFonts w:cs="Arial"/>
        </w:rPr>
        <w:t>, Jerusalem, Israel.</w:t>
      </w:r>
    </w:p>
    <w:p w14:paraId="241AFD75" w14:textId="77777777" w:rsidR="001523AE" w:rsidRPr="009D25CE" w:rsidRDefault="001523AE" w:rsidP="001523AE">
      <w:pPr>
        <w:tabs>
          <w:tab w:val="left" w:pos="360"/>
        </w:tabs>
        <w:ind w:left="1080" w:hanging="1080"/>
        <w:rPr>
          <w:rFonts w:cs="Arial"/>
          <w:sz w:val="10"/>
          <w:szCs w:val="10"/>
        </w:rPr>
      </w:pPr>
    </w:p>
    <w:p w14:paraId="3A7A3910" w14:textId="77777777" w:rsidR="001523AE" w:rsidRDefault="001523AE" w:rsidP="001523AE">
      <w:pPr>
        <w:tabs>
          <w:tab w:val="left" w:pos="360"/>
        </w:tabs>
        <w:ind w:left="1080" w:hanging="1080"/>
        <w:rPr>
          <w:rFonts w:cs="Arial"/>
        </w:rPr>
      </w:pPr>
      <w:r>
        <w:rPr>
          <w:rFonts w:cs="Arial"/>
        </w:rPr>
        <w:t xml:space="preserve">53. </w:t>
      </w:r>
      <w:proofErr w:type="spellStart"/>
      <w:r w:rsidRPr="00065492">
        <w:rPr>
          <w:rFonts w:cs="Arial"/>
          <w:b/>
        </w:rPr>
        <w:t>Meston</w:t>
      </w:r>
      <w:proofErr w:type="spellEnd"/>
      <w:r w:rsidRPr="00065492">
        <w:rPr>
          <w:rFonts w:cs="Arial"/>
          <w:b/>
        </w:rPr>
        <w:t>, C. M</w:t>
      </w:r>
      <w:r>
        <w:rPr>
          <w:rFonts w:cs="Arial"/>
        </w:rPr>
        <w:t>. (March, 2013). Why women have sex and why they don’t. Presentation to the Royal Hospital Grand Rounds, Ottawa, Ontario, Canada.</w:t>
      </w:r>
    </w:p>
    <w:p w14:paraId="7DEBE031" w14:textId="77777777" w:rsidR="00F54B9B" w:rsidRPr="009D25CE" w:rsidRDefault="00F54B9B" w:rsidP="001523AE">
      <w:pPr>
        <w:tabs>
          <w:tab w:val="left" w:pos="360"/>
        </w:tabs>
        <w:ind w:left="1080" w:hanging="1080"/>
        <w:rPr>
          <w:rFonts w:cs="Arial"/>
          <w:sz w:val="10"/>
          <w:szCs w:val="10"/>
        </w:rPr>
      </w:pPr>
    </w:p>
    <w:p w14:paraId="5D04BFA5" w14:textId="77777777" w:rsidR="00F54B9B" w:rsidRDefault="00F54B9B" w:rsidP="001523AE">
      <w:pPr>
        <w:tabs>
          <w:tab w:val="left" w:pos="360"/>
        </w:tabs>
        <w:ind w:left="1080" w:hanging="1080"/>
        <w:rPr>
          <w:rFonts w:cs="Arial"/>
        </w:rPr>
      </w:pPr>
      <w:r>
        <w:rPr>
          <w:rFonts w:cs="Arial"/>
        </w:rPr>
        <w:t xml:space="preserve">54. </w:t>
      </w:r>
      <w:proofErr w:type="spellStart"/>
      <w:r w:rsidRPr="0054281F">
        <w:rPr>
          <w:rFonts w:cs="Arial"/>
          <w:b/>
        </w:rPr>
        <w:t>Meston</w:t>
      </w:r>
      <w:proofErr w:type="spellEnd"/>
      <w:r w:rsidRPr="0054281F">
        <w:rPr>
          <w:rFonts w:cs="Arial"/>
          <w:b/>
        </w:rPr>
        <w:t>, C. M.</w:t>
      </w:r>
      <w:r>
        <w:rPr>
          <w:rFonts w:cs="Arial"/>
        </w:rPr>
        <w:t xml:space="preserve"> (October</w:t>
      </w:r>
      <w:r w:rsidR="00507284">
        <w:rPr>
          <w:rFonts w:cs="Arial"/>
        </w:rPr>
        <w:t>,</w:t>
      </w:r>
      <w:r>
        <w:rPr>
          <w:rFonts w:cs="Arial"/>
        </w:rPr>
        <w:t xml:space="preserve"> 2013)</w:t>
      </w:r>
      <w:r w:rsidR="00911F2E">
        <w:rPr>
          <w:rFonts w:cs="Arial"/>
        </w:rPr>
        <w:t>.</w:t>
      </w:r>
      <w:r>
        <w:rPr>
          <w:rFonts w:cs="Arial"/>
        </w:rPr>
        <w:t xml:space="preserve"> Why women have sex. </w:t>
      </w:r>
      <w:r w:rsidRPr="0054281F">
        <w:rPr>
          <w:rFonts w:cs="Arial"/>
          <w:b/>
        </w:rPr>
        <w:t>Plenary Address</w:t>
      </w:r>
      <w:r>
        <w:rPr>
          <w:rFonts w:cs="Arial"/>
        </w:rPr>
        <w:t xml:space="preserve"> at the </w:t>
      </w:r>
      <w:r w:rsidRPr="0054281F">
        <w:rPr>
          <w:rFonts w:cs="Arial"/>
          <w:i/>
        </w:rPr>
        <w:t xml:space="preserve">Annual Meeting of the </w:t>
      </w:r>
      <w:r w:rsidR="0054281F" w:rsidRPr="0054281F">
        <w:rPr>
          <w:rFonts w:cs="Arial"/>
          <w:i/>
        </w:rPr>
        <w:t>Canadian Sex Research Forum</w:t>
      </w:r>
      <w:r w:rsidR="0054281F">
        <w:rPr>
          <w:rFonts w:cs="Arial"/>
        </w:rPr>
        <w:t xml:space="preserve">, Charlottetown, Prince Edward Island, Canada. </w:t>
      </w:r>
    </w:p>
    <w:p w14:paraId="1A3902EC" w14:textId="77777777" w:rsidR="00507284" w:rsidRPr="009D25CE" w:rsidRDefault="00507284" w:rsidP="001523AE">
      <w:pPr>
        <w:tabs>
          <w:tab w:val="left" w:pos="360"/>
        </w:tabs>
        <w:ind w:left="1080" w:hanging="1080"/>
        <w:rPr>
          <w:rFonts w:cs="Arial"/>
          <w:sz w:val="10"/>
          <w:szCs w:val="10"/>
        </w:rPr>
      </w:pPr>
    </w:p>
    <w:p w14:paraId="1831D361" w14:textId="77777777" w:rsidR="007857AF" w:rsidRDefault="00911F2E" w:rsidP="007857AF">
      <w:pPr>
        <w:tabs>
          <w:tab w:val="left" w:pos="360"/>
        </w:tabs>
        <w:ind w:left="1080" w:hanging="1080"/>
        <w:rPr>
          <w:rFonts w:cs="Arial"/>
        </w:rPr>
      </w:pPr>
      <w:r>
        <w:rPr>
          <w:rFonts w:cs="Arial"/>
        </w:rPr>
        <w:t xml:space="preserve">55. </w:t>
      </w:r>
      <w:proofErr w:type="spellStart"/>
      <w:r w:rsidRPr="00507284">
        <w:rPr>
          <w:rFonts w:cs="Arial"/>
          <w:b/>
        </w:rPr>
        <w:t>Meston</w:t>
      </w:r>
      <w:proofErr w:type="spellEnd"/>
      <w:r w:rsidRPr="00507284">
        <w:rPr>
          <w:rFonts w:cs="Arial"/>
          <w:b/>
        </w:rPr>
        <w:t>, C. M.</w:t>
      </w:r>
      <w:r>
        <w:rPr>
          <w:rFonts w:cs="Arial"/>
        </w:rPr>
        <w:t xml:space="preserve"> </w:t>
      </w:r>
      <w:r w:rsidR="00507284">
        <w:rPr>
          <w:rFonts w:cs="Arial"/>
        </w:rPr>
        <w:t>(October, 2014). Transitioning from DSM-IV-TR to DSM-5: Diagnostic Challenges. Invited Address to the Food and Drug Administration (FDA), Washington, DC.</w:t>
      </w:r>
    </w:p>
    <w:p w14:paraId="4A86FA31" w14:textId="77777777" w:rsidR="007857AF" w:rsidRPr="009D25CE" w:rsidRDefault="007857AF" w:rsidP="007857AF">
      <w:pPr>
        <w:tabs>
          <w:tab w:val="left" w:pos="360"/>
        </w:tabs>
        <w:ind w:left="1080" w:hanging="1080"/>
        <w:rPr>
          <w:rFonts w:cs="Arial"/>
          <w:sz w:val="10"/>
          <w:szCs w:val="10"/>
        </w:rPr>
      </w:pPr>
    </w:p>
    <w:p w14:paraId="37390E5B" w14:textId="77777777" w:rsidR="00C91DD6" w:rsidRPr="007857AF" w:rsidRDefault="00C91DD6" w:rsidP="007857AF">
      <w:pPr>
        <w:tabs>
          <w:tab w:val="left" w:pos="360"/>
        </w:tabs>
        <w:ind w:left="1080" w:hanging="1080"/>
        <w:rPr>
          <w:rFonts w:cs="Arial"/>
        </w:rPr>
      </w:pPr>
      <w:r>
        <w:rPr>
          <w:rFonts w:cs="Arial"/>
        </w:rPr>
        <w:t xml:space="preserve">56. </w:t>
      </w:r>
      <w:proofErr w:type="spellStart"/>
      <w:r w:rsidRPr="007857AF">
        <w:rPr>
          <w:rFonts w:cs="Arial"/>
          <w:b/>
        </w:rPr>
        <w:t>Meston</w:t>
      </w:r>
      <w:proofErr w:type="spellEnd"/>
      <w:r w:rsidRPr="007857AF">
        <w:rPr>
          <w:rFonts w:cs="Arial"/>
          <w:b/>
        </w:rPr>
        <w:t>, C. M.</w:t>
      </w:r>
      <w:r>
        <w:rPr>
          <w:rFonts w:cs="Arial"/>
        </w:rPr>
        <w:t xml:space="preserve"> (February, 2015). </w:t>
      </w:r>
      <w:r w:rsidR="007857AF">
        <w:rPr>
          <w:rFonts w:cs="Arial"/>
        </w:rPr>
        <w:t>Expressive writing for treating sexual dysfunction in women with a history of childhood sexual abuse. Invited p</w:t>
      </w:r>
      <w:r w:rsidRPr="00CD5A06">
        <w:t xml:space="preserve">odium presentation to the </w:t>
      </w:r>
      <w:r w:rsidRPr="00CD5A06">
        <w:rPr>
          <w:i/>
        </w:rPr>
        <w:t>Annual Meeting of the International Society for the Scientific Study of Women’s Sexual Health</w:t>
      </w:r>
      <w:r w:rsidRPr="00CD5A06">
        <w:t xml:space="preserve"> (ISSWSH), Austin, TX.</w:t>
      </w:r>
    </w:p>
    <w:p w14:paraId="22E889C2" w14:textId="77777777" w:rsidR="00C91DD6" w:rsidRPr="009D25CE" w:rsidRDefault="00C91DD6" w:rsidP="001523AE">
      <w:pPr>
        <w:tabs>
          <w:tab w:val="left" w:pos="360"/>
        </w:tabs>
        <w:ind w:left="1080" w:hanging="1080"/>
        <w:rPr>
          <w:rFonts w:cs="Arial"/>
          <w:sz w:val="10"/>
          <w:szCs w:val="10"/>
        </w:rPr>
      </w:pPr>
    </w:p>
    <w:p w14:paraId="4DF9A301" w14:textId="77777777" w:rsidR="00F305F7" w:rsidRDefault="00F305F7" w:rsidP="001523AE">
      <w:pPr>
        <w:tabs>
          <w:tab w:val="left" w:pos="360"/>
        </w:tabs>
        <w:ind w:left="1080" w:hanging="1080"/>
        <w:rPr>
          <w:rFonts w:cs="Arial"/>
        </w:rPr>
      </w:pPr>
      <w:r>
        <w:rPr>
          <w:rFonts w:cs="Arial"/>
        </w:rPr>
        <w:t xml:space="preserve">57. </w:t>
      </w:r>
      <w:proofErr w:type="spellStart"/>
      <w:r w:rsidRPr="00F305F7">
        <w:rPr>
          <w:rFonts w:cs="Arial"/>
          <w:b/>
        </w:rPr>
        <w:t>Meston</w:t>
      </w:r>
      <w:proofErr w:type="spellEnd"/>
      <w:r w:rsidRPr="00F305F7">
        <w:rPr>
          <w:rFonts w:cs="Arial"/>
          <w:b/>
        </w:rPr>
        <w:t>, C. M.</w:t>
      </w:r>
      <w:r>
        <w:rPr>
          <w:rFonts w:cs="Arial"/>
        </w:rPr>
        <w:t xml:space="preserve"> (October, 2015). The placebo </w:t>
      </w:r>
      <w:r w:rsidR="00C46564">
        <w:rPr>
          <w:rFonts w:cs="Arial"/>
        </w:rPr>
        <w:t>response in clinical trials</w:t>
      </w:r>
      <w:r>
        <w:rPr>
          <w:rFonts w:cs="Arial"/>
        </w:rPr>
        <w:t xml:space="preserve"> and treatment. Invited address to the </w:t>
      </w:r>
      <w:r w:rsidRPr="00F305F7">
        <w:rPr>
          <w:rFonts w:cs="Arial"/>
          <w:i/>
        </w:rPr>
        <w:t>North American Menopause Society</w:t>
      </w:r>
      <w:r>
        <w:rPr>
          <w:rFonts w:cs="Arial"/>
        </w:rPr>
        <w:t xml:space="preserve"> (NAMS), Las Vegas, Nevada.</w:t>
      </w:r>
    </w:p>
    <w:p w14:paraId="7AB2CB95" w14:textId="77777777" w:rsidR="002C20A8" w:rsidRPr="009D25CE" w:rsidRDefault="002C20A8" w:rsidP="001523AE">
      <w:pPr>
        <w:tabs>
          <w:tab w:val="left" w:pos="360"/>
        </w:tabs>
        <w:ind w:left="1080" w:hanging="1080"/>
        <w:rPr>
          <w:rFonts w:cs="Arial"/>
          <w:sz w:val="10"/>
          <w:szCs w:val="10"/>
        </w:rPr>
      </w:pPr>
    </w:p>
    <w:p w14:paraId="726F1836" w14:textId="557D157B" w:rsidR="002C20A8" w:rsidRDefault="002C20A8" w:rsidP="002C20A8">
      <w:pPr>
        <w:tabs>
          <w:tab w:val="left" w:pos="360"/>
        </w:tabs>
        <w:ind w:left="1080" w:hanging="1080"/>
      </w:pPr>
      <w:r>
        <w:rPr>
          <w:rFonts w:cs="Arial"/>
        </w:rPr>
        <w:t xml:space="preserve">58. </w:t>
      </w:r>
      <w:proofErr w:type="spellStart"/>
      <w:r w:rsidRPr="002C20A8">
        <w:rPr>
          <w:rFonts w:cs="Arial"/>
          <w:b/>
        </w:rPr>
        <w:t>Meston</w:t>
      </w:r>
      <w:proofErr w:type="spellEnd"/>
      <w:r w:rsidRPr="002C20A8">
        <w:rPr>
          <w:rFonts w:cs="Arial"/>
          <w:b/>
        </w:rPr>
        <w:t>, C. M.</w:t>
      </w:r>
      <w:r>
        <w:rPr>
          <w:rFonts w:cs="Arial"/>
        </w:rPr>
        <w:t xml:space="preserve"> (February, 2018). What is subjective sexual arousal? Invited address to the </w:t>
      </w:r>
      <w:r w:rsidRPr="00CD5A06">
        <w:rPr>
          <w:i/>
        </w:rPr>
        <w:t>Annual Meeting of the International Society for the Scientific Study of Women’s Sexual Health</w:t>
      </w:r>
      <w:r w:rsidRPr="00CD5A06">
        <w:t xml:space="preserve"> (ISSWSH), </w:t>
      </w:r>
      <w:r>
        <w:t>San Diego, CA</w:t>
      </w:r>
      <w:r w:rsidRPr="00CD5A06">
        <w:t>.</w:t>
      </w:r>
    </w:p>
    <w:p w14:paraId="7D9F9A1C" w14:textId="77777777" w:rsidR="00B476DB" w:rsidRPr="007857AF" w:rsidRDefault="00B476DB" w:rsidP="002C20A8">
      <w:pPr>
        <w:tabs>
          <w:tab w:val="left" w:pos="360"/>
        </w:tabs>
        <w:ind w:left="1080" w:hanging="1080"/>
        <w:rPr>
          <w:rFonts w:cs="Arial"/>
        </w:rPr>
      </w:pPr>
    </w:p>
    <w:p w14:paraId="574D30B6" w14:textId="4D9FB84E" w:rsidR="00B476DB" w:rsidRDefault="00B476DB" w:rsidP="00B476DB">
      <w:pPr>
        <w:tabs>
          <w:tab w:val="left" w:pos="360"/>
        </w:tabs>
        <w:ind w:left="1080" w:hanging="1080"/>
      </w:pPr>
      <w:r w:rsidRPr="00B476DB">
        <w:rPr>
          <w:rFonts w:cs="Arial"/>
        </w:rPr>
        <w:t>59.</w:t>
      </w:r>
      <w:r>
        <w:rPr>
          <w:rFonts w:cs="Arial"/>
          <w:b/>
        </w:rPr>
        <w:t xml:space="preserve"> </w:t>
      </w:r>
      <w:proofErr w:type="spellStart"/>
      <w:r w:rsidRPr="002C20A8">
        <w:rPr>
          <w:rFonts w:cs="Arial"/>
          <w:b/>
        </w:rPr>
        <w:t>Meston</w:t>
      </w:r>
      <w:proofErr w:type="spellEnd"/>
      <w:r w:rsidRPr="002C20A8">
        <w:rPr>
          <w:rFonts w:cs="Arial"/>
          <w:b/>
        </w:rPr>
        <w:t>, C. M.</w:t>
      </w:r>
      <w:r>
        <w:rPr>
          <w:rFonts w:cs="Arial"/>
        </w:rPr>
        <w:t xml:space="preserve"> (March, 2019). ISSWSH Nomenclature Guidelines: Scientific Rationale and Supporting Evidence. Invited address to the </w:t>
      </w:r>
      <w:r w:rsidRPr="00CD5A06">
        <w:rPr>
          <w:i/>
        </w:rPr>
        <w:t>Annual Meeting of the International Society for the Scientific Study of Women’s Sexual Health</w:t>
      </w:r>
      <w:r w:rsidRPr="00CD5A06">
        <w:t xml:space="preserve"> (ISSWSH), </w:t>
      </w:r>
      <w:r>
        <w:t>Atlanta, GA</w:t>
      </w:r>
      <w:r w:rsidRPr="00CD5A06">
        <w:t>.</w:t>
      </w:r>
    </w:p>
    <w:p w14:paraId="7CEF3ACC" w14:textId="0D1DC806" w:rsidR="00F305F7" w:rsidRDefault="00F305F7" w:rsidP="001523AE">
      <w:pPr>
        <w:tabs>
          <w:tab w:val="left" w:pos="360"/>
        </w:tabs>
        <w:ind w:left="1080" w:hanging="1080"/>
        <w:rPr>
          <w:rFonts w:cs="Arial"/>
        </w:rPr>
      </w:pPr>
    </w:p>
    <w:p w14:paraId="00AF915C" w14:textId="77777777" w:rsidR="001523AE" w:rsidRPr="003B67F2" w:rsidRDefault="001523AE" w:rsidP="001523AE">
      <w:pPr>
        <w:ind w:left="18"/>
        <w:outlineLvl w:val="0"/>
        <w:rPr>
          <w:rFonts w:cs="Arial"/>
          <w:b/>
          <w:sz w:val="28"/>
          <w:szCs w:val="28"/>
        </w:rPr>
      </w:pPr>
      <w:r w:rsidRPr="003B67F2">
        <w:rPr>
          <w:rFonts w:cs="Arial"/>
          <w:b/>
          <w:sz w:val="28"/>
          <w:szCs w:val="28"/>
        </w:rPr>
        <w:t>SELECTED MEDIA COVERAGE</w:t>
      </w:r>
    </w:p>
    <w:p w14:paraId="6A68239A" w14:textId="77777777" w:rsidR="00746CD6" w:rsidRPr="009D25CE" w:rsidRDefault="00746CD6" w:rsidP="001523AE">
      <w:pPr>
        <w:ind w:left="2160" w:right="288" w:hanging="2160"/>
        <w:rPr>
          <w:rFonts w:cs="Arial"/>
          <w:sz w:val="16"/>
          <w:szCs w:val="16"/>
        </w:rPr>
      </w:pPr>
    </w:p>
    <w:p w14:paraId="382AB918" w14:textId="77777777" w:rsidR="001523AE" w:rsidRPr="003B67F2" w:rsidRDefault="001523AE" w:rsidP="001523AE">
      <w:pPr>
        <w:ind w:left="2160" w:right="288" w:hanging="2160"/>
        <w:rPr>
          <w:rFonts w:cs="Arial"/>
        </w:rPr>
      </w:pPr>
      <w:r w:rsidRPr="003B67F2">
        <w:rPr>
          <w:rFonts w:cs="Arial"/>
        </w:rPr>
        <w:t>July 13, 1998</w:t>
      </w:r>
      <w:r w:rsidRPr="003B67F2">
        <w:rPr>
          <w:rFonts w:cs="Arial"/>
          <w:i/>
        </w:rPr>
        <w:tab/>
        <w:t>Wall Street Journal</w:t>
      </w:r>
      <w:r w:rsidRPr="003B67F2">
        <w:rPr>
          <w:rFonts w:cs="Arial"/>
        </w:rPr>
        <w:t>, July 13, 1998: Now, drug companies turn their attention to female sex woes.</w:t>
      </w:r>
    </w:p>
    <w:p w14:paraId="5A0B8D1B" w14:textId="77777777" w:rsidR="001523AE" w:rsidRPr="009D25CE" w:rsidRDefault="001523AE" w:rsidP="001523AE">
      <w:pPr>
        <w:ind w:left="2160" w:right="288" w:hanging="2160"/>
        <w:rPr>
          <w:rFonts w:cs="Arial"/>
          <w:sz w:val="10"/>
          <w:szCs w:val="10"/>
        </w:rPr>
      </w:pPr>
    </w:p>
    <w:p w14:paraId="08313847" w14:textId="77777777" w:rsidR="001523AE" w:rsidRDefault="001523AE" w:rsidP="001523AE">
      <w:pPr>
        <w:ind w:right="288"/>
        <w:rPr>
          <w:rFonts w:cs="Arial"/>
        </w:rPr>
      </w:pPr>
      <w:r w:rsidRPr="003B67F2">
        <w:rPr>
          <w:rFonts w:cs="Arial"/>
        </w:rPr>
        <w:t>November, 1998</w:t>
      </w:r>
      <w:r w:rsidRPr="003B67F2">
        <w:rPr>
          <w:rFonts w:cs="Arial"/>
          <w:i/>
        </w:rPr>
        <w:tab/>
        <w:t>NBC News.</w:t>
      </w:r>
      <w:r w:rsidRPr="003B67F2">
        <w:rPr>
          <w:rFonts w:cs="Arial"/>
        </w:rPr>
        <w:t xml:space="preserve"> Chicago, IL</w:t>
      </w:r>
      <w:r>
        <w:rPr>
          <w:rFonts w:cs="Arial"/>
        </w:rPr>
        <w:t>.</w:t>
      </w:r>
      <w:r w:rsidRPr="003B67F2">
        <w:rPr>
          <w:rFonts w:cs="Arial"/>
        </w:rPr>
        <w:t xml:space="preserve"> Interview on sex research.</w:t>
      </w:r>
    </w:p>
    <w:p w14:paraId="75F1A1D0" w14:textId="77777777" w:rsidR="001523AE" w:rsidRPr="009D25CE" w:rsidRDefault="001523AE" w:rsidP="001523AE">
      <w:pPr>
        <w:ind w:right="288"/>
        <w:rPr>
          <w:rFonts w:cs="Arial"/>
          <w:sz w:val="10"/>
          <w:szCs w:val="10"/>
        </w:rPr>
      </w:pPr>
    </w:p>
    <w:p w14:paraId="51D9AA30" w14:textId="77777777" w:rsidR="001523AE" w:rsidRPr="003B67F2" w:rsidRDefault="001523AE" w:rsidP="001523AE">
      <w:pPr>
        <w:ind w:left="2160" w:right="288" w:hanging="2160"/>
        <w:rPr>
          <w:rFonts w:cs="Arial"/>
        </w:rPr>
      </w:pPr>
      <w:r w:rsidRPr="003B67F2">
        <w:rPr>
          <w:rFonts w:cs="Arial"/>
        </w:rPr>
        <w:t>February 1999</w:t>
      </w:r>
      <w:r w:rsidRPr="003B67F2">
        <w:rPr>
          <w:rFonts w:cs="Arial"/>
          <w:i/>
        </w:rPr>
        <w:tab/>
        <w:t>KXAN-TV News</w:t>
      </w:r>
      <w:r w:rsidRPr="003B67F2">
        <w:rPr>
          <w:rFonts w:cs="Arial"/>
        </w:rPr>
        <w:t>, Austin, Texas</w:t>
      </w:r>
      <w:r>
        <w:rPr>
          <w:rFonts w:cs="Arial"/>
        </w:rPr>
        <w:t>.</w:t>
      </w:r>
      <w:r w:rsidRPr="003B67F2">
        <w:rPr>
          <w:rFonts w:cs="Arial"/>
        </w:rPr>
        <w:t xml:space="preserve">  Interview on gender differences in sexual arousal.</w:t>
      </w:r>
    </w:p>
    <w:p w14:paraId="2662D692" w14:textId="77777777" w:rsidR="001523AE" w:rsidRPr="009D25CE" w:rsidRDefault="001523AE" w:rsidP="001523AE">
      <w:pPr>
        <w:ind w:left="2160" w:right="288" w:hanging="2160"/>
        <w:rPr>
          <w:rFonts w:cs="Arial"/>
          <w:sz w:val="10"/>
          <w:szCs w:val="10"/>
        </w:rPr>
      </w:pPr>
    </w:p>
    <w:p w14:paraId="38CE5E6E" w14:textId="77777777" w:rsidR="001523AE" w:rsidRPr="003B67F2" w:rsidRDefault="001523AE" w:rsidP="001523AE">
      <w:pPr>
        <w:ind w:left="2160" w:right="288" w:hanging="2160"/>
        <w:rPr>
          <w:rFonts w:cs="Arial"/>
        </w:rPr>
      </w:pPr>
      <w:r w:rsidRPr="003B67F2">
        <w:rPr>
          <w:rFonts w:cs="Arial"/>
        </w:rPr>
        <w:t>Spring/Summer 1999</w:t>
      </w:r>
      <w:r w:rsidRPr="003B67F2">
        <w:rPr>
          <w:rFonts w:cs="Arial"/>
          <w:i/>
        </w:rPr>
        <w:tab/>
        <w:t>Newsweek (Special Edition</w:t>
      </w:r>
      <w:r>
        <w:rPr>
          <w:rFonts w:cs="Arial"/>
          <w:i/>
        </w:rPr>
        <w:t>).</w:t>
      </w:r>
      <w:r w:rsidRPr="003B67F2">
        <w:rPr>
          <w:rFonts w:cs="Arial"/>
        </w:rPr>
        <w:t xml:space="preserve"> Health for Life, A little help in the bedroom.</w:t>
      </w:r>
    </w:p>
    <w:p w14:paraId="60096F0F" w14:textId="77777777" w:rsidR="001523AE" w:rsidRPr="009D25CE" w:rsidRDefault="001523AE" w:rsidP="001523AE">
      <w:pPr>
        <w:ind w:left="2160" w:right="288" w:hanging="2160"/>
        <w:rPr>
          <w:rFonts w:cs="Arial"/>
          <w:sz w:val="10"/>
          <w:szCs w:val="10"/>
        </w:rPr>
      </w:pPr>
    </w:p>
    <w:p w14:paraId="64F68F21" w14:textId="77777777" w:rsidR="001523AE" w:rsidRPr="003B67F2" w:rsidRDefault="001523AE" w:rsidP="001523AE">
      <w:pPr>
        <w:ind w:right="288"/>
        <w:rPr>
          <w:rFonts w:cs="Arial"/>
        </w:rPr>
      </w:pPr>
      <w:r w:rsidRPr="003B67F2">
        <w:rPr>
          <w:rFonts w:cs="Arial"/>
        </w:rPr>
        <w:t>May, 1999</w:t>
      </w:r>
      <w:r w:rsidRPr="003B67F2">
        <w:rPr>
          <w:rFonts w:cs="Arial"/>
          <w:i/>
        </w:rPr>
        <w:tab/>
      </w:r>
      <w:r w:rsidRPr="003B67F2">
        <w:rPr>
          <w:rFonts w:cs="Arial"/>
          <w:i/>
        </w:rPr>
        <w:tab/>
        <w:t>KXAN-TV News</w:t>
      </w:r>
      <w:r w:rsidRPr="003B67F2">
        <w:rPr>
          <w:rFonts w:cs="Arial"/>
        </w:rPr>
        <w:t>, Austin, Texas</w:t>
      </w:r>
      <w:r>
        <w:rPr>
          <w:rFonts w:cs="Arial"/>
        </w:rPr>
        <w:t>.</w:t>
      </w:r>
      <w:r w:rsidRPr="003B67F2">
        <w:rPr>
          <w:rFonts w:cs="Arial"/>
        </w:rPr>
        <w:t xml:space="preserve"> Interview on female sexuality research.</w:t>
      </w:r>
    </w:p>
    <w:p w14:paraId="61DDC86B" w14:textId="77777777" w:rsidR="001523AE" w:rsidRPr="009D25CE" w:rsidRDefault="001523AE" w:rsidP="001523AE">
      <w:pPr>
        <w:ind w:right="288"/>
        <w:rPr>
          <w:rFonts w:cs="Arial"/>
          <w:sz w:val="10"/>
          <w:szCs w:val="10"/>
        </w:rPr>
      </w:pPr>
    </w:p>
    <w:p w14:paraId="145E8C23" w14:textId="77777777" w:rsidR="001523AE" w:rsidRPr="003B67F2" w:rsidRDefault="001523AE" w:rsidP="001523AE">
      <w:pPr>
        <w:ind w:left="2160" w:right="288" w:hanging="2160"/>
        <w:rPr>
          <w:rFonts w:cs="Arial"/>
        </w:rPr>
      </w:pPr>
      <w:r w:rsidRPr="003B67F2">
        <w:rPr>
          <w:rFonts w:cs="Arial"/>
        </w:rPr>
        <w:t>May 1999</w:t>
      </w:r>
      <w:r w:rsidRPr="003B67F2">
        <w:rPr>
          <w:rFonts w:cs="Arial"/>
          <w:i/>
        </w:rPr>
        <w:tab/>
        <w:t>Scientific American</w:t>
      </w:r>
      <w:r w:rsidRPr="003B67F2">
        <w:rPr>
          <w:rFonts w:cs="Arial"/>
        </w:rPr>
        <w:t>, Adam's Rib?  Broadening Viagra's reach may elucidate the physiology of female sexuality.</w:t>
      </w:r>
    </w:p>
    <w:p w14:paraId="0A32D756" w14:textId="77777777" w:rsidR="001523AE" w:rsidRPr="009D25CE" w:rsidRDefault="001523AE" w:rsidP="001523AE">
      <w:pPr>
        <w:ind w:left="2160" w:right="288" w:hanging="2160"/>
        <w:rPr>
          <w:rFonts w:cs="Arial"/>
          <w:sz w:val="10"/>
          <w:szCs w:val="10"/>
        </w:rPr>
      </w:pPr>
    </w:p>
    <w:p w14:paraId="5B7BAFB2" w14:textId="77777777" w:rsidR="001523AE" w:rsidRPr="003B67F2" w:rsidRDefault="001523AE" w:rsidP="001523AE">
      <w:pPr>
        <w:ind w:right="288"/>
        <w:rPr>
          <w:rFonts w:cs="Arial"/>
        </w:rPr>
      </w:pPr>
      <w:r w:rsidRPr="003B67F2">
        <w:rPr>
          <w:rFonts w:cs="Arial"/>
        </w:rPr>
        <w:t>July 13, 1999</w:t>
      </w:r>
      <w:r w:rsidRPr="003B67F2">
        <w:rPr>
          <w:rFonts w:cs="Arial"/>
        </w:rPr>
        <w:tab/>
      </w:r>
      <w:r w:rsidRPr="003B67F2">
        <w:rPr>
          <w:rFonts w:cs="Arial"/>
          <w:i/>
        </w:rPr>
        <w:tab/>
        <w:t>New York Times</w:t>
      </w:r>
      <w:r w:rsidRPr="003B67F2">
        <w:rPr>
          <w:rFonts w:cs="Arial"/>
        </w:rPr>
        <w:t>, A boost to research on women's sexuality.</w:t>
      </w:r>
    </w:p>
    <w:p w14:paraId="33101502" w14:textId="77777777" w:rsidR="001523AE" w:rsidRPr="009D25CE" w:rsidRDefault="001523AE" w:rsidP="001523AE">
      <w:pPr>
        <w:ind w:left="2160" w:right="288" w:hanging="2160"/>
        <w:rPr>
          <w:rFonts w:cs="Arial"/>
          <w:sz w:val="10"/>
          <w:szCs w:val="10"/>
        </w:rPr>
      </w:pPr>
    </w:p>
    <w:p w14:paraId="0B02C34C" w14:textId="77777777" w:rsidR="001523AE" w:rsidRPr="003B67F2" w:rsidRDefault="001523AE" w:rsidP="001523AE">
      <w:pPr>
        <w:ind w:left="2160" w:right="288" w:hanging="2160"/>
        <w:rPr>
          <w:rFonts w:cs="Arial"/>
        </w:rPr>
      </w:pPr>
      <w:r w:rsidRPr="003B67F2">
        <w:rPr>
          <w:rFonts w:cs="Arial"/>
        </w:rPr>
        <w:t>October, 1999</w:t>
      </w:r>
      <w:r w:rsidRPr="003B67F2">
        <w:rPr>
          <w:rFonts w:cs="Arial"/>
        </w:rPr>
        <w:tab/>
        <w:t xml:space="preserve">Health Report, Radio Science Unit, </w:t>
      </w:r>
      <w:r w:rsidRPr="003B67F2">
        <w:rPr>
          <w:rFonts w:cs="Arial"/>
          <w:i/>
        </w:rPr>
        <w:t>Australian Broadcasting Corporation</w:t>
      </w:r>
      <w:r w:rsidRPr="003B67F2">
        <w:rPr>
          <w:rFonts w:cs="Arial"/>
        </w:rPr>
        <w:t>, Sydney, Australia.  Female Sexual Dysfunction (</w:t>
      </w:r>
      <w:proofErr w:type="gramStart"/>
      <w:r w:rsidRPr="003B67F2">
        <w:rPr>
          <w:rFonts w:cs="Arial"/>
        </w:rPr>
        <w:t>1/2 hour</w:t>
      </w:r>
      <w:proofErr w:type="gramEnd"/>
      <w:r w:rsidRPr="003B67F2">
        <w:rPr>
          <w:rFonts w:cs="Arial"/>
        </w:rPr>
        <w:t xml:space="preserve"> pre-recorded interview).</w:t>
      </w:r>
    </w:p>
    <w:p w14:paraId="040AFEB9" w14:textId="77777777" w:rsidR="001523AE" w:rsidRPr="009D25CE" w:rsidRDefault="001523AE" w:rsidP="001523AE">
      <w:pPr>
        <w:ind w:left="2160" w:right="288" w:hanging="2160"/>
        <w:rPr>
          <w:rFonts w:cs="Arial"/>
          <w:sz w:val="10"/>
          <w:szCs w:val="10"/>
        </w:rPr>
      </w:pPr>
    </w:p>
    <w:p w14:paraId="34DAB6F4" w14:textId="77777777" w:rsidR="001523AE" w:rsidRPr="003B67F2" w:rsidRDefault="001523AE" w:rsidP="001523AE">
      <w:pPr>
        <w:ind w:left="2160" w:right="288" w:hanging="2160"/>
        <w:rPr>
          <w:rFonts w:cs="Arial"/>
        </w:rPr>
      </w:pPr>
      <w:r w:rsidRPr="003B67F2">
        <w:rPr>
          <w:rFonts w:cs="Arial"/>
        </w:rPr>
        <w:t>October, 1999</w:t>
      </w:r>
      <w:r w:rsidRPr="003B67F2">
        <w:rPr>
          <w:rFonts w:cs="Arial"/>
        </w:rPr>
        <w:tab/>
      </w:r>
      <w:r w:rsidRPr="003B67F2">
        <w:rPr>
          <w:rFonts w:cs="Arial"/>
          <w:i/>
        </w:rPr>
        <w:t>KXAN-TV News</w:t>
      </w:r>
      <w:r w:rsidRPr="003B67F2">
        <w:rPr>
          <w:rFonts w:cs="Arial"/>
        </w:rPr>
        <w:t>, Austin, Texas</w:t>
      </w:r>
      <w:r>
        <w:rPr>
          <w:rFonts w:cs="Arial"/>
        </w:rPr>
        <w:t>.</w:t>
      </w:r>
      <w:r w:rsidRPr="003B67F2">
        <w:rPr>
          <w:rFonts w:cs="Arial"/>
        </w:rPr>
        <w:t xml:space="preserve">  Interview on drugs for increasing female sexual arousal.</w:t>
      </w:r>
    </w:p>
    <w:p w14:paraId="45A98DE0" w14:textId="77777777" w:rsidR="001523AE" w:rsidRPr="009D25CE" w:rsidRDefault="001523AE" w:rsidP="001523AE">
      <w:pPr>
        <w:ind w:left="2160" w:right="288" w:hanging="2160"/>
        <w:rPr>
          <w:rFonts w:cs="Arial"/>
          <w:sz w:val="10"/>
          <w:szCs w:val="10"/>
        </w:rPr>
      </w:pPr>
    </w:p>
    <w:p w14:paraId="14B49F0C" w14:textId="77777777" w:rsidR="001523AE" w:rsidRPr="003B67F2" w:rsidRDefault="001523AE" w:rsidP="001523AE">
      <w:pPr>
        <w:ind w:right="288"/>
        <w:rPr>
          <w:rFonts w:cs="Arial"/>
        </w:rPr>
      </w:pPr>
      <w:r w:rsidRPr="003B67F2">
        <w:rPr>
          <w:rFonts w:cs="Arial"/>
        </w:rPr>
        <w:t>May 29, 2000</w:t>
      </w:r>
      <w:r w:rsidRPr="003B67F2">
        <w:rPr>
          <w:rFonts w:cs="Arial"/>
          <w:i/>
        </w:rPr>
        <w:tab/>
      </w:r>
      <w:r w:rsidRPr="003B67F2">
        <w:rPr>
          <w:rFonts w:cs="Arial"/>
          <w:i/>
        </w:rPr>
        <w:tab/>
        <w:t>Newsweek</w:t>
      </w:r>
      <w:r>
        <w:rPr>
          <w:rFonts w:cs="Arial"/>
          <w:i/>
        </w:rPr>
        <w:t>.</w:t>
      </w:r>
      <w:r w:rsidRPr="003B67F2">
        <w:rPr>
          <w:rFonts w:cs="Arial"/>
        </w:rPr>
        <w:t xml:space="preserve"> The science of women and sex.</w:t>
      </w:r>
    </w:p>
    <w:p w14:paraId="70464C93" w14:textId="77777777" w:rsidR="001523AE" w:rsidRPr="009D25CE" w:rsidRDefault="001523AE" w:rsidP="001523AE">
      <w:pPr>
        <w:ind w:right="288"/>
        <w:rPr>
          <w:rFonts w:cs="Arial"/>
          <w:sz w:val="10"/>
          <w:szCs w:val="10"/>
        </w:rPr>
      </w:pPr>
    </w:p>
    <w:p w14:paraId="53F48C9A" w14:textId="77777777" w:rsidR="001523AE" w:rsidRPr="003B67F2" w:rsidRDefault="001523AE" w:rsidP="001523AE">
      <w:pPr>
        <w:ind w:left="2160" w:right="288" w:hanging="2160"/>
        <w:rPr>
          <w:rFonts w:cs="Arial"/>
          <w:i/>
        </w:rPr>
      </w:pPr>
      <w:r w:rsidRPr="003B67F2">
        <w:rPr>
          <w:rFonts w:cs="Arial"/>
        </w:rPr>
        <w:t>June 13, 2000</w:t>
      </w:r>
      <w:r w:rsidRPr="003B67F2">
        <w:rPr>
          <w:rFonts w:cs="Arial"/>
        </w:rPr>
        <w:tab/>
      </w:r>
      <w:r w:rsidRPr="003B67F2">
        <w:rPr>
          <w:rFonts w:cs="Arial"/>
          <w:i/>
        </w:rPr>
        <w:t>NBC National News</w:t>
      </w:r>
      <w:r>
        <w:rPr>
          <w:rFonts w:cs="Arial"/>
          <w:i/>
        </w:rPr>
        <w:t>.</w:t>
      </w:r>
      <w:r w:rsidRPr="003B67F2">
        <w:rPr>
          <w:rFonts w:cs="Arial"/>
        </w:rPr>
        <w:t xml:space="preserve"> Interview on pharmacological research on women’s sexuality</w:t>
      </w:r>
      <w:r w:rsidRPr="003B67F2">
        <w:rPr>
          <w:rFonts w:cs="Arial"/>
          <w:i/>
        </w:rPr>
        <w:t xml:space="preserve">. </w:t>
      </w:r>
    </w:p>
    <w:p w14:paraId="67C2CAAE" w14:textId="77777777" w:rsidR="001523AE" w:rsidRPr="009D25CE" w:rsidRDefault="001523AE" w:rsidP="001523AE">
      <w:pPr>
        <w:ind w:right="288"/>
        <w:rPr>
          <w:rFonts w:cs="Arial"/>
          <w:sz w:val="10"/>
          <w:szCs w:val="10"/>
        </w:rPr>
      </w:pPr>
    </w:p>
    <w:p w14:paraId="36E67424" w14:textId="77777777" w:rsidR="001523AE" w:rsidRPr="003B67F2" w:rsidRDefault="001523AE" w:rsidP="001523AE">
      <w:pPr>
        <w:ind w:right="288"/>
        <w:rPr>
          <w:rFonts w:cs="Arial"/>
        </w:rPr>
      </w:pPr>
      <w:r w:rsidRPr="003B67F2">
        <w:rPr>
          <w:rFonts w:cs="Arial"/>
        </w:rPr>
        <w:t>April, 2003</w:t>
      </w:r>
      <w:r w:rsidRPr="003B67F2">
        <w:rPr>
          <w:rFonts w:cs="Arial"/>
          <w:i/>
        </w:rPr>
        <w:tab/>
      </w:r>
      <w:r w:rsidRPr="003B67F2">
        <w:rPr>
          <w:rFonts w:cs="Arial"/>
          <w:i/>
        </w:rPr>
        <w:tab/>
        <w:t>APA Monitor on Psychology</w:t>
      </w:r>
      <w:r w:rsidRPr="003B67F2">
        <w:rPr>
          <w:rFonts w:cs="Arial"/>
        </w:rPr>
        <w:t>, The science of sexual arousal.</w:t>
      </w:r>
    </w:p>
    <w:p w14:paraId="42025761" w14:textId="77777777" w:rsidR="001523AE" w:rsidRPr="0024711E" w:rsidRDefault="001523AE" w:rsidP="001523AE">
      <w:pPr>
        <w:ind w:right="288"/>
        <w:rPr>
          <w:rFonts w:cs="Arial"/>
          <w:sz w:val="16"/>
          <w:szCs w:val="16"/>
        </w:rPr>
      </w:pPr>
    </w:p>
    <w:p w14:paraId="6EDEF6F5" w14:textId="5D77C8E2" w:rsidR="001523AE" w:rsidRDefault="001523AE" w:rsidP="001523AE">
      <w:pPr>
        <w:ind w:right="288"/>
        <w:rPr>
          <w:rFonts w:cs="Arial"/>
        </w:rPr>
      </w:pPr>
      <w:r w:rsidRPr="003B67F2">
        <w:rPr>
          <w:rFonts w:cs="Arial"/>
        </w:rPr>
        <w:t>February,</w:t>
      </w:r>
      <w:r>
        <w:rPr>
          <w:rFonts w:cs="Arial"/>
        </w:rPr>
        <w:t xml:space="preserve"> </w:t>
      </w:r>
      <w:r w:rsidRPr="003B67F2">
        <w:rPr>
          <w:rFonts w:cs="Arial"/>
        </w:rPr>
        <w:t>2004</w:t>
      </w:r>
      <w:r w:rsidRPr="003B67F2">
        <w:rPr>
          <w:rFonts w:cs="Arial"/>
          <w:i/>
        </w:rPr>
        <w:tab/>
      </w:r>
      <w:r w:rsidR="00737FA3">
        <w:rPr>
          <w:rFonts w:cs="Arial"/>
          <w:i/>
        </w:rPr>
        <w:t xml:space="preserve">ABC </w:t>
      </w:r>
      <w:r w:rsidRPr="003B67F2">
        <w:rPr>
          <w:rFonts w:cs="Arial"/>
          <w:i/>
        </w:rPr>
        <w:t>20</w:t>
      </w:r>
      <w:r w:rsidR="00737FA3">
        <w:rPr>
          <w:rFonts w:cs="Arial"/>
          <w:i/>
        </w:rPr>
        <w:t>/</w:t>
      </w:r>
      <w:r w:rsidRPr="003B67F2">
        <w:rPr>
          <w:rFonts w:cs="Arial"/>
          <w:i/>
        </w:rPr>
        <w:t>20.</w:t>
      </w:r>
      <w:r w:rsidRPr="003B67F2">
        <w:rPr>
          <w:rFonts w:cs="Arial"/>
        </w:rPr>
        <w:t xml:space="preserve"> Research on female sexual dysfunction.</w:t>
      </w:r>
    </w:p>
    <w:p w14:paraId="7AB50338" w14:textId="77777777" w:rsidR="001523AE" w:rsidRPr="009D25CE" w:rsidRDefault="001523AE" w:rsidP="001523AE">
      <w:pPr>
        <w:ind w:right="288"/>
        <w:rPr>
          <w:rFonts w:cs="Arial"/>
          <w:sz w:val="10"/>
          <w:szCs w:val="10"/>
        </w:rPr>
      </w:pPr>
    </w:p>
    <w:p w14:paraId="0D49830B" w14:textId="77777777" w:rsidR="001523AE" w:rsidRDefault="001523AE" w:rsidP="001523AE">
      <w:pPr>
        <w:ind w:left="2160" w:right="288" w:hanging="2160"/>
        <w:rPr>
          <w:rFonts w:cs="Arial"/>
        </w:rPr>
      </w:pPr>
      <w:r>
        <w:rPr>
          <w:rFonts w:cs="Arial"/>
        </w:rPr>
        <w:t>February 14, 2007</w:t>
      </w:r>
      <w:r>
        <w:rPr>
          <w:rFonts w:cs="Arial"/>
        </w:rPr>
        <w:tab/>
      </w:r>
      <w:r w:rsidRPr="003B67F2">
        <w:rPr>
          <w:rFonts w:cs="Arial"/>
          <w:i/>
        </w:rPr>
        <w:t>KXAN-TV News</w:t>
      </w:r>
      <w:r w:rsidRPr="003B67F2">
        <w:rPr>
          <w:rFonts w:cs="Arial"/>
        </w:rPr>
        <w:t>, Austin, Texas</w:t>
      </w:r>
      <w:r>
        <w:rPr>
          <w:rFonts w:cs="Arial"/>
        </w:rPr>
        <w:t>.</w:t>
      </w:r>
      <w:r w:rsidRPr="003B67F2">
        <w:rPr>
          <w:rFonts w:cs="Arial"/>
        </w:rPr>
        <w:t xml:space="preserve"> Interview on </w:t>
      </w:r>
      <w:r>
        <w:rPr>
          <w:rFonts w:cs="Arial"/>
        </w:rPr>
        <w:t>foods for enhancing female sexuality</w:t>
      </w:r>
      <w:r w:rsidRPr="003B67F2">
        <w:rPr>
          <w:rFonts w:cs="Arial"/>
        </w:rPr>
        <w:t>.</w:t>
      </w:r>
    </w:p>
    <w:p w14:paraId="5834EEAC" w14:textId="77777777" w:rsidR="001523AE" w:rsidRPr="009D25CE" w:rsidRDefault="001523AE" w:rsidP="001523AE">
      <w:pPr>
        <w:ind w:left="2160" w:right="288" w:hanging="2160"/>
        <w:rPr>
          <w:rFonts w:cs="Arial"/>
          <w:sz w:val="10"/>
          <w:szCs w:val="10"/>
        </w:rPr>
      </w:pPr>
    </w:p>
    <w:p w14:paraId="01B526BD" w14:textId="77777777" w:rsidR="001523AE" w:rsidRDefault="001523AE" w:rsidP="001523AE">
      <w:pPr>
        <w:ind w:left="2160" w:right="288" w:hanging="2160"/>
        <w:rPr>
          <w:rFonts w:cs="Arial"/>
        </w:rPr>
      </w:pPr>
      <w:r>
        <w:rPr>
          <w:rFonts w:cs="Arial"/>
        </w:rPr>
        <w:t>July 31, 2007</w:t>
      </w:r>
      <w:r>
        <w:rPr>
          <w:rFonts w:cs="Arial"/>
        </w:rPr>
        <w:tab/>
      </w:r>
      <w:r w:rsidRPr="001B7FB6">
        <w:rPr>
          <w:rFonts w:cs="Arial"/>
          <w:i/>
        </w:rPr>
        <w:t>Science Times, The New York Times</w:t>
      </w:r>
      <w:r>
        <w:rPr>
          <w:rFonts w:cs="Arial"/>
        </w:rPr>
        <w:t>, The whys of mating: 237 Reasons and Counting (This article was the number 1 emailed story of the day and the number 1 blogged story of the week).</w:t>
      </w:r>
    </w:p>
    <w:p w14:paraId="1D9BC381" w14:textId="77777777" w:rsidR="001523AE" w:rsidRPr="009D25CE" w:rsidRDefault="001523AE" w:rsidP="001523AE">
      <w:pPr>
        <w:ind w:left="2160" w:right="288" w:hanging="2160"/>
        <w:rPr>
          <w:rFonts w:cs="Arial"/>
          <w:sz w:val="10"/>
          <w:szCs w:val="10"/>
        </w:rPr>
      </w:pPr>
    </w:p>
    <w:p w14:paraId="7BA7F119" w14:textId="77777777" w:rsidR="001523AE" w:rsidRDefault="001523AE" w:rsidP="001523AE">
      <w:pPr>
        <w:ind w:left="2160" w:right="288" w:hanging="2160"/>
        <w:rPr>
          <w:rFonts w:cs="Arial"/>
        </w:rPr>
      </w:pPr>
      <w:r>
        <w:rPr>
          <w:rFonts w:cs="Arial"/>
        </w:rPr>
        <w:lastRenderedPageBreak/>
        <w:t>August 1, 2007</w:t>
      </w:r>
      <w:r>
        <w:rPr>
          <w:rFonts w:cs="Arial"/>
        </w:rPr>
        <w:tab/>
      </w:r>
      <w:r w:rsidRPr="001B7FB6">
        <w:rPr>
          <w:rFonts w:cs="Arial"/>
          <w:i/>
        </w:rPr>
        <w:t>The Globe and Mail, Canada’s National Newspaper</w:t>
      </w:r>
      <w:r>
        <w:rPr>
          <w:rFonts w:cs="Arial"/>
        </w:rPr>
        <w:t>, 237 reasons why we do the deed.</w:t>
      </w:r>
    </w:p>
    <w:p w14:paraId="74D936A1" w14:textId="77777777" w:rsidR="001523AE" w:rsidRPr="009D25CE" w:rsidRDefault="001523AE" w:rsidP="001523AE">
      <w:pPr>
        <w:ind w:left="2160" w:right="288" w:hanging="2160"/>
        <w:rPr>
          <w:rFonts w:cs="Arial"/>
          <w:sz w:val="10"/>
          <w:szCs w:val="10"/>
        </w:rPr>
      </w:pPr>
    </w:p>
    <w:p w14:paraId="4C11A3B7" w14:textId="77777777" w:rsidR="001523AE" w:rsidRDefault="001523AE" w:rsidP="001523AE">
      <w:pPr>
        <w:ind w:left="2160" w:right="288" w:hanging="2160"/>
        <w:rPr>
          <w:rFonts w:cs="Arial"/>
        </w:rPr>
      </w:pPr>
      <w:r>
        <w:rPr>
          <w:rFonts w:cs="Arial"/>
        </w:rPr>
        <w:t>August 1, 2007</w:t>
      </w:r>
      <w:r>
        <w:rPr>
          <w:rFonts w:cs="Arial"/>
        </w:rPr>
        <w:tab/>
      </w:r>
      <w:r w:rsidRPr="001B7FB6">
        <w:rPr>
          <w:rFonts w:cs="Arial"/>
          <w:i/>
        </w:rPr>
        <w:t>USA Today</w:t>
      </w:r>
      <w:r>
        <w:rPr>
          <w:rFonts w:cs="Arial"/>
        </w:rPr>
        <w:t>, College sex survey breaks stereotypes.</w:t>
      </w:r>
    </w:p>
    <w:p w14:paraId="5BC28C9A" w14:textId="77777777" w:rsidR="001523AE" w:rsidRPr="009D25CE" w:rsidRDefault="001523AE" w:rsidP="001523AE">
      <w:pPr>
        <w:ind w:left="2160" w:right="288" w:hanging="2160"/>
        <w:rPr>
          <w:rFonts w:cs="Arial"/>
          <w:sz w:val="10"/>
          <w:szCs w:val="10"/>
        </w:rPr>
      </w:pPr>
    </w:p>
    <w:p w14:paraId="5198EA14" w14:textId="77777777" w:rsidR="001523AE" w:rsidRDefault="001523AE" w:rsidP="001523AE">
      <w:pPr>
        <w:ind w:left="2160" w:right="288" w:hanging="2160"/>
        <w:rPr>
          <w:rFonts w:cs="Arial"/>
        </w:rPr>
      </w:pPr>
      <w:r>
        <w:rPr>
          <w:rFonts w:cs="Arial"/>
        </w:rPr>
        <w:t>August 1, 2007</w:t>
      </w:r>
      <w:r>
        <w:rPr>
          <w:rFonts w:cs="Arial"/>
        </w:rPr>
        <w:tab/>
      </w:r>
      <w:r w:rsidRPr="001B7FB6">
        <w:rPr>
          <w:rFonts w:cs="Arial"/>
          <w:i/>
        </w:rPr>
        <w:t>Associated Press.</w:t>
      </w:r>
      <w:r>
        <w:rPr>
          <w:rFonts w:cs="Arial"/>
        </w:rPr>
        <w:t xml:space="preserve"> The 237 reasons we have sex. (A version of this article appeared in over 200 newspapers and online news broadcasts in the US and Canada and was published internationally in countries including: Finland, Sweden, England, Greece, Germany, France, Australia, New Zealand, India, Brazil).</w:t>
      </w:r>
    </w:p>
    <w:p w14:paraId="7258DDF3" w14:textId="77777777" w:rsidR="001523AE" w:rsidRPr="009D25CE" w:rsidRDefault="001523AE" w:rsidP="001523AE">
      <w:pPr>
        <w:ind w:left="2160" w:right="288" w:hanging="2160"/>
        <w:rPr>
          <w:rFonts w:cs="Arial"/>
          <w:sz w:val="10"/>
          <w:szCs w:val="10"/>
        </w:rPr>
      </w:pPr>
    </w:p>
    <w:p w14:paraId="5647A791" w14:textId="77777777" w:rsidR="001523AE" w:rsidRDefault="001523AE" w:rsidP="001523AE">
      <w:pPr>
        <w:ind w:left="2160" w:right="288" w:hanging="2160"/>
        <w:rPr>
          <w:rFonts w:cs="Arial"/>
        </w:rPr>
      </w:pPr>
      <w:r>
        <w:rPr>
          <w:rFonts w:cs="Arial"/>
        </w:rPr>
        <w:t>August 1, 2007</w:t>
      </w:r>
      <w:r>
        <w:rPr>
          <w:rFonts w:cs="Arial"/>
        </w:rPr>
        <w:tab/>
      </w:r>
      <w:r w:rsidRPr="001B7FB6">
        <w:rPr>
          <w:rFonts w:cs="Arial"/>
          <w:i/>
        </w:rPr>
        <w:t>The Chicago Tribune.</w:t>
      </w:r>
      <w:r>
        <w:rPr>
          <w:rFonts w:cs="Arial"/>
        </w:rPr>
        <w:t xml:space="preserve"> The 237 reasons to have sex.</w:t>
      </w:r>
    </w:p>
    <w:p w14:paraId="15F43BEC" w14:textId="77777777" w:rsidR="001523AE" w:rsidRPr="009D25CE" w:rsidRDefault="001523AE" w:rsidP="001523AE">
      <w:pPr>
        <w:ind w:left="2160" w:right="288" w:hanging="2160"/>
        <w:rPr>
          <w:rFonts w:cs="Arial"/>
          <w:sz w:val="10"/>
          <w:szCs w:val="10"/>
        </w:rPr>
      </w:pPr>
    </w:p>
    <w:p w14:paraId="55AB82D5" w14:textId="77777777" w:rsidR="001523AE" w:rsidRDefault="001523AE" w:rsidP="001523AE">
      <w:pPr>
        <w:ind w:left="2160" w:right="288" w:hanging="2160"/>
        <w:rPr>
          <w:rFonts w:cs="Arial"/>
        </w:rPr>
      </w:pPr>
      <w:r>
        <w:rPr>
          <w:rFonts w:cs="Arial"/>
        </w:rPr>
        <w:t>August 1 – 10, 2007</w:t>
      </w:r>
      <w:r>
        <w:rPr>
          <w:rFonts w:cs="Arial"/>
        </w:rPr>
        <w:tab/>
        <w:t xml:space="preserve">Numerous national radio interviews on article Why humans have sex (e.g., NPR, CNN Headline News, BBC, KOMO News Seattle, Washington Post Radio, CBS News NYC, WWRL Radio NYC, CBS News LA.) </w:t>
      </w:r>
    </w:p>
    <w:p w14:paraId="2FC704C4" w14:textId="77777777" w:rsidR="001523AE" w:rsidRPr="009D25CE" w:rsidRDefault="001523AE" w:rsidP="001523AE">
      <w:pPr>
        <w:ind w:left="2160" w:right="288" w:hanging="2160"/>
        <w:rPr>
          <w:rFonts w:cs="Arial"/>
          <w:sz w:val="10"/>
          <w:szCs w:val="10"/>
        </w:rPr>
      </w:pPr>
    </w:p>
    <w:p w14:paraId="010E8F73" w14:textId="77777777" w:rsidR="001523AE" w:rsidRDefault="001523AE" w:rsidP="001523AE">
      <w:pPr>
        <w:ind w:left="2160" w:right="288" w:hanging="2160"/>
        <w:rPr>
          <w:rFonts w:cs="Arial"/>
        </w:rPr>
      </w:pPr>
      <w:r>
        <w:rPr>
          <w:rFonts w:cs="Arial"/>
        </w:rPr>
        <w:t>January 22, 2009</w:t>
      </w:r>
      <w:r>
        <w:rPr>
          <w:rFonts w:cs="Arial"/>
        </w:rPr>
        <w:tab/>
      </w:r>
      <w:r w:rsidRPr="00A23473">
        <w:rPr>
          <w:rFonts w:cs="Arial"/>
          <w:i/>
        </w:rPr>
        <w:t>The New York Times</w:t>
      </w:r>
      <w:r>
        <w:rPr>
          <w:rFonts w:cs="Arial"/>
        </w:rPr>
        <w:t xml:space="preserve">. What do women want? </w:t>
      </w:r>
    </w:p>
    <w:p w14:paraId="26A1E3C1" w14:textId="77777777" w:rsidR="001523AE" w:rsidRPr="009D25CE" w:rsidRDefault="001523AE" w:rsidP="001523AE">
      <w:pPr>
        <w:ind w:left="2160" w:right="288" w:hanging="2160"/>
        <w:rPr>
          <w:rFonts w:cs="Arial"/>
          <w:sz w:val="10"/>
          <w:szCs w:val="10"/>
        </w:rPr>
      </w:pPr>
    </w:p>
    <w:p w14:paraId="2BAB26B4" w14:textId="77777777" w:rsidR="001523AE" w:rsidRDefault="001523AE" w:rsidP="001523AE">
      <w:pPr>
        <w:ind w:left="2160" w:right="288" w:hanging="2160"/>
        <w:rPr>
          <w:rFonts w:cs="Arial"/>
        </w:rPr>
      </w:pPr>
      <w:r>
        <w:rPr>
          <w:rFonts w:cs="Arial"/>
        </w:rPr>
        <w:t>October 14, 2009</w:t>
      </w:r>
      <w:r>
        <w:rPr>
          <w:rFonts w:cs="Arial"/>
        </w:rPr>
        <w:tab/>
        <w:t>The Rachel Ray Show. Why women have sex.</w:t>
      </w:r>
    </w:p>
    <w:p w14:paraId="5FF88039" w14:textId="77777777" w:rsidR="001523AE" w:rsidRPr="009D25CE" w:rsidRDefault="001523AE" w:rsidP="001523AE">
      <w:pPr>
        <w:ind w:left="2160" w:right="288" w:hanging="2160"/>
        <w:rPr>
          <w:rFonts w:cs="Arial"/>
          <w:sz w:val="10"/>
          <w:szCs w:val="10"/>
        </w:rPr>
      </w:pPr>
    </w:p>
    <w:p w14:paraId="5B5BEF12" w14:textId="77777777" w:rsidR="001523AE" w:rsidRDefault="001523AE" w:rsidP="001523AE">
      <w:pPr>
        <w:ind w:left="2160" w:right="288" w:hanging="2160"/>
        <w:rPr>
          <w:rFonts w:cs="Arial"/>
        </w:rPr>
      </w:pPr>
      <w:r>
        <w:rPr>
          <w:rFonts w:cs="Arial"/>
        </w:rPr>
        <w:t>October 22, 2009</w:t>
      </w:r>
      <w:r>
        <w:rPr>
          <w:rFonts w:cs="Arial"/>
        </w:rPr>
        <w:tab/>
        <w:t>The Dr. Phil Show. The 237 reasons why women have sex.</w:t>
      </w:r>
    </w:p>
    <w:p w14:paraId="70EF7E52" w14:textId="77777777" w:rsidR="001523AE" w:rsidRPr="009D25CE" w:rsidRDefault="001523AE" w:rsidP="001523AE">
      <w:pPr>
        <w:ind w:left="2160" w:right="288" w:hanging="2160"/>
        <w:rPr>
          <w:rFonts w:cs="Arial"/>
          <w:sz w:val="10"/>
          <w:szCs w:val="10"/>
        </w:rPr>
      </w:pPr>
    </w:p>
    <w:p w14:paraId="2ECE0880" w14:textId="77777777" w:rsidR="001523AE" w:rsidRDefault="001523AE" w:rsidP="001523AE">
      <w:pPr>
        <w:ind w:left="2160" w:right="288" w:hanging="2160"/>
        <w:rPr>
          <w:rFonts w:cs="Arial"/>
        </w:rPr>
      </w:pPr>
      <w:r>
        <w:rPr>
          <w:rFonts w:cs="Arial"/>
        </w:rPr>
        <w:t>November 5, 2009</w:t>
      </w:r>
      <w:r>
        <w:rPr>
          <w:rFonts w:cs="Arial"/>
        </w:rPr>
        <w:tab/>
        <w:t xml:space="preserve">Studio 4, SHAW TV, Vancouver, Canada. Interview on women’s sexuality with Fanny </w:t>
      </w:r>
      <w:proofErr w:type="spellStart"/>
      <w:r>
        <w:rPr>
          <w:rFonts w:cs="Arial"/>
        </w:rPr>
        <w:t>Keifer</w:t>
      </w:r>
      <w:proofErr w:type="spellEnd"/>
      <w:r>
        <w:rPr>
          <w:rFonts w:cs="Arial"/>
        </w:rPr>
        <w:t>.</w:t>
      </w:r>
    </w:p>
    <w:p w14:paraId="3128E1F4" w14:textId="77777777" w:rsidR="001523AE" w:rsidRPr="009D25CE" w:rsidRDefault="001523AE" w:rsidP="001523AE">
      <w:pPr>
        <w:ind w:left="2160" w:right="288" w:hanging="2160"/>
        <w:rPr>
          <w:rFonts w:cs="Arial"/>
          <w:sz w:val="10"/>
          <w:szCs w:val="10"/>
        </w:rPr>
      </w:pPr>
    </w:p>
    <w:p w14:paraId="0871241D" w14:textId="77777777" w:rsidR="001523AE" w:rsidRDefault="001523AE" w:rsidP="001523AE">
      <w:pPr>
        <w:ind w:left="2160" w:right="288" w:hanging="2160"/>
        <w:rPr>
          <w:rFonts w:cs="Arial"/>
        </w:rPr>
      </w:pPr>
      <w:r>
        <w:rPr>
          <w:rFonts w:cs="Arial"/>
        </w:rPr>
        <w:t>November 9, 2009</w:t>
      </w:r>
      <w:r>
        <w:rPr>
          <w:rFonts w:cs="Arial"/>
        </w:rPr>
        <w:tab/>
        <w:t>Action 19 News, Cleveland, Ohio. The love lab.</w:t>
      </w:r>
    </w:p>
    <w:p w14:paraId="7783112C" w14:textId="77777777" w:rsidR="001523AE" w:rsidRPr="009D25CE" w:rsidRDefault="001523AE" w:rsidP="001523AE">
      <w:pPr>
        <w:ind w:left="2160" w:right="288" w:hanging="2160"/>
        <w:rPr>
          <w:rFonts w:cs="Arial"/>
          <w:sz w:val="10"/>
          <w:szCs w:val="10"/>
        </w:rPr>
      </w:pPr>
    </w:p>
    <w:p w14:paraId="7A36BE5D" w14:textId="77777777" w:rsidR="001523AE" w:rsidRDefault="001523AE" w:rsidP="001523AE">
      <w:pPr>
        <w:ind w:left="2160" w:right="288" w:hanging="2160"/>
        <w:rPr>
          <w:rFonts w:cs="Arial"/>
        </w:rPr>
      </w:pPr>
      <w:r>
        <w:rPr>
          <w:rFonts w:cs="Arial"/>
        </w:rPr>
        <w:t>November 18, 2009</w:t>
      </w:r>
      <w:r>
        <w:rPr>
          <w:rFonts w:cs="Arial"/>
        </w:rPr>
        <w:tab/>
        <w:t>KSAT 12 News, San Antonio, TX. Why women have sex.</w:t>
      </w:r>
    </w:p>
    <w:p w14:paraId="2131FFE1" w14:textId="77777777" w:rsidR="001523AE" w:rsidRPr="009D25CE" w:rsidRDefault="001523AE" w:rsidP="001523AE">
      <w:pPr>
        <w:ind w:left="2160" w:right="288" w:hanging="2160"/>
        <w:rPr>
          <w:rFonts w:cs="Arial"/>
          <w:sz w:val="10"/>
          <w:szCs w:val="10"/>
        </w:rPr>
      </w:pPr>
    </w:p>
    <w:p w14:paraId="16322B97" w14:textId="77777777" w:rsidR="00471968" w:rsidRDefault="001523AE" w:rsidP="001523AE">
      <w:pPr>
        <w:ind w:left="2160" w:right="288" w:hanging="2160"/>
        <w:rPr>
          <w:rFonts w:cs="Arial"/>
        </w:rPr>
      </w:pPr>
      <w:r>
        <w:rPr>
          <w:rFonts w:cs="Arial"/>
        </w:rPr>
        <w:t>November 19, 2009</w:t>
      </w:r>
      <w:r>
        <w:rPr>
          <w:rFonts w:cs="Arial"/>
        </w:rPr>
        <w:tab/>
        <w:t xml:space="preserve">KXAN News, Austin, TX. Why women have sex. </w:t>
      </w:r>
    </w:p>
    <w:p w14:paraId="1DBEF2F6" w14:textId="77777777" w:rsidR="00471968" w:rsidRPr="009D25CE" w:rsidRDefault="00471968" w:rsidP="001523AE">
      <w:pPr>
        <w:ind w:left="2160" w:right="288" w:hanging="2160"/>
        <w:rPr>
          <w:rFonts w:cs="Arial"/>
          <w:sz w:val="10"/>
          <w:szCs w:val="10"/>
        </w:rPr>
      </w:pPr>
    </w:p>
    <w:p w14:paraId="37907E63" w14:textId="7360EC83" w:rsidR="0088402B" w:rsidRPr="009D25CE" w:rsidRDefault="00471968" w:rsidP="009D25CE">
      <w:pPr>
        <w:ind w:left="2160" w:right="288" w:hanging="2160"/>
        <w:rPr>
          <w:rFonts w:cs="Arial"/>
        </w:rPr>
      </w:pPr>
      <w:r>
        <w:rPr>
          <w:rFonts w:cs="Arial"/>
        </w:rPr>
        <w:t>December, 2016</w:t>
      </w:r>
      <w:r>
        <w:rPr>
          <w:rFonts w:cs="Arial"/>
        </w:rPr>
        <w:tab/>
        <w:t>BBC News, London, England. 100 most influential women of 2016.</w:t>
      </w:r>
    </w:p>
    <w:p w14:paraId="3D4D628C" w14:textId="77777777" w:rsidR="0088402B" w:rsidRDefault="0088402B" w:rsidP="001523AE">
      <w:pPr>
        <w:rPr>
          <w:rFonts w:cs="Arial"/>
          <w:b/>
          <w:bCs/>
          <w:sz w:val="28"/>
          <w:szCs w:val="28"/>
        </w:rPr>
      </w:pPr>
    </w:p>
    <w:p w14:paraId="1393D340" w14:textId="77777777" w:rsidR="001523AE" w:rsidRPr="003B67F2" w:rsidRDefault="001523AE" w:rsidP="001523AE">
      <w:pPr>
        <w:rPr>
          <w:rFonts w:cs="Arial"/>
          <w:b/>
          <w:bCs/>
          <w:sz w:val="28"/>
          <w:szCs w:val="28"/>
        </w:rPr>
      </w:pPr>
      <w:r w:rsidRPr="003B67F2">
        <w:rPr>
          <w:rFonts w:cs="Arial"/>
          <w:b/>
          <w:bCs/>
          <w:sz w:val="28"/>
          <w:szCs w:val="28"/>
        </w:rPr>
        <w:t>SERVICE</w:t>
      </w:r>
    </w:p>
    <w:p w14:paraId="291BF540" w14:textId="77777777" w:rsidR="001523AE" w:rsidRPr="009D25CE" w:rsidRDefault="001523AE" w:rsidP="001523AE">
      <w:pPr>
        <w:rPr>
          <w:rFonts w:cs="Arial"/>
          <w:b/>
          <w:bCs/>
          <w:iCs/>
          <w:sz w:val="16"/>
          <w:szCs w:val="16"/>
        </w:rPr>
      </w:pPr>
    </w:p>
    <w:p w14:paraId="309C582A" w14:textId="77777777" w:rsidR="001523AE" w:rsidRPr="003B67F2" w:rsidRDefault="001523AE" w:rsidP="001523AE">
      <w:pPr>
        <w:rPr>
          <w:rFonts w:cs="Arial"/>
          <w:b/>
          <w:bCs/>
          <w:iCs/>
        </w:rPr>
      </w:pPr>
      <w:r w:rsidRPr="003B67F2">
        <w:rPr>
          <w:rFonts w:cs="Arial"/>
          <w:b/>
          <w:bCs/>
          <w:iCs/>
        </w:rPr>
        <w:t>International Academic</w:t>
      </w:r>
    </w:p>
    <w:p w14:paraId="78EF1AC5" w14:textId="77777777" w:rsidR="001523AE" w:rsidRPr="009D25CE" w:rsidRDefault="001523AE" w:rsidP="001523AE">
      <w:pPr>
        <w:rPr>
          <w:rFonts w:cs="Arial"/>
          <w:b/>
          <w:bCs/>
          <w:i/>
          <w:iCs/>
          <w:sz w:val="16"/>
          <w:szCs w:val="16"/>
        </w:rPr>
      </w:pPr>
    </w:p>
    <w:p w14:paraId="07E2FDC4" w14:textId="77777777" w:rsidR="001523AE" w:rsidRPr="003B67F2" w:rsidRDefault="001523AE" w:rsidP="001523AE">
      <w:pPr>
        <w:tabs>
          <w:tab w:val="left" w:pos="2250"/>
        </w:tabs>
        <w:ind w:left="2160" w:hanging="2160"/>
        <w:rPr>
          <w:rFonts w:cs="Arial"/>
        </w:rPr>
      </w:pPr>
      <w:r w:rsidRPr="003B67F2">
        <w:rPr>
          <w:rFonts w:cs="Arial"/>
        </w:rPr>
        <w:t>June 1999</w:t>
      </w:r>
      <w:r w:rsidRPr="003B67F2">
        <w:rPr>
          <w:rFonts w:cs="Arial"/>
          <w:i/>
        </w:rPr>
        <w:tab/>
        <w:t>Chair, Poster Session</w:t>
      </w:r>
      <w:r w:rsidRPr="003B67F2">
        <w:rPr>
          <w:rFonts w:cs="Arial"/>
        </w:rPr>
        <w:t xml:space="preserve">: Annual Meeting of the International Academy of Sex Research, Stony Brook, NY. </w:t>
      </w:r>
    </w:p>
    <w:p w14:paraId="2A2E07F8" w14:textId="77777777" w:rsidR="001523AE" w:rsidRPr="009D25CE" w:rsidRDefault="001523AE" w:rsidP="001523AE">
      <w:pPr>
        <w:tabs>
          <w:tab w:val="left" w:pos="2250"/>
        </w:tabs>
        <w:ind w:left="2160" w:hanging="2160"/>
        <w:rPr>
          <w:rFonts w:cs="Arial"/>
          <w:sz w:val="10"/>
          <w:szCs w:val="10"/>
        </w:rPr>
      </w:pPr>
    </w:p>
    <w:p w14:paraId="42F47EAC" w14:textId="77777777" w:rsidR="001523AE" w:rsidRDefault="001523AE" w:rsidP="001523AE">
      <w:pPr>
        <w:tabs>
          <w:tab w:val="left" w:pos="2250"/>
        </w:tabs>
        <w:ind w:left="2160" w:hanging="2160"/>
        <w:rPr>
          <w:rFonts w:cs="Arial"/>
        </w:rPr>
      </w:pPr>
      <w:r w:rsidRPr="003B67F2">
        <w:rPr>
          <w:rFonts w:cs="Arial"/>
        </w:rPr>
        <w:t>June 1999</w:t>
      </w:r>
      <w:r w:rsidRPr="003B67F2">
        <w:rPr>
          <w:rFonts w:cs="Arial"/>
        </w:rPr>
        <w:tab/>
      </w:r>
      <w:r w:rsidRPr="003B67F2">
        <w:rPr>
          <w:rFonts w:cs="Arial"/>
          <w:i/>
        </w:rPr>
        <w:t>Scientific Program Committee Member</w:t>
      </w:r>
      <w:r w:rsidRPr="003B67F2">
        <w:rPr>
          <w:rFonts w:cs="Arial"/>
        </w:rPr>
        <w:t xml:space="preserve">: Annual Meeting of the International Academy of Sex Research, Stony Brook, NY. </w:t>
      </w:r>
    </w:p>
    <w:p w14:paraId="38AC748F" w14:textId="77777777" w:rsidR="001523AE" w:rsidRPr="004D6F7F" w:rsidRDefault="001523AE" w:rsidP="001523AE">
      <w:pPr>
        <w:tabs>
          <w:tab w:val="left" w:pos="2250"/>
        </w:tabs>
        <w:rPr>
          <w:rFonts w:cs="Arial"/>
          <w:sz w:val="16"/>
          <w:szCs w:val="16"/>
        </w:rPr>
      </w:pPr>
    </w:p>
    <w:p w14:paraId="4B007740" w14:textId="77777777" w:rsidR="001523AE" w:rsidRPr="003B67F2" w:rsidRDefault="001523AE" w:rsidP="001523AE">
      <w:pPr>
        <w:tabs>
          <w:tab w:val="left" w:pos="2250"/>
        </w:tabs>
        <w:ind w:left="2160" w:hanging="2160"/>
        <w:rPr>
          <w:rFonts w:cs="Arial"/>
        </w:rPr>
      </w:pPr>
      <w:r w:rsidRPr="003B67F2">
        <w:rPr>
          <w:rFonts w:cs="Arial"/>
        </w:rPr>
        <w:t>October 1999</w:t>
      </w:r>
      <w:r w:rsidRPr="003B67F2">
        <w:rPr>
          <w:rFonts w:cs="Arial"/>
          <w:i/>
        </w:rPr>
        <w:tab/>
        <w:t>Invited Panel Member Abstracts/Prize Essay Review Committee</w:t>
      </w:r>
      <w:r w:rsidRPr="003B67F2">
        <w:rPr>
          <w:rFonts w:cs="Arial"/>
        </w:rPr>
        <w:t>: Boston University School of Medicine and the Department of Urology Conference: New Perspectives in the Management of Female Sexual Dysfunction, Boston, MA.</w:t>
      </w:r>
    </w:p>
    <w:p w14:paraId="6BEBC244" w14:textId="77777777" w:rsidR="001523AE" w:rsidRPr="009D25CE" w:rsidRDefault="001523AE" w:rsidP="001523AE">
      <w:pPr>
        <w:tabs>
          <w:tab w:val="left" w:pos="2250"/>
        </w:tabs>
        <w:rPr>
          <w:rFonts w:cs="Arial"/>
          <w:sz w:val="10"/>
          <w:szCs w:val="10"/>
        </w:rPr>
      </w:pPr>
    </w:p>
    <w:p w14:paraId="4E8899BF" w14:textId="77777777" w:rsidR="001523AE" w:rsidRPr="003B67F2" w:rsidRDefault="001523AE" w:rsidP="001523AE">
      <w:pPr>
        <w:tabs>
          <w:tab w:val="left" w:pos="2250"/>
        </w:tabs>
        <w:ind w:left="2160" w:hanging="2160"/>
        <w:rPr>
          <w:rFonts w:cs="Arial"/>
        </w:rPr>
      </w:pPr>
      <w:r w:rsidRPr="003B67F2">
        <w:rPr>
          <w:rFonts w:cs="Arial"/>
          <w:iCs/>
        </w:rPr>
        <w:t>1999</w:t>
      </w:r>
      <w:r w:rsidRPr="003B67F2">
        <w:rPr>
          <w:rFonts w:cs="Arial"/>
          <w:i/>
          <w:iCs/>
        </w:rPr>
        <w:tab/>
        <w:t>Invited Expert Panel Member:</w:t>
      </w:r>
      <w:r w:rsidRPr="003B67F2">
        <w:rPr>
          <w:rFonts w:cs="Arial"/>
        </w:rPr>
        <w:t xml:space="preserve"> Case Reports, Female Sexual Dysfunction.  Boston University School of Medicine and the Department of Urology Conference: New Perspectives in the Management of Female Sexual Dysfunction, Boston, MA.</w:t>
      </w:r>
    </w:p>
    <w:p w14:paraId="697F15B7" w14:textId="77777777" w:rsidR="001523AE" w:rsidRPr="009D25CE" w:rsidRDefault="001523AE" w:rsidP="001523AE">
      <w:pPr>
        <w:tabs>
          <w:tab w:val="left" w:pos="2250"/>
        </w:tabs>
        <w:rPr>
          <w:rFonts w:cs="Arial"/>
          <w:sz w:val="10"/>
          <w:szCs w:val="10"/>
        </w:rPr>
      </w:pPr>
    </w:p>
    <w:p w14:paraId="4B710BCF" w14:textId="77777777" w:rsidR="001523AE" w:rsidRPr="003B67F2" w:rsidRDefault="001523AE" w:rsidP="001523AE">
      <w:pPr>
        <w:tabs>
          <w:tab w:val="left" w:pos="2250"/>
        </w:tabs>
        <w:ind w:left="2160" w:hanging="2160"/>
        <w:rPr>
          <w:rFonts w:cs="Arial"/>
        </w:rPr>
      </w:pPr>
      <w:r w:rsidRPr="003B67F2">
        <w:rPr>
          <w:rFonts w:cs="Arial"/>
          <w:iCs/>
        </w:rPr>
        <w:t>2000</w:t>
      </w:r>
      <w:r w:rsidRPr="003B67F2">
        <w:rPr>
          <w:rFonts w:cs="Arial"/>
          <w:i/>
          <w:iCs/>
        </w:rPr>
        <w:tab/>
        <w:t xml:space="preserve">Elected Program Chair, Division 12 (Clinical Psychology): </w:t>
      </w:r>
      <w:r w:rsidRPr="003B67F2">
        <w:rPr>
          <w:rFonts w:cs="Arial"/>
        </w:rPr>
        <w:t>American Psychological Association.</w:t>
      </w:r>
    </w:p>
    <w:p w14:paraId="4ADEE77B" w14:textId="77777777" w:rsidR="001523AE" w:rsidRPr="009D25CE" w:rsidRDefault="001523AE" w:rsidP="001523AE">
      <w:pPr>
        <w:tabs>
          <w:tab w:val="left" w:pos="2250"/>
        </w:tabs>
        <w:rPr>
          <w:rFonts w:cs="Arial"/>
          <w:sz w:val="10"/>
          <w:szCs w:val="10"/>
        </w:rPr>
      </w:pPr>
    </w:p>
    <w:p w14:paraId="64632702" w14:textId="2A3A68E7" w:rsidR="001523AE" w:rsidRPr="003B67F2" w:rsidRDefault="001523AE" w:rsidP="001523AE">
      <w:pPr>
        <w:tabs>
          <w:tab w:val="left" w:pos="2250"/>
        </w:tabs>
        <w:ind w:left="2160" w:hanging="2160"/>
        <w:rPr>
          <w:rFonts w:cs="Arial"/>
        </w:rPr>
      </w:pPr>
      <w:r w:rsidRPr="003B67F2">
        <w:rPr>
          <w:rFonts w:cs="Arial"/>
          <w:iCs/>
        </w:rPr>
        <w:t>1999</w:t>
      </w:r>
      <w:r w:rsidR="00532D6A" w:rsidRPr="004F036D">
        <w:rPr>
          <w:rFonts w:cs="Arial"/>
        </w:rPr>
        <w:t xml:space="preserve">– </w:t>
      </w:r>
      <w:r w:rsidRPr="003B67F2">
        <w:rPr>
          <w:rFonts w:cs="Arial"/>
          <w:iCs/>
        </w:rPr>
        <w:t>2002</w:t>
      </w:r>
      <w:r w:rsidRPr="003B67F2">
        <w:rPr>
          <w:rFonts w:cs="Arial"/>
          <w:iCs/>
        </w:rPr>
        <w:tab/>
      </w:r>
      <w:r w:rsidRPr="003B67F2">
        <w:rPr>
          <w:rFonts w:cs="Arial"/>
          <w:i/>
          <w:iCs/>
        </w:rPr>
        <w:t>Panel Com</w:t>
      </w:r>
      <w:r>
        <w:rPr>
          <w:rFonts w:cs="Arial"/>
          <w:i/>
          <w:iCs/>
        </w:rPr>
        <w:t>m</w:t>
      </w:r>
      <w:r w:rsidRPr="003B67F2">
        <w:rPr>
          <w:rFonts w:cs="Arial"/>
          <w:i/>
          <w:iCs/>
        </w:rPr>
        <w:t>entator for the Kinsey Institute Sexuality Research Information Service</w:t>
      </w:r>
      <w:r w:rsidRPr="003B67F2">
        <w:rPr>
          <w:rFonts w:cs="Arial"/>
        </w:rPr>
        <w:t xml:space="preserve"> (SRIS).</w:t>
      </w:r>
    </w:p>
    <w:p w14:paraId="4ADC62F3" w14:textId="77777777" w:rsidR="001523AE" w:rsidRPr="009D25CE" w:rsidRDefault="001523AE" w:rsidP="001523AE">
      <w:pPr>
        <w:tabs>
          <w:tab w:val="left" w:pos="2250"/>
        </w:tabs>
        <w:ind w:left="2160" w:hanging="2160"/>
        <w:rPr>
          <w:rFonts w:cs="Arial"/>
          <w:sz w:val="10"/>
          <w:szCs w:val="10"/>
        </w:rPr>
      </w:pPr>
    </w:p>
    <w:p w14:paraId="03CCDB59" w14:textId="77777777" w:rsidR="001523AE" w:rsidRPr="003B67F2" w:rsidRDefault="001523AE" w:rsidP="001523AE">
      <w:pPr>
        <w:tabs>
          <w:tab w:val="left" w:pos="2250"/>
        </w:tabs>
        <w:ind w:left="2160" w:hanging="2160"/>
        <w:rPr>
          <w:rFonts w:cs="Arial"/>
        </w:rPr>
      </w:pPr>
      <w:r w:rsidRPr="003B67F2">
        <w:rPr>
          <w:rFonts w:cs="Arial"/>
        </w:rPr>
        <w:lastRenderedPageBreak/>
        <w:t>June 2000</w:t>
      </w:r>
      <w:r w:rsidRPr="003B67F2">
        <w:rPr>
          <w:rFonts w:cs="Arial"/>
          <w:i/>
        </w:rPr>
        <w:tab/>
        <w:t>Chair, Poster Session</w:t>
      </w:r>
      <w:r w:rsidRPr="003B67F2">
        <w:rPr>
          <w:rFonts w:cs="Arial"/>
        </w:rPr>
        <w:t>: Annual Meeting of the International Academy of Sex Research, Paris, France.</w:t>
      </w:r>
    </w:p>
    <w:p w14:paraId="65079B5A" w14:textId="77777777" w:rsidR="001523AE" w:rsidRPr="009D25CE" w:rsidRDefault="001523AE" w:rsidP="001523AE">
      <w:pPr>
        <w:tabs>
          <w:tab w:val="left" w:pos="2250"/>
        </w:tabs>
        <w:rPr>
          <w:rFonts w:cs="Arial"/>
          <w:sz w:val="10"/>
          <w:szCs w:val="10"/>
        </w:rPr>
      </w:pPr>
    </w:p>
    <w:p w14:paraId="6FDFCA79" w14:textId="77777777" w:rsidR="001523AE" w:rsidRPr="003B67F2" w:rsidRDefault="001523AE" w:rsidP="001523AE">
      <w:pPr>
        <w:tabs>
          <w:tab w:val="left" w:pos="2250"/>
        </w:tabs>
        <w:ind w:left="2160" w:hanging="2160"/>
        <w:rPr>
          <w:rFonts w:cs="Arial"/>
        </w:rPr>
      </w:pPr>
      <w:r w:rsidRPr="003B67F2">
        <w:rPr>
          <w:rFonts w:cs="Arial"/>
          <w:iCs/>
        </w:rPr>
        <w:t>2000</w:t>
      </w:r>
      <w:r w:rsidRPr="003B67F2">
        <w:rPr>
          <w:rFonts w:cs="Arial"/>
          <w:i/>
          <w:iCs/>
        </w:rPr>
        <w:tab/>
        <w:t>Invited Expert Panel Member</w:t>
      </w:r>
      <w:r w:rsidRPr="003B67F2">
        <w:rPr>
          <w:rFonts w:cs="Arial"/>
        </w:rPr>
        <w:t xml:space="preserve">: Case Reports, Female Sexual Dysfunction.  Boston University School of Medicine and the Department of Urology Conference: Female Sexual Function Forum, Boston, MA. </w:t>
      </w:r>
    </w:p>
    <w:p w14:paraId="77676AAE" w14:textId="77777777" w:rsidR="001523AE" w:rsidRPr="009D25CE" w:rsidRDefault="001523AE" w:rsidP="001523AE">
      <w:pPr>
        <w:tabs>
          <w:tab w:val="left" w:pos="2250"/>
        </w:tabs>
        <w:rPr>
          <w:rFonts w:cs="Arial"/>
          <w:sz w:val="10"/>
          <w:szCs w:val="10"/>
        </w:rPr>
      </w:pPr>
    </w:p>
    <w:p w14:paraId="5574969C" w14:textId="77777777" w:rsidR="001523AE" w:rsidRPr="003B67F2" w:rsidRDefault="001523AE" w:rsidP="001523AE">
      <w:pPr>
        <w:tabs>
          <w:tab w:val="left" w:pos="2250"/>
        </w:tabs>
        <w:ind w:left="2160" w:hanging="2160"/>
        <w:rPr>
          <w:rFonts w:cs="Arial"/>
        </w:rPr>
      </w:pPr>
      <w:r w:rsidRPr="003B67F2">
        <w:rPr>
          <w:rFonts w:cs="Arial"/>
          <w:iCs/>
        </w:rPr>
        <w:t>2000</w:t>
      </w:r>
      <w:r>
        <w:rPr>
          <w:rFonts w:cs="Arial"/>
        </w:rPr>
        <w:t xml:space="preserve"> </w:t>
      </w:r>
      <w:r w:rsidRPr="003B67F2">
        <w:rPr>
          <w:rFonts w:cs="Arial"/>
        </w:rPr>
        <w:t>–</w:t>
      </w:r>
      <w:r>
        <w:rPr>
          <w:rFonts w:cs="Arial"/>
        </w:rPr>
        <w:t xml:space="preserve"> </w:t>
      </w:r>
      <w:r w:rsidRPr="003B67F2">
        <w:rPr>
          <w:rFonts w:cs="Arial"/>
          <w:iCs/>
        </w:rPr>
        <w:t>2002</w:t>
      </w:r>
      <w:r w:rsidRPr="003B67F2">
        <w:rPr>
          <w:rFonts w:cs="Arial"/>
          <w:i/>
          <w:iCs/>
        </w:rPr>
        <w:tab/>
        <w:t xml:space="preserve">Elected to serve on the Executive Committee: </w:t>
      </w:r>
      <w:r w:rsidRPr="003B67F2">
        <w:rPr>
          <w:rFonts w:cs="Arial"/>
        </w:rPr>
        <w:t>Boston University School of Medicine and the Department of Urology: Female Sexual Function Forum, Boston, MA</w:t>
      </w:r>
      <w:r>
        <w:rPr>
          <w:rFonts w:cs="Arial"/>
        </w:rPr>
        <w:t>.</w:t>
      </w:r>
    </w:p>
    <w:p w14:paraId="74C2D32F" w14:textId="77777777" w:rsidR="001523AE" w:rsidRPr="009D25CE" w:rsidRDefault="001523AE" w:rsidP="001523AE">
      <w:pPr>
        <w:tabs>
          <w:tab w:val="left" w:pos="2250"/>
        </w:tabs>
        <w:rPr>
          <w:rFonts w:cs="Arial"/>
          <w:sz w:val="10"/>
          <w:szCs w:val="10"/>
        </w:rPr>
      </w:pPr>
    </w:p>
    <w:p w14:paraId="712C9D38" w14:textId="77777777" w:rsidR="001523AE" w:rsidRPr="003B67F2" w:rsidRDefault="001523AE" w:rsidP="001523AE">
      <w:pPr>
        <w:tabs>
          <w:tab w:val="left" w:pos="2250"/>
        </w:tabs>
        <w:ind w:left="2160" w:hanging="2160"/>
        <w:rPr>
          <w:rFonts w:cs="Arial"/>
        </w:rPr>
      </w:pPr>
      <w:r w:rsidRPr="003B67F2">
        <w:rPr>
          <w:rFonts w:cs="Arial"/>
        </w:rPr>
        <w:t>June 2001</w:t>
      </w:r>
      <w:r w:rsidRPr="003B67F2">
        <w:rPr>
          <w:rFonts w:cs="Arial"/>
          <w:i/>
        </w:rPr>
        <w:tab/>
        <w:t>Scientific Program Committee Member</w:t>
      </w:r>
      <w:r w:rsidRPr="003B67F2">
        <w:rPr>
          <w:rFonts w:cs="Arial"/>
        </w:rPr>
        <w:t>: Annual Meeting of the International Academy of Sex Research, Montreal, Quebec, Canada.</w:t>
      </w:r>
    </w:p>
    <w:p w14:paraId="579863F4" w14:textId="77777777" w:rsidR="001523AE" w:rsidRDefault="001523AE" w:rsidP="001523AE">
      <w:pPr>
        <w:tabs>
          <w:tab w:val="left" w:pos="2250"/>
        </w:tabs>
        <w:rPr>
          <w:rFonts w:cs="Arial"/>
          <w:sz w:val="16"/>
          <w:szCs w:val="16"/>
        </w:rPr>
      </w:pPr>
    </w:p>
    <w:p w14:paraId="0C3F762A" w14:textId="77777777" w:rsidR="001523AE" w:rsidRPr="003B67F2" w:rsidRDefault="001523AE" w:rsidP="001523AE">
      <w:pPr>
        <w:tabs>
          <w:tab w:val="left" w:pos="2250"/>
        </w:tabs>
        <w:ind w:left="2160" w:hanging="2160"/>
        <w:rPr>
          <w:rFonts w:cs="Arial"/>
        </w:rPr>
      </w:pPr>
      <w:r w:rsidRPr="003B67F2">
        <w:rPr>
          <w:rFonts w:cs="Arial"/>
          <w:iCs/>
        </w:rPr>
        <w:t>2001</w:t>
      </w:r>
      <w:r w:rsidRPr="003B67F2">
        <w:rPr>
          <w:rFonts w:cs="Arial"/>
          <w:i/>
          <w:iCs/>
        </w:rPr>
        <w:tab/>
        <w:t>Invited Expert Panel Member:</w:t>
      </w:r>
      <w:r w:rsidRPr="003B67F2">
        <w:rPr>
          <w:rFonts w:cs="Arial"/>
        </w:rPr>
        <w:t xml:space="preserve"> Testosterone and Female Sexual Dysfunction Advisory Board.  Sponsored by Galen Holdings, </w:t>
      </w:r>
      <w:proofErr w:type="spellStart"/>
      <w:r w:rsidRPr="003B67F2">
        <w:rPr>
          <w:rFonts w:cs="Arial"/>
        </w:rPr>
        <w:t>MedPro</w:t>
      </w:r>
      <w:proofErr w:type="spellEnd"/>
      <w:r w:rsidRPr="003B67F2">
        <w:rPr>
          <w:rFonts w:cs="Arial"/>
        </w:rPr>
        <w:t xml:space="preserve"> Communications, Warner Chilcott Laboratories.  Newark, NJ. </w:t>
      </w:r>
    </w:p>
    <w:p w14:paraId="79A4D9A9" w14:textId="77777777" w:rsidR="001523AE" w:rsidRPr="009D25CE" w:rsidRDefault="001523AE" w:rsidP="001523AE">
      <w:pPr>
        <w:tabs>
          <w:tab w:val="left" w:pos="2250"/>
        </w:tabs>
        <w:rPr>
          <w:rFonts w:cs="Arial"/>
          <w:sz w:val="10"/>
          <w:szCs w:val="10"/>
        </w:rPr>
      </w:pPr>
    </w:p>
    <w:p w14:paraId="443F0F45" w14:textId="77777777" w:rsidR="001523AE" w:rsidRPr="003B67F2" w:rsidRDefault="001523AE" w:rsidP="001523AE">
      <w:pPr>
        <w:tabs>
          <w:tab w:val="left" w:pos="2250"/>
        </w:tabs>
        <w:ind w:left="2160" w:hanging="2160"/>
        <w:rPr>
          <w:rFonts w:cs="Arial"/>
        </w:rPr>
      </w:pPr>
      <w:r w:rsidRPr="003B67F2">
        <w:rPr>
          <w:rFonts w:cs="Arial"/>
        </w:rPr>
        <w:t>October 2002</w:t>
      </w:r>
      <w:r w:rsidRPr="003B67F2">
        <w:rPr>
          <w:rFonts w:cs="Arial"/>
          <w:i/>
        </w:rPr>
        <w:tab/>
        <w:t>Scientific Program Committee Member:</w:t>
      </w:r>
      <w:r w:rsidRPr="003B67F2">
        <w:rPr>
          <w:rFonts w:cs="Arial"/>
        </w:rPr>
        <w:t xml:space="preserve"> Annual Meeting of the International Society for the Study of Women’s Sexual Health, Vancouver, B.C., Canada.</w:t>
      </w:r>
    </w:p>
    <w:p w14:paraId="4239B30B" w14:textId="77777777" w:rsidR="001523AE" w:rsidRPr="009D25CE" w:rsidRDefault="001523AE" w:rsidP="001523AE">
      <w:pPr>
        <w:tabs>
          <w:tab w:val="left" w:pos="2250"/>
        </w:tabs>
        <w:rPr>
          <w:rFonts w:cs="Arial"/>
          <w:sz w:val="10"/>
          <w:szCs w:val="10"/>
        </w:rPr>
      </w:pPr>
    </w:p>
    <w:p w14:paraId="3A9672D4" w14:textId="77777777" w:rsidR="001523AE" w:rsidRPr="003B67F2" w:rsidRDefault="001523AE" w:rsidP="001523AE">
      <w:pPr>
        <w:tabs>
          <w:tab w:val="left" w:pos="2250"/>
        </w:tabs>
        <w:ind w:left="2160" w:hanging="2160"/>
        <w:rPr>
          <w:rFonts w:cs="Arial"/>
        </w:rPr>
      </w:pPr>
      <w:r w:rsidRPr="003B67F2">
        <w:rPr>
          <w:rFonts w:cs="Arial"/>
          <w:iCs/>
        </w:rPr>
        <w:t>2002</w:t>
      </w:r>
      <w:r w:rsidRPr="003B67F2">
        <w:rPr>
          <w:rFonts w:cs="Arial"/>
          <w:i/>
          <w:iCs/>
        </w:rPr>
        <w:tab/>
        <w:t>Chair, National Foundation for Sexual Health Medicine:</w:t>
      </w:r>
      <w:r w:rsidRPr="003B67F2">
        <w:rPr>
          <w:rFonts w:cs="Arial"/>
        </w:rPr>
        <w:t xml:space="preserve"> Sexual Health School: An Advanced Training Program for Primary Care Physicians.</w:t>
      </w:r>
    </w:p>
    <w:p w14:paraId="38C013F2" w14:textId="77777777" w:rsidR="001523AE" w:rsidRPr="009D25CE" w:rsidRDefault="001523AE" w:rsidP="001523AE">
      <w:pPr>
        <w:tabs>
          <w:tab w:val="left" w:pos="2250"/>
        </w:tabs>
        <w:rPr>
          <w:rFonts w:cs="Arial"/>
          <w:sz w:val="10"/>
          <w:szCs w:val="10"/>
        </w:rPr>
      </w:pPr>
    </w:p>
    <w:p w14:paraId="3BC9F817" w14:textId="77777777" w:rsidR="001523AE" w:rsidRPr="003B67F2" w:rsidRDefault="001523AE" w:rsidP="001523AE">
      <w:pPr>
        <w:tabs>
          <w:tab w:val="left" w:pos="2250"/>
        </w:tabs>
        <w:ind w:left="2160" w:hanging="2160"/>
        <w:rPr>
          <w:rFonts w:cs="Arial"/>
        </w:rPr>
      </w:pPr>
      <w:r w:rsidRPr="003B67F2">
        <w:rPr>
          <w:rFonts w:cs="Arial"/>
          <w:iCs/>
        </w:rPr>
        <w:t>2002</w:t>
      </w:r>
      <w:r>
        <w:rPr>
          <w:rFonts w:cs="Arial"/>
        </w:rPr>
        <w:t xml:space="preserve"> </w:t>
      </w:r>
      <w:r w:rsidRPr="003B67F2">
        <w:rPr>
          <w:rFonts w:cs="Arial"/>
        </w:rPr>
        <w:t>–</w:t>
      </w:r>
      <w:r>
        <w:rPr>
          <w:rFonts w:cs="Arial"/>
        </w:rPr>
        <w:t xml:space="preserve"> </w:t>
      </w:r>
      <w:r w:rsidRPr="003B67F2">
        <w:rPr>
          <w:rFonts w:cs="Arial"/>
          <w:iCs/>
        </w:rPr>
        <w:t>2003</w:t>
      </w:r>
      <w:r w:rsidRPr="003B67F2">
        <w:rPr>
          <w:rFonts w:cs="Arial"/>
          <w:i/>
          <w:iCs/>
        </w:rPr>
        <w:tab/>
        <w:t>Elected President of the International Society for the Study of Women’s Sexual Health (ISSWSH)</w:t>
      </w:r>
      <w:r w:rsidRPr="003B67F2">
        <w:rPr>
          <w:rFonts w:cs="Arial"/>
        </w:rPr>
        <w:t xml:space="preserve">. </w:t>
      </w:r>
    </w:p>
    <w:p w14:paraId="4E3F67A4" w14:textId="77777777" w:rsidR="001523AE" w:rsidRPr="009D25CE" w:rsidRDefault="001523AE" w:rsidP="001523AE">
      <w:pPr>
        <w:tabs>
          <w:tab w:val="left" w:pos="2250"/>
        </w:tabs>
        <w:rPr>
          <w:rFonts w:cs="Arial"/>
          <w:sz w:val="10"/>
          <w:szCs w:val="10"/>
        </w:rPr>
      </w:pPr>
    </w:p>
    <w:p w14:paraId="7177DDE2" w14:textId="77777777" w:rsidR="001523AE" w:rsidRPr="003B67F2" w:rsidRDefault="001523AE" w:rsidP="001523AE">
      <w:pPr>
        <w:tabs>
          <w:tab w:val="left" w:pos="2250"/>
        </w:tabs>
        <w:ind w:left="2160" w:hanging="2160"/>
        <w:rPr>
          <w:rFonts w:cs="Arial"/>
        </w:rPr>
      </w:pPr>
      <w:r w:rsidRPr="003B67F2">
        <w:rPr>
          <w:rFonts w:cs="Arial"/>
        </w:rPr>
        <w:t>2003</w:t>
      </w:r>
      <w:r w:rsidRPr="003B67F2">
        <w:rPr>
          <w:rFonts w:cs="Arial"/>
          <w:i/>
        </w:rPr>
        <w:tab/>
        <w:t>Scientific Program Committee Member</w:t>
      </w:r>
      <w:r w:rsidRPr="003B67F2">
        <w:rPr>
          <w:rFonts w:cs="Arial"/>
        </w:rPr>
        <w:t>: Annual Meeting of the International Society for the Study of Women’s Sexual Health, Amsterdam, The Netherlands.</w:t>
      </w:r>
    </w:p>
    <w:p w14:paraId="1E88291B" w14:textId="77777777" w:rsidR="001523AE" w:rsidRPr="009D25CE" w:rsidRDefault="001523AE" w:rsidP="001523AE">
      <w:pPr>
        <w:tabs>
          <w:tab w:val="left" w:pos="2250"/>
        </w:tabs>
        <w:rPr>
          <w:rFonts w:cs="Arial"/>
          <w:sz w:val="10"/>
          <w:szCs w:val="10"/>
        </w:rPr>
      </w:pPr>
    </w:p>
    <w:p w14:paraId="689DA9FA" w14:textId="77777777" w:rsidR="001523AE" w:rsidRPr="003B67F2" w:rsidRDefault="001523AE" w:rsidP="001523AE">
      <w:pPr>
        <w:tabs>
          <w:tab w:val="left" w:pos="2250"/>
        </w:tabs>
        <w:ind w:left="2160" w:hanging="2160"/>
      </w:pPr>
      <w:r w:rsidRPr="003B67F2">
        <w:rPr>
          <w:iCs/>
        </w:rPr>
        <w:t>2004</w:t>
      </w:r>
      <w:r w:rsidRPr="003B67F2">
        <w:rPr>
          <w:i/>
          <w:iCs/>
        </w:rPr>
        <w:tab/>
        <w:t>Chair, Nominations Committee</w:t>
      </w:r>
      <w:r w:rsidRPr="003B67F2">
        <w:t>: International Society for the Study of Women’s Sexual Health (ISSWSH).</w:t>
      </w:r>
    </w:p>
    <w:p w14:paraId="038ECC5E" w14:textId="77777777" w:rsidR="001523AE" w:rsidRPr="009D25CE" w:rsidRDefault="001523AE" w:rsidP="001523AE">
      <w:pPr>
        <w:tabs>
          <w:tab w:val="left" w:pos="2250"/>
        </w:tabs>
        <w:rPr>
          <w:sz w:val="10"/>
          <w:szCs w:val="10"/>
        </w:rPr>
      </w:pPr>
    </w:p>
    <w:p w14:paraId="1842DEE2" w14:textId="77777777" w:rsidR="001523AE" w:rsidRPr="00E14ADC" w:rsidRDefault="001523AE" w:rsidP="001523AE">
      <w:pPr>
        <w:tabs>
          <w:tab w:val="left" w:pos="2250"/>
        </w:tabs>
        <w:ind w:left="2160" w:hanging="2160"/>
        <w:rPr>
          <w:rFonts w:cs="Arial"/>
          <w:i/>
        </w:rPr>
      </w:pPr>
      <w:r w:rsidRPr="003B67F2">
        <w:rPr>
          <w:rFonts w:cs="Arial"/>
        </w:rPr>
        <w:t>May 2004</w:t>
      </w:r>
      <w:r>
        <w:rPr>
          <w:rFonts w:cs="Arial"/>
          <w:i/>
        </w:rPr>
        <w:tab/>
      </w:r>
      <w:r w:rsidRPr="003B67F2">
        <w:rPr>
          <w:rFonts w:cs="Arial"/>
          <w:i/>
        </w:rPr>
        <w:t>Chair, Symposium on Female Sexual Dysfunction:</w:t>
      </w:r>
      <w:r>
        <w:rPr>
          <w:rFonts w:cs="Arial"/>
          <w:iCs/>
        </w:rPr>
        <w:t xml:space="preserve"> Annual Meeting of the </w:t>
      </w:r>
      <w:r w:rsidRPr="003B67F2">
        <w:rPr>
          <w:rFonts w:cs="Arial"/>
          <w:iCs/>
        </w:rPr>
        <w:t>American Urological Association (AUA), San Francisco, CA.</w:t>
      </w:r>
    </w:p>
    <w:p w14:paraId="586D486F" w14:textId="77777777" w:rsidR="001523AE" w:rsidRPr="009D25CE" w:rsidRDefault="001523AE" w:rsidP="001523AE">
      <w:pPr>
        <w:tabs>
          <w:tab w:val="left" w:pos="2250"/>
        </w:tabs>
        <w:rPr>
          <w:rFonts w:cs="Arial"/>
          <w:iCs/>
          <w:sz w:val="10"/>
          <w:szCs w:val="10"/>
        </w:rPr>
      </w:pPr>
    </w:p>
    <w:p w14:paraId="7380BD56" w14:textId="48034CC2" w:rsidR="001523AE" w:rsidRPr="003B67F2" w:rsidRDefault="001523AE" w:rsidP="001523AE">
      <w:pPr>
        <w:tabs>
          <w:tab w:val="left" w:pos="2250"/>
        </w:tabs>
        <w:ind w:left="2160" w:hanging="2160"/>
        <w:rPr>
          <w:rFonts w:cs="Arial"/>
          <w:iCs/>
        </w:rPr>
      </w:pPr>
      <w:r w:rsidRPr="003B67F2">
        <w:rPr>
          <w:rFonts w:cs="Arial"/>
        </w:rPr>
        <w:t>2004</w:t>
      </w:r>
      <w:r>
        <w:rPr>
          <w:rFonts w:cs="Arial"/>
        </w:rPr>
        <w:t xml:space="preserve"> </w:t>
      </w:r>
      <w:r w:rsidRPr="003B67F2">
        <w:rPr>
          <w:rFonts w:cs="Arial"/>
        </w:rPr>
        <w:t>–</w:t>
      </w:r>
      <w:r>
        <w:rPr>
          <w:rFonts w:cs="Arial"/>
        </w:rPr>
        <w:t xml:space="preserve"> </w:t>
      </w:r>
      <w:r w:rsidR="002E2A43">
        <w:rPr>
          <w:rFonts w:cs="Arial"/>
        </w:rPr>
        <w:t>2019</w:t>
      </w:r>
      <w:r w:rsidRPr="003B67F2">
        <w:rPr>
          <w:rFonts w:cs="Arial"/>
          <w:i/>
        </w:rPr>
        <w:tab/>
        <w:t xml:space="preserve">Advisory Board Member: </w:t>
      </w:r>
      <w:r w:rsidRPr="003B67F2">
        <w:rPr>
          <w:rFonts w:cs="Arial"/>
          <w:iCs/>
        </w:rPr>
        <w:t>Testosterone for women’s sexual dysfunction, Procter &amp; Gamble.</w:t>
      </w:r>
    </w:p>
    <w:p w14:paraId="2CEC857A" w14:textId="77777777" w:rsidR="001523AE" w:rsidRPr="009D25CE" w:rsidRDefault="001523AE" w:rsidP="001523AE">
      <w:pPr>
        <w:tabs>
          <w:tab w:val="left" w:pos="2250"/>
        </w:tabs>
        <w:rPr>
          <w:rFonts w:cs="Arial"/>
          <w:iCs/>
          <w:sz w:val="10"/>
          <w:szCs w:val="10"/>
        </w:rPr>
      </w:pPr>
    </w:p>
    <w:p w14:paraId="08C96F44" w14:textId="77777777" w:rsidR="001523AE" w:rsidRPr="003B67F2" w:rsidRDefault="001523AE" w:rsidP="001523AE">
      <w:pPr>
        <w:tabs>
          <w:tab w:val="left" w:pos="2250"/>
        </w:tabs>
        <w:ind w:left="2160" w:hanging="2160"/>
        <w:rPr>
          <w:rFonts w:cs="Arial"/>
          <w:iCs/>
        </w:rPr>
      </w:pPr>
      <w:r w:rsidRPr="003B67F2">
        <w:rPr>
          <w:rFonts w:cs="Arial"/>
        </w:rPr>
        <w:t>March 2006</w:t>
      </w:r>
      <w:r w:rsidRPr="003B67F2">
        <w:rPr>
          <w:rFonts w:cs="Arial"/>
          <w:i/>
        </w:rPr>
        <w:tab/>
        <w:t xml:space="preserve">Discussant: </w:t>
      </w:r>
      <w:r w:rsidRPr="003B67F2">
        <w:rPr>
          <w:rFonts w:cs="Arial"/>
          <w:iCs/>
        </w:rPr>
        <w:t>Psychology, Psychiatry, and Clinical Research, The Capstone Event and Closure Meeting of the Sexuality Research Fellowship Program, Ford Foundation, Santa Ana Pueblo, New Mexico.</w:t>
      </w:r>
    </w:p>
    <w:p w14:paraId="32BE444B" w14:textId="77777777" w:rsidR="001523AE" w:rsidRPr="009D25CE" w:rsidRDefault="001523AE" w:rsidP="001523AE">
      <w:pPr>
        <w:tabs>
          <w:tab w:val="left" w:pos="2250"/>
        </w:tabs>
        <w:rPr>
          <w:rFonts w:cs="Arial"/>
          <w:iCs/>
          <w:sz w:val="10"/>
          <w:szCs w:val="10"/>
        </w:rPr>
      </w:pPr>
    </w:p>
    <w:p w14:paraId="484EBAC0" w14:textId="77777777" w:rsidR="001523AE" w:rsidRPr="003B67F2" w:rsidRDefault="001523AE" w:rsidP="001523AE">
      <w:pPr>
        <w:tabs>
          <w:tab w:val="left" w:pos="2250"/>
        </w:tabs>
        <w:ind w:left="2160" w:hanging="2160"/>
      </w:pPr>
      <w:r w:rsidRPr="003B67F2">
        <w:rPr>
          <w:iCs/>
        </w:rPr>
        <w:t>2005</w:t>
      </w:r>
      <w:r>
        <w:rPr>
          <w:rFonts w:cs="Arial"/>
        </w:rPr>
        <w:t xml:space="preserve"> </w:t>
      </w:r>
      <w:r w:rsidRPr="003B67F2">
        <w:rPr>
          <w:rFonts w:cs="Arial"/>
        </w:rPr>
        <w:t>–</w:t>
      </w:r>
      <w:r>
        <w:rPr>
          <w:rFonts w:cs="Arial"/>
        </w:rPr>
        <w:t xml:space="preserve"> </w:t>
      </w:r>
      <w:r w:rsidRPr="003B67F2">
        <w:rPr>
          <w:iCs/>
        </w:rPr>
        <w:t>2006</w:t>
      </w:r>
      <w:r w:rsidRPr="003B67F2">
        <w:rPr>
          <w:i/>
          <w:iCs/>
        </w:rPr>
        <w:tab/>
        <w:t>Member</w:t>
      </w:r>
      <w:r w:rsidRPr="003B67F2">
        <w:t>, Kinsey Award committee of the Midcontinent Region of the Society for the Scientific Study of Sexuality (SSSS).</w:t>
      </w:r>
    </w:p>
    <w:p w14:paraId="0F5F38DC" w14:textId="77777777" w:rsidR="001523AE" w:rsidRPr="009D25CE" w:rsidRDefault="001523AE" w:rsidP="001523AE">
      <w:pPr>
        <w:tabs>
          <w:tab w:val="left" w:pos="2250"/>
        </w:tabs>
        <w:rPr>
          <w:sz w:val="10"/>
          <w:szCs w:val="10"/>
        </w:rPr>
      </w:pPr>
    </w:p>
    <w:p w14:paraId="531512FB" w14:textId="77777777" w:rsidR="001523AE" w:rsidRPr="003B67F2" w:rsidRDefault="001523AE" w:rsidP="001523AE">
      <w:pPr>
        <w:tabs>
          <w:tab w:val="left" w:pos="2250"/>
        </w:tabs>
        <w:ind w:left="2160" w:hanging="2160"/>
      </w:pPr>
      <w:r w:rsidRPr="003B67F2">
        <w:rPr>
          <w:iCs/>
        </w:rPr>
        <w:t>2006</w:t>
      </w:r>
      <w:r w:rsidRPr="003B67F2">
        <w:rPr>
          <w:i/>
          <w:iCs/>
        </w:rPr>
        <w:tab/>
        <w:t xml:space="preserve">Member, Student Membership Committee: </w:t>
      </w:r>
      <w:r w:rsidRPr="003B67F2">
        <w:t>2006 International Academy of Sex Research (IASR).</w:t>
      </w:r>
    </w:p>
    <w:p w14:paraId="6A8616D3" w14:textId="77777777" w:rsidR="001523AE" w:rsidRPr="004D6F7F" w:rsidRDefault="001523AE" w:rsidP="001523AE">
      <w:pPr>
        <w:tabs>
          <w:tab w:val="left" w:pos="2250"/>
        </w:tabs>
        <w:rPr>
          <w:sz w:val="16"/>
          <w:szCs w:val="16"/>
        </w:rPr>
      </w:pPr>
    </w:p>
    <w:p w14:paraId="35268F38" w14:textId="77777777" w:rsidR="001523AE" w:rsidRPr="003B67F2" w:rsidRDefault="001523AE" w:rsidP="001523AE">
      <w:pPr>
        <w:tabs>
          <w:tab w:val="left" w:pos="2250"/>
        </w:tabs>
        <w:ind w:left="2160" w:hanging="2160"/>
        <w:rPr>
          <w:rFonts w:cs="Arial"/>
        </w:rPr>
      </w:pPr>
      <w:r w:rsidRPr="003B67F2">
        <w:rPr>
          <w:rFonts w:cs="Arial"/>
        </w:rPr>
        <w:t>2007</w:t>
      </w:r>
      <w:r w:rsidRPr="003B67F2">
        <w:rPr>
          <w:rFonts w:cs="Arial"/>
          <w:i/>
        </w:rPr>
        <w:tab/>
        <w:t>Scientific Program Committee Member:</w:t>
      </w:r>
      <w:r w:rsidRPr="003B67F2">
        <w:rPr>
          <w:rFonts w:cs="Arial"/>
          <w:iCs/>
        </w:rPr>
        <w:t xml:space="preserve"> 2007</w:t>
      </w:r>
      <w:r w:rsidRPr="003B67F2">
        <w:rPr>
          <w:rFonts w:cs="Arial"/>
        </w:rPr>
        <w:t xml:space="preserve"> Meeting of the World Association of Sexology (WAS), Australia.</w:t>
      </w:r>
    </w:p>
    <w:p w14:paraId="235126C5" w14:textId="77777777" w:rsidR="001523AE" w:rsidRPr="009D25CE" w:rsidRDefault="001523AE" w:rsidP="001523AE">
      <w:pPr>
        <w:tabs>
          <w:tab w:val="left" w:pos="2250"/>
        </w:tabs>
        <w:rPr>
          <w:rFonts w:cs="Arial"/>
          <w:sz w:val="10"/>
          <w:szCs w:val="10"/>
        </w:rPr>
      </w:pPr>
    </w:p>
    <w:p w14:paraId="7B491BB8" w14:textId="77777777" w:rsidR="001523AE" w:rsidRDefault="001523AE" w:rsidP="001523AE">
      <w:pPr>
        <w:tabs>
          <w:tab w:val="left" w:pos="2250"/>
        </w:tabs>
        <w:ind w:left="2160" w:hanging="2160"/>
        <w:rPr>
          <w:rFonts w:cs="Arial"/>
          <w:iCs/>
        </w:rPr>
      </w:pPr>
      <w:r w:rsidRPr="003B67F2">
        <w:rPr>
          <w:rFonts w:cs="Arial"/>
        </w:rPr>
        <w:t>2007</w:t>
      </w:r>
      <w:r w:rsidRPr="003B67F2">
        <w:rPr>
          <w:rFonts w:cs="Arial"/>
          <w:i/>
        </w:rPr>
        <w:tab/>
        <w:t xml:space="preserve"> Co-Organizer and </w:t>
      </w:r>
      <w:r>
        <w:rPr>
          <w:rFonts w:cs="Arial"/>
          <w:i/>
        </w:rPr>
        <w:t>Co-</w:t>
      </w:r>
      <w:r w:rsidRPr="003B67F2">
        <w:rPr>
          <w:rFonts w:cs="Arial"/>
          <w:i/>
        </w:rPr>
        <w:t>Chair:</w:t>
      </w:r>
      <w:r w:rsidRPr="003B67F2">
        <w:rPr>
          <w:rFonts w:cs="Arial"/>
          <w:iCs/>
        </w:rPr>
        <w:t xml:space="preserve"> 2007 Meeting of the International Academy of Sex Research (IASR), Vancouver, British Columbia.</w:t>
      </w:r>
    </w:p>
    <w:p w14:paraId="3EB95EF9" w14:textId="77777777" w:rsidR="001523AE" w:rsidRPr="009D25CE" w:rsidRDefault="001523AE" w:rsidP="001523AE">
      <w:pPr>
        <w:tabs>
          <w:tab w:val="left" w:pos="2250"/>
        </w:tabs>
        <w:ind w:left="2160" w:hanging="2160"/>
        <w:rPr>
          <w:rFonts w:cs="Arial"/>
          <w:iCs/>
          <w:sz w:val="10"/>
          <w:szCs w:val="10"/>
        </w:rPr>
      </w:pPr>
    </w:p>
    <w:p w14:paraId="687D5D7B" w14:textId="77777777" w:rsidR="001523AE" w:rsidRDefault="001523AE" w:rsidP="001523AE">
      <w:pPr>
        <w:tabs>
          <w:tab w:val="left" w:pos="2250"/>
        </w:tabs>
        <w:ind w:left="2160" w:hanging="2160"/>
        <w:rPr>
          <w:rFonts w:cs="Arial"/>
          <w:iCs/>
        </w:rPr>
      </w:pPr>
      <w:r>
        <w:rPr>
          <w:rFonts w:cs="Arial"/>
          <w:iCs/>
        </w:rPr>
        <w:t>2007</w:t>
      </w:r>
      <w:r>
        <w:rPr>
          <w:rFonts w:cs="Arial"/>
          <w:iCs/>
        </w:rPr>
        <w:tab/>
      </w:r>
      <w:r w:rsidRPr="0035609F">
        <w:rPr>
          <w:rFonts w:cs="Arial"/>
          <w:i/>
          <w:iCs/>
        </w:rPr>
        <w:t>Organizer and</w:t>
      </w:r>
      <w:r>
        <w:rPr>
          <w:rFonts w:cs="Arial"/>
          <w:iCs/>
        </w:rPr>
        <w:t xml:space="preserve"> </w:t>
      </w:r>
      <w:r w:rsidRPr="003B67F2">
        <w:rPr>
          <w:rFonts w:cs="Arial"/>
          <w:i/>
        </w:rPr>
        <w:t xml:space="preserve">Chair, Symposium on </w:t>
      </w:r>
      <w:r>
        <w:rPr>
          <w:rFonts w:cs="Arial"/>
          <w:i/>
        </w:rPr>
        <w:t>Sex Research in Canada</w:t>
      </w:r>
      <w:r w:rsidRPr="003B67F2">
        <w:rPr>
          <w:rFonts w:cs="Arial"/>
          <w:i/>
        </w:rPr>
        <w:t>:</w:t>
      </w:r>
      <w:r w:rsidRPr="003B67F2">
        <w:rPr>
          <w:rFonts w:cs="Arial"/>
          <w:iCs/>
        </w:rPr>
        <w:t xml:space="preserve"> Annual Meeting of the </w:t>
      </w:r>
      <w:r>
        <w:rPr>
          <w:rFonts w:cs="Arial"/>
          <w:iCs/>
        </w:rPr>
        <w:t>International Academy</w:t>
      </w:r>
      <w:r w:rsidRPr="0035609F">
        <w:rPr>
          <w:rFonts w:cs="Arial"/>
          <w:iCs/>
        </w:rPr>
        <w:t xml:space="preserve"> </w:t>
      </w:r>
      <w:r w:rsidRPr="003B67F2">
        <w:rPr>
          <w:rFonts w:cs="Arial"/>
          <w:iCs/>
        </w:rPr>
        <w:t>of Sex Research (IASR), Vancouver, British Columbia.</w:t>
      </w:r>
    </w:p>
    <w:p w14:paraId="2C782E85" w14:textId="77777777" w:rsidR="001523AE" w:rsidRPr="009D25CE" w:rsidRDefault="001523AE" w:rsidP="001523AE">
      <w:pPr>
        <w:tabs>
          <w:tab w:val="left" w:pos="2250"/>
        </w:tabs>
        <w:ind w:left="2160" w:hanging="2160"/>
        <w:rPr>
          <w:rFonts w:cs="Arial"/>
          <w:iCs/>
          <w:sz w:val="10"/>
          <w:szCs w:val="10"/>
        </w:rPr>
      </w:pPr>
    </w:p>
    <w:p w14:paraId="199D814E" w14:textId="77777777" w:rsidR="001523AE" w:rsidRDefault="001523AE" w:rsidP="001523AE">
      <w:pPr>
        <w:tabs>
          <w:tab w:val="left" w:pos="2250"/>
        </w:tabs>
        <w:ind w:left="2160" w:hanging="2160"/>
        <w:rPr>
          <w:rFonts w:cs="Arial"/>
          <w:iCs/>
        </w:rPr>
      </w:pPr>
      <w:r w:rsidRPr="003B67F2">
        <w:rPr>
          <w:rFonts w:cs="Arial"/>
        </w:rPr>
        <w:lastRenderedPageBreak/>
        <w:t>200</w:t>
      </w:r>
      <w:r>
        <w:rPr>
          <w:rFonts w:cs="Arial"/>
        </w:rPr>
        <w:t xml:space="preserve">7 </w:t>
      </w:r>
      <w:r w:rsidRPr="003B67F2">
        <w:rPr>
          <w:rFonts w:cs="Arial"/>
        </w:rPr>
        <w:t>–</w:t>
      </w:r>
      <w:r>
        <w:rPr>
          <w:rFonts w:cs="Arial"/>
        </w:rPr>
        <w:t xml:space="preserve"> 2011</w:t>
      </w:r>
      <w:r w:rsidRPr="003B67F2">
        <w:rPr>
          <w:rFonts w:cs="Arial"/>
          <w:i/>
        </w:rPr>
        <w:tab/>
        <w:t>Advisory Board Member:</w:t>
      </w:r>
      <w:r>
        <w:rPr>
          <w:rFonts w:cs="Arial"/>
          <w:i/>
        </w:rPr>
        <w:t xml:space="preserve"> </w:t>
      </w:r>
      <w:proofErr w:type="spellStart"/>
      <w:r>
        <w:rPr>
          <w:rFonts w:cs="Arial"/>
          <w:iCs/>
        </w:rPr>
        <w:t>Flibanserin</w:t>
      </w:r>
      <w:proofErr w:type="spellEnd"/>
      <w:r>
        <w:rPr>
          <w:rFonts w:cs="Arial"/>
          <w:iCs/>
        </w:rPr>
        <w:t xml:space="preserve"> </w:t>
      </w:r>
      <w:r w:rsidRPr="003B67F2">
        <w:rPr>
          <w:rFonts w:cs="Arial"/>
          <w:iCs/>
        </w:rPr>
        <w:t xml:space="preserve">for </w:t>
      </w:r>
      <w:r>
        <w:rPr>
          <w:rFonts w:cs="Arial"/>
          <w:iCs/>
        </w:rPr>
        <w:t xml:space="preserve">Hypoactive Sexual Desire Disorder, </w:t>
      </w:r>
      <w:proofErr w:type="spellStart"/>
      <w:r>
        <w:rPr>
          <w:rFonts w:cs="Arial"/>
          <w:iCs/>
        </w:rPr>
        <w:t>Boeringer</w:t>
      </w:r>
      <w:proofErr w:type="spellEnd"/>
      <w:r>
        <w:rPr>
          <w:rFonts w:cs="Arial"/>
          <w:iCs/>
        </w:rPr>
        <w:t xml:space="preserve"> Ingelheim</w:t>
      </w:r>
      <w:r w:rsidRPr="003B67F2">
        <w:rPr>
          <w:rFonts w:cs="Arial"/>
          <w:iCs/>
        </w:rPr>
        <w:t>.</w:t>
      </w:r>
    </w:p>
    <w:p w14:paraId="4A7650C5" w14:textId="77777777" w:rsidR="00626DC2" w:rsidRPr="009D25CE" w:rsidRDefault="00626DC2" w:rsidP="001523AE">
      <w:pPr>
        <w:tabs>
          <w:tab w:val="left" w:pos="2250"/>
        </w:tabs>
        <w:ind w:left="2160" w:hanging="2160"/>
        <w:rPr>
          <w:rFonts w:cs="Arial"/>
          <w:iCs/>
          <w:sz w:val="10"/>
          <w:szCs w:val="10"/>
        </w:rPr>
      </w:pPr>
    </w:p>
    <w:p w14:paraId="380581B0" w14:textId="77777777" w:rsidR="00626DC2" w:rsidRPr="00084724" w:rsidRDefault="00626DC2" w:rsidP="001523AE">
      <w:pPr>
        <w:tabs>
          <w:tab w:val="left" w:pos="2250"/>
        </w:tabs>
        <w:ind w:left="2160" w:hanging="2160"/>
        <w:rPr>
          <w:rFonts w:cs="Arial"/>
          <w:iCs/>
        </w:rPr>
      </w:pPr>
      <w:r>
        <w:rPr>
          <w:rFonts w:cs="Arial"/>
          <w:iCs/>
        </w:rPr>
        <w:t>2014</w:t>
      </w:r>
      <w:r>
        <w:rPr>
          <w:rFonts w:cs="Arial"/>
          <w:iCs/>
        </w:rPr>
        <w:tab/>
      </w:r>
      <w:r w:rsidRPr="003B67F2">
        <w:rPr>
          <w:rFonts w:cs="Arial"/>
          <w:i/>
        </w:rPr>
        <w:t>Scientific Program Committee Member:</w:t>
      </w:r>
      <w:r w:rsidRPr="003B67F2">
        <w:rPr>
          <w:rFonts w:cs="Arial"/>
          <w:iCs/>
        </w:rPr>
        <w:t xml:space="preserve"> 20</w:t>
      </w:r>
      <w:r>
        <w:rPr>
          <w:rFonts w:cs="Arial"/>
          <w:iCs/>
        </w:rPr>
        <w:t>15</w:t>
      </w:r>
      <w:r w:rsidRPr="003B67F2">
        <w:rPr>
          <w:rFonts w:cs="Arial"/>
        </w:rPr>
        <w:t xml:space="preserve"> Meeting of the </w:t>
      </w:r>
      <w:r>
        <w:rPr>
          <w:rFonts w:cs="Arial"/>
        </w:rPr>
        <w:t>International Society for the Study of Women’s Sexual Health (ISSWSH), Austin, TX.</w:t>
      </w:r>
    </w:p>
    <w:p w14:paraId="464D1AE6" w14:textId="77777777" w:rsidR="001523AE" w:rsidRPr="009D25CE" w:rsidRDefault="001523AE" w:rsidP="001523AE">
      <w:pPr>
        <w:rPr>
          <w:rFonts w:cs="Arial"/>
          <w:sz w:val="10"/>
          <w:szCs w:val="10"/>
        </w:rPr>
      </w:pPr>
    </w:p>
    <w:p w14:paraId="170DBADB" w14:textId="77777777" w:rsidR="00626DC2" w:rsidRDefault="00626DC2" w:rsidP="00626DC2">
      <w:pPr>
        <w:tabs>
          <w:tab w:val="left" w:pos="2250"/>
        </w:tabs>
        <w:ind w:left="2160" w:hanging="2160"/>
        <w:rPr>
          <w:rFonts w:cs="Arial"/>
        </w:rPr>
      </w:pPr>
      <w:r>
        <w:rPr>
          <w:rFonts w:cs="Arial"/>
          <w:iCs/>
        </w:rPr>
        <w:t>201</w:t>
      </w:r>
      <w:r w:rsidR="00DF466B">
        <w:rPr>
          <w:rFonts w:cs="Arial"/>
          <w:iCs/>
        </w:rPr>
        <w:t>5</w:t>
      </w:r>
      <w:r>
        <w:rPr>
          <w:rFonts w:cs="Arial"/>
          <w:iCs/>
        </w:rPr>
        <w:tab/>
      </w:r>
      <w:r>
        <w:rPr>
          <w:rFonts w:cs="Arial"/>
          <w:i/>
        </w:rPr>
        <w:t>Local Host, Organizer:</w:t>
      </w:r>
      <w:r w:rsidRPr="003B67F2">
        <w:rPr>
          <w:rFonts w:cs="Arial"/>
          <w:iCs/>
        </w:rPr>
        <w:t xml:space="preserve"> 20</w:t>
      </w:r>
      <w:r>
        <w:rPr>
          <w:rFonts w:cs="Arial"/>
          <w:iCs/>
        </w:rPr>
        <w:t>15</w:t>
      </w:r>
      <w:r w:rsidRPr="003B67F2">
        <w:rPr>
          <w:rFonts w:cs="Arial"/>
        </w:rPr>
        <w:t xml:space="preserve"> Meeting of the </w:t>
      </w:r>
      <w:r>
        <w:rPr>
          <w:rFonts w:cs="Arial"/>
        </w:rPr>
        <w:t>International Society for the Study of Women’s Sexual Health (ISSWSH), Austin, TX.</w:t>
      </w:r>
    </w:p>
    <w:p w14:paraId="0C6392B0" w14:textId="77777777" w:rsidR="002C20A8" w:rsidRPr="009D25CE" w:rsidRDefault="002C20A8" w:rsidP="00626DC2">
      <w:pPr>
        <w:tabs>
          <w:tab w:val="left" w:pos="2250"/>
        </w:tabs>
        <w:ind w:left="2160" w:hanging="2160"/>
        <w:rPr>
          <w:rFonts w:cs="Arial"/>
          <w:sz w:val="10"/>
          <w:szCs w:val="10"/>
        </w:rPr>
      </w:pPr>
    </w:p>
    <w:p w14:paraId="3B88BB00" w14:textId="62FF1372" w:rsidR="002C20A8" w:rsidRPr="00084724" w:rsidRDefault="002C20A8" w:rsidP="00626DC2">
      <w:pPr>
        <w:tabs>
          <w:tab w:val="left" w:pos="2250"/>
        </w:tabs>
        <w:ind w:left="2160" w:hanging="2160"/>
        <w:rPr>
          <w:rFonts w:cs="Arial"/>
          <w:iCs/>
        </w:rPr>
      </w:pPr>
      <w:r>
        <w:rPr>
          <w:rFonts w:cs="Arial"/>
        </w:rPr>
        <w:t>2018</w:t>
      </w:r>
      <w:r>
        <w:rPr>
          <w:rFonts w:cs="Arial"/>
        </w:rPr>
        <w:tab/>
      </w:r>
      <w:r w:rsidRPr="002C20A8">
        <w:rPr>
          <w:rFonts w:cs="Arial"/>
          <w:i/>
        </w:rPr>
        <w:t>Chair:</w:t>
      </w:r>
      <w:r>
        <w:rPr>
          <w:rFonts w:cs="Arial"/>
        </w:rPr>
        <w:t xml:space="preserve"> International Consensus Conference for the Classification and Diagnosis of Female Sexual Arousal Disorder, San Diego, CA.</w:t>
      </w:r>
    </w:p>
    <w:p w14:paraId="04C61A1C" w14:textId="77777777" w:rsidR="001523AE" w:rsidRPr="003B67F2" w:rsidRDefault="001523AE" w:rsidP="001523AE">
      <w:pPr>
        <w:rPr>
          <w:rFonts w:cs="Arial"/>
        </w:rPr>
      </w:pPr>
    </w:p>
    <w:p w14:paraId="3EE460A4" w14:textId="77777777" w:rsidR="001523AE" w:rsidRPr="003B67F2" w:rsidRDefault="001523AE" w:rsidP="001523AE">
      <w:pPr>
        <w:rPr>
          <w:rFonts w:cs="Arial"/>
          <w:b/>
          <w:bCs/>
          <w:iCs/>
        </w:rPr>
      </w:pPr>
      <w:r w:rsidRPr="003B67F2">
        <w:rPr>
          <w:rFonts w:cs="Arial"/>
          <w:b/>
          <w:bCs/>
          <w:iCs/>
        </w:rPr>
        <w:t xml:space="preserve">University </w:t>
      </w:r>
    </w:p>
    <w:p w14:paraId="5A5C3D75" w14:textId="77777777" w:rsidR="001523AE" w:rsidRPr="009D25CE" w:rsidRDefault="001523AE" w:rsidP="001523AE">
      <w:pPr>
        <w:rPr>
          <w:rFonts w:cs="Arial"/>
          <w:b/>
          <w:bCs/>
          <w:i/>
          <w:iCs/>
          <w:sz w:val="16"/>
          <w:szCs w:val="16"/>
        </w:rPr>
      </w:pPr>
    </w:p>
    <w:p w14:paraId="1FAE8F17" w14:textId="77777777" w:rsidR="001523AE" w:rsidRPr="003B67F2" w:rsidRDefault="001523AE" w:rsidP="001523AE">
      <w:pPr>
        <w:tabs>
          <w:tab w:val="left" w:pos="2160"/>
          <w:tab w:val="left" w:pos="2250"/>
        </w:tabs>
        <w:ind w:left="2160" w:right="-378" w:hanging="2160"/>
        <w:rPr>
          <w:rFonts w:cs="Arial"/>
        </w:rPr>
      </w:pPr>
      <w:r w:rsidRPr="003B67F2">
        <w:rPr>
          <w:rFonts w:cs="Arial"/>
        </w:rPr>
        <w:t>1998 – 1999</w:t>
      </w:r>
      <w:r w:rsidRPr="003B67F2">
        <w:rPr>
          <w:rFonts w:cs="Arial"/>
        </w:rPr>
        <w:tab/>
        <w:t>Member, Ethics Committee, Department of Psychology</w:t>
      </w:r>
    </w:p>
    <w:p w14:paraId="06B43A2E" w14:textId="77777777" w:rsidR="001523AE" w:rsidRPr="003B67F2" w:rsidRDefault="001523AE" w:rsidP="001523AE">
      <w:pPr>
        <w:tabs>
          <w:tab w:val="left" w:pos="2160"/>
          <w:tab w:val="left" w:pos="2250"/>
        </w:tabs>
        <w:ind w:right="-378"/>
        <w:rPr>
          <w:rFonts w:cs="Arial"/>
        </w:rPr>
      </w:pPr>
      <w:r w:rsidRPr="003B67F2">
        <w:rPr>
          <w:rFonts w:cs="Arial"/>
        </w:rPr>
        <w:t>1999</w:t>
      </w:r>
      <w:r w:rsidRPr="003B67F2">
        <w:rPr>
          <w:rFonts w:cs="Arial"/>
        </w:rPr>
        <w:tab/>
        <w:t>Member, Graduate Student Selection Committee, Clinical Psychology</w:t>
      </w:r>
      <w:r w:rsidRPr="003B67F2">
        <w:rPr>
          <w:rFonts w:cs="Arial"/>
        </w:rPr>
        <w:tab/>
      </w:r>
    </w:p>
    <w:p w14:paraId="4B289B80" w14:textId="77777777" w:rsidR="001523AE" w:rsidRDefault="001523AE" w:rsidP="001523AE">
      <w:pPr>
        <w:tabs>
          <w:tab w:val="left" w:pos="2160"/>
          <w:tab w:val="left" w:pos="2250"/>
        </w:tabs>
        <w:ind w:right="-378"/>
        <w:rPr>
          <w:rFonts w:cs="Arial"/>
        </w:rPr>
      </w:pPr>
      <w:r w:rsidRPr="003B67F2">
        <w:rPr>
          <w:rFonts w:cs="Arial"/>
        </w:rPr>
        <w:t>1999 – 2000</w:t>
      </w:r>
      <w:r w:rsidRPr="003B67F2">
        <w:rPr>
          <w:rFonts w:cs="Arial"/>
        </w:rPr>
        <w:tab/>
        <w:t xml:space="preserve">Member, New Millennium Retreat Committee, Department of Psychology </w:t>
      </w:r>
    </w:p>
    <w:p w14:paraId="5A4E89FD" w14:textId="77777777" w:rsidR="001523AE" w:rsidRPr="003B67F2" w:rsidRDefault="001523AE" w:rsidP="001523AE">
      <w:pPr>
        <w:tabs>
          <w:tab w:val="left" w:pos="2160"/>
          <w:tab w:val="left" w:pos="2250"/>
        </w:tabs>
        <w:ind w:right="-378"/>
        <w:rPr>
          <w:rFonts w:cs="Arial"/>
        </w:rPr>
      </w:pPr>
      <w:r w:rsidRPr="003B67F2">
        <w:rPr>
          <w:rFonts w:cs="Arial"/>
        </w:rPr>
        <w:t>1999 – 2001</w:t>
      </w:r>
      <w:r w:rsidRPr="003B67F2">
        <w:rPr>
          <w:rFonts w:cs="Arial"/>
        </w:rPr>
        <w:tab/>
        <w:t xml:space="preserve">Assistant Representative, Executive Committee, Department of Psychology </w:t>
      </w:r>
    </w:p>
    <w:p w14:paraId="1210A6E0" w14:textId="77777777" w:rsidR="001523AE" w:rsidRPr="003B67F2" w:rsidRDefault="001523AE" w:rsidP="001523AE">
      <w:pPr>
        <w:tabs>
          <w:tab w:val="left" w:pos="2160"/>
          <w:tab w:val="left" w:pos="2250"/>
        </w:tabs>
        <w:ind w:right="-378"/>
        <w:rPr>
          <w:rFonts w:cs="Arial"/>
        </w:rPr>
      </w:pPr>
      <w:r w:rsidRPr="003B67F2">
        <w:rPr>
          <w:rFonts w:cs="Arial"/>
        </w:rPr>
        <w:t>1999 – 2005</w:t>
      </w:r>
      <w:r w:rsidRPr="003B67F2">
        <w:rPr>
          <w:rFonts w:cs="Arial"/>
        </w:rPr>
        <w:tab/>
        <w:t>Member, Psychology Commencement Committee, Department of Psychology</w:t>
      </w:r>
    </w:p>
    <w:p w14:paraId="23DE8B6F" w14:textId="77777777" w:rsidR="001523AE" w:rsidRDefault="001523AE" w:rsidP="001523AE">
      <w:pPr>
        <w:tabs>
          <w:tab w:val="left" w:pos="2250"/>
        </w:tabs>
        <w:ind w:left="2160" w:right="-378" w:hanging="2160"/>
        <w:rPr>
          <w:rFonts w:cs="Arial"/>
        </w:rPr>
      </w:pPr>
      <w:r>
        <w:rPr>
          <w:rFonts w:cs="Arial"/>
        </w:rPr>
        <w:t>2000 – 2001</w:t>
      </w:r>
      <w:r>
        <w:rPr>
          <w:rFonts w:cs="Arial"/>
        </w:rPr>
        <w:tab/>
        <w:t>Member, Search Committee, Department of Individual Differences and Evolutionary Psychology</w:t>
      </w:r>
    </w:p>
    <w:p w14:paraId="2B97F3AC" w14:textId="77777777" w:rsidR="001523AE" w:rsidRPr="003B67F2" w:rsidRDefault="001523AE" w:rsidP="001523AE">
      <w:pPr>
        <w:tabs>
          <w:tab w:val="left" w:pos="2250"/>
        </w:tabs>
        <w:ind w:left="2160" w:right="-378" w:hanging="2160"/>
        <w:rPr>
          <w:rFonts w:cs="Arial"/>
        </w:rPr>
      </w:pPr>
      <w:r w:rsidRPr="003B67F2">
        <w:rPr>
          <w:rFonts w:cs="Arial"/>
        </w:rPr>
        <w:t xml:space="preserve">2000 – present </w:t>
      </w:r>
      <w:r w:rsidRPr="003B67F2">
        <w:rPr>
          <w:rFonts w:cs="Arial"/>
        </w:rPr>
        <w:tab/>
        <w:t xml:space="preserve">Organizer and Chair, </w:t>
      </w:r>
      <w:proofErr w:type="spellStart"/>
      <w:r w:rsidRPr="003B67F2">
        <w:rPr>
          <w:rFonts w:cs="Arial"/>
        </w:rPr>
        <w:t>Psychfest</w:t>
      </w:r>
      <w:proofErr w:type="spellEnd"/>
      <w:r w:rsidRPr="003B67F2">
        <w:rPr>
          <w:rFonts w:cs="Arial"/>
        </w:rPr>
        <w:t xml:space="preserve"> (Clinical Area Research Symposium), Department of Clinical Psychology </w:t>
      </w:r>
    </w:p>
    <w:p w14:paraId="7F6BD8DC" w14:textId="77777777" w:rsidR="001523AE" w:rsidRPr="003B67F2" w:rsidRDefault="001523AE" w:rsidP="001523AE">
      <w:pPr>
        <w:tabs>
          <w:tab w:val="left" w:pos="2250"/>
        </w:tabs>
        <w:ind w:left="2160" w:right="-378" w:hanging="2160"/>
        <w:rPr>
          <w:rFonts w:cs="Arial"/>
        </w:rPr>
      </w:pPr>
      <w:r w:rsidRPr="003B67F2">
        <w:rPr>
          <w:rFonts w:cs="Arial"/>
        </w:rPr>
        <w:t>2001 – 2002</w:t>
      </w:r>
      <w:r w:rsidRPr="003B67F2">
        <w:rPr>
          <w:rFonts w:cs="Arial"/>
        </w:rPr>
        <w:tab/>
        <w:t xml:space="preserve">Member, Search Committee, Department of Clinical Psychology </w:t>
      </w:r>
    </w:p>
    <w:p w14:paraId="676B65C8" w14:textId="77777777" w:rsidR="001523AE" w:rsidRDefault="001523AE" w:rsidP="001523AE">
      <w:pPr>
        <w:tabs>
          <w:tab w:val="left" w:pos="2160"/>
          <w:tab w:val="left" w:pos="2250"/>
        </w:tabs>
        <w:ind w:left="2160" w:right="-378" w:hanging="2160"/>
        <w:rPr>
          <w:rFonts w:cs="Arial"/>
        </w:rPr>
      </w:pPr>
      <w:r>
        <w:rPr>
          <w:rFonts w:cs="Arial"/>
        </w:rPr>
        <w:t>2004 – 2005</w:t>
      </w:r>
      <w:r>
        <w:rPr>
          <w:rFonts w:cs="Arial"/>
        </w:rPr>
        <w:tab/>
        <w:t>Member, Steering Committee, Department of Psychology</w:t>
      </w:r>
    </w:p>
    <w:p w14:paraId="1E2C9F39" w14:textId="77777777" w:rsidR="001523AE" w:rsidRPr="003B67F2" w:rsidRDefault="001523AE" w:rsidP="001523AE">
      <w:pPr>
        <w:tabs>
          <w:tab w:val="left" w:pos="2160"/>
          <w:tab w:val="left" w:pos="2250"/>
        </w:tabs>
        <w:ind w:left="2160" w:right="-378" w:hanging="2160"/>
        <w:rPr>
          <w:rFonts w:cs="Arial"/>
        </w:rPr>
      </w:pPr>
      <w:r w:rsidRPr="003B67F2">
        <w:rPr>
          <w:rFonts w:cs="Arial"/>
        </w:rPr>
        <w:t>2006</w:t>
      </w:r>
      <w:r w:rsidRPr="003B67F2">
        <w:rPr>
          <w:rFonts w:cs="Arial"/>
        </w:rPr>
        <w:tab/>
        <w:t>Co-organizer, Graduate Student Admittance, Department of Clinical Psychology</w:t>
      </w:r>
    </w:p>
    <w:p w14:paraId="30E500F6" w14:textId="77777777" w:rsidR="001523AE" w:rsidRDefault="001523AE" w:rsidP="001523AE">
      <w:pPr>
        <w:tabs>
          <w:tab w:val="left" w:pos="2160"/>
          <w:tab w:val="left" w:pos="2250"/>
        </w:tabs>
        <w:ind w:left="2160" w:right="-378" w:hanging="2160"/>
        <w:rPr>
          <w:rFonts w:cs="Arial"/>
        </w:rPr>
      </w:pPr>
      <w:r w:rsidRPr="003B67F2">
        <w:rPr>
          <w:rFonts w:cs="Arial"/>
        </w:rPr>
        <w:t>2007</w:t>
      </w:r>
      <w:r w:rsidRPr="003B67F2">
        <w:rPr>
          <w:rFonts w:cs="Arial"/>
        </w:rPr>
        <w:tab/>
        <w:t>Member, Promotion Committee, Department of Social Psychology</w:t>
      </w:r>
    </w:p>
    <w:p w14:paraId="5C629A22" w14:textId="77777777" w:rsidR="001523AE" w:rsidRPr="003B67F2" w:rsidRDefault="001523AE" w:rsidP="001523AE">
      <w:pPr>
        <w:tabs>
          <w:tab w:val="left" w:pos="2160"/>
          <w:tab w:val="left" w:pos="2250"/>
        </w:tabs>
        <w:ind w:left="2160" w:right="-378" w:hanging="2160"/>
        <w:rPr>
          <w:rFonts w:cs="Arial"/>
        </w:rPr>
      </w:pPr>
      <w:r>
        <w:rPr>
          <w:rFonts w:cs="Arial"/>
        </w:rPr>
        <w:t>2009</w:t>
      </w:r>
      <w:r>
        <w:rPr>
          <w:rFonts w:cs="Arial"/>
        </w:rPr>
        <w:tab/>
        <w:t xml:space="preserve">Chair, Evaluation of Psychology Department Chair Committee </w:t>
      </w:r>
    </w:p>
    <w:p w14:paraId="4DBFF01B" w14:textId="77777777" w:rsidR="001523AE" w:rsidRDefault="001523AE" w:rsidP="001523AE">
      <w:pPr>
        <w:tabs>
          <w:tab w:val="left" w:pos="2160"/>
          <w:tab w:val="left" w:pos="2250"/>
        </w:tabs>
        <w:ind w:left="2160" w:right="-378" w:hanging="2160"/>
        <w:rPr>
          <w:rFonts w:cs="Arial"/>
        </w:rPr>
      </w:pPr>
      <w:r w:rsidRPr="003B67F2">
        <w:rPr>
          <w:rFonts w:cs="Arial"/>
        </w:rPr>
        <w:t>20</w:t>
      </w:r>
      <w:r>
        <w:rPr>
          <w:rFonts w:cs="Arial"/>
        </w:rPr>
        <w:t>1</w:t>
      </w:r>
      <w:r w:rsidRPr="003B67F2">
        <w:rPr>
          <w:rFonts w:cs="Arial"/>
        </w:rPr>
        <w:t>0</w:t>
      </w:r>
      <w:r w:rsidRPr="003B67F2">
        <w:rPr>
          <w:rFonts w:cs="Arial"/>
        </w:rPr>
        <w:tab/>
      </w:r>
      <w:r>
        <w:rPr>
          <w:rFonts w:cs="Arial"/>
        </w:rPr>
        <w:t>Chair</w:t>
      </w:r>
      <w:r w:rsidRPr="003B67F2">
        <w:rPr>
          <w:rFonts w:cs="Arial"/>
        </w:rPr>
        <w:t xml:space="preserve">, Promotion Committee, Department of </w:t>
      </w:r>
      <w:r>
        <w:rPr>
          <w:rFonts w:cs="Arial"/>
        </w:rPr>
        <w:t>Clinical</w:t>
      </w:r>
      <w:r w:rsidRPr="003B67F2">
        <w:rPr>
          <w:rFonts w:cs="Arial"/>
        </w:rPr>
        <w:t xml:space="preserve"> Psychology</w:t>
      </w:r>
    </w:p>
    <w:p w14:paraId="576B08E9" w14:textId="26FD7C24" w:rsidR="001523AE" w:rsidRDefault="001523AE" w:rsidP="001523AE">
      <w:pPr>
        <w:tabs>
          <w:tab w:val="left" w:pos="2160"/>
          <w:tab w:val="left" w:pos="2250"/>
        </w:tabs>
        <w:ind w:left="2160" w:right="-378" w:hanging="2160"/>
        <w:rPr>
          <w:rFonts w:cs="Arial"/>
        </w:rPr>
      </w:pPr>
      <w:r>
        <w:rPr>
          <w:rFonts w:cs="Arial"/>
        </w:rPr>
        <w:t>2012</w:t>
      </w:r>
      <w:r w:rsidR="00532D6A" w:rsidRPr="004F036D">
        <w:rPr>
          <w:rFonts w:cs="Arial"/>
        </w:rPr>
        <w:t xml:space="preserve">– </w:t>
      </w:r>
      <w:r w:rsidR="00FF0B5C">
        <w:rPr>
          <w:rFonts w:cs="Arial"/>
        </w:rPr>
        <w:t>2013</w:t>
      </w:r>
      <w:r>
        <w:rPr>
          <w:rFonts w:cs="Arial"/>
        </w:rPr>
        <w:tab/>
        <w:t>Member, Faculty Annual Review Committee</w:t>
      </w:r>
    </w:p>
    <w:p w14:paraId="4041A8F6" w14:textId="77777777" w:rsidR="001523AE" w:rsidRDefault="001523AE" w:rsidP="001523AE">
      <w:pPr>
        <w:tabs>
          <w:tab w:val="left" w:pos="2160"/>
          <w:tab w:val="left" w:pos="2250"/>
        </w:tabs>
        <w:ind w:left="2160" w:right="-378" w:hanging="2160"/>
        <w:rPr>
          <w:rFonts w:cs="Arial"/>
        </w:rPr>
      </w:pPr>
      <w:r>
        <w:rPr>
          <w:rFonts w:cs="Arial"/>
        </w:rPr>
        <w:t>201</w:t>
      </w:r>
      <w:r w:rsidR="00270875">
        <w:rPr>
          <w:rFonts w:cs="Arial"/>
        </w:rPr>
        <w:t>4</w:t>
      </w:r>
      <w:r>
        <w:rPr>
          <w:rFonts w:cs="Arial"/>
        </w:rPr>
        <w:tab/>
        <w:t>Chair, Online Teaching Committee</w:t>
      </w:r>
    </w:p>
    <w:p w14:paraId="31FBC8CC" w14:textId="77777777" w:rsidR="000615D8" w:rsidRDefault="000615D8" w:rsidP="001523AE">
      <w:pPr>
        <w:tabs>
          <w:tab w:val="left" w:pos="2160"/>
          <w:tab w:val="left" w:pos="2250"/>
        </w:tabs>
        <w:ind w:left="2160" w:right="-378" w:hanging="2160"/>
        <w:rPr>
          <w:rFonts w:cs="Arial"/>
        </w:rPr>
      </w:pPr>
      <w:r>
        <w:rPr>
          <w:rFonts w:cs="Arial"/>
        </w:rPr>
        <w:t>2014</w:t>
      </w:r>
      <w:r>
        <w:rPr>
          <w:rFonts w:cs="Arial"/>
        </w:rPr>
        <w:tab/>
        <w:t>Member, Chair Search Committee, Department of Psychology</w:t>
      </w:r>
    </w:p>
    <w:p w14:paraId="23531560" w14:textId="77777777" w:rsidR="007E5644" w:rsidRDefault="007E5644" w:rsidP="001523AE">
      <w:pPr>
        <w:tabs>
          <w:tab w:val="left" w:pos="2160"/>
          <w:tab w:val="left" w:pos="2250"/>
        </w:tabs>
        <w:ind w:left="2160" w:right="-378" w:hanging="2160"/>
        <w:rPr>
          <w:rFonts w:cs="Arial"/>
        </w:rPr>
      </w:pPr>
      <w:r>
        <w:rPr>
          <w:rFonts w:cs="Arial"/>
        </w:rPr>
        <w:t>2014</w:t>
      </w:r>
      <w:r>
        <w:rPr>
          <w:rFonts w:cs="Arial"/>
        </w:rPr>
        <w:tab/>
        <w:t>Member, Promotion Committee, Department of Clinical Psychology</w:t>
      </w:r>
    </w:p>
    <w:p w14:paraId="4567C07E" w14:textId="77777777" w:rsidR="007E5644" w:rsidRDefault="007E5644" w:rsidP="001523AE">
      <w:pPr>
        <w:tabs>
          <w:tab w:val="left" w:pos="2160"/>
          <w:tab w:val="left" w:pos="2250"/>
        </w:tabs>
        <w:ind w:left="2160" w:right="-378" w:hanging="2160"/>
        <w:rPr>
          <w:rFonts w:cs="Arial"/>
        </w:rPr>
      </w:pPr>
      <w:r>
        <w:rPr>
          <w:rFonts w:cs="Arial"/>
        </w:rPr>
        <w:t>2015</w:t>
      </w:r>
      <w:r>
        <w:rPr>
          <w:rFonts w:cs="Arial"/>
        </w:rPr>
        <w:tab/>
        <w:t>Member, Promotion Committee, Department of Behavioral Neuroscience</w:t>
      </w:r>
    </w:p>
    <w:p w14:paraId="38507997" w14:textId="49FDE736" w:rsidR="009760BD" w:rsidRDefault="00337750" w:rsidP="001523AE">
      <w:pPr>
        <w:tabs>
          <w:tab w:val="left" w:pos="2160"/>
          <w:tab w:val="left" w:pos="2250"/>
        </w:tabs>
        <w:ind w:left="2160" w:right="-378" w:hanging="2160"/>
        <w:rPr>
          <w:rFonts w:cs="Arial"/>
        </w:rPr>
      </w:pPr>
      <w:r>
        <w:rPr>
          <w:rFonts w:cs="Arial"/>
        </w:rPr>
        <w:t>2015</w:t>
      </w:r>
      <w:r w:rsidR="00532D6A" w:rsidRPr="004F036D">
        <w:rPr>
          <w:rFonts w:cs="Arial"/>
        </w:rPr>
        <w:t xml:space="preserve">– </w:t>
      </w:r>
      <w:r w:rsidR="009760BD">
        <w:rPr>
          <w:rFonts w:cs="Arial"/>
        </w:rPr>
        <w:t>201</w:t>
      </w:r>
      <w:r w:rsidR="00C27E3A">
        <w:rPr>
          <w:rFonts w:cs="Arial"/>
        </w:rPr>
        <w:t>9</w:t>
      </w:r>
      <w:r>
        <w:rPr>
          <w:rFonts w:cs="Arial"/>
        </w:rPr>
        <w:tab/>
        <w:t>Member, Graduate Student Awards Committee</w:t>
      </w:r>
    </w:p>
    <w:p w14:paraId="02556B34" w14:textId="23FEFF8B" w:rsidR="00337750" w:rsidRDefault="009760BD" w:rsidP="001523AE">
      <w:pPr>
        <w:tabs>
          <w:tab w:val="left" w:pos="2160"/>
          <w:tab w:val="left" w:pos="2250"/>
        </w:tabs>
        <w:ind w:left="2160" w:right="-378" w:hanging="2160"/>
        <w:rPr>
          <w:rFonts w:cs="Arial"/>
        </w:rPr>
      </w:pPr>
      <w:r>
        <w:rPr>
          <w:rFonts w:cs="Arial"/>
        </w:rPr>
        <w:t>2016-</w:t>
      </w:r>
      <w:r w:rsidR="00532D6A">
        <w:rPr>
          <w:rFonts w:cs="Arial"/>
        </w:rPr>
        <w:t xml:space="preserve"> </w:t>
      </w:r>
      <w:r w:rsidR="00C27E3A">
        <w:rPr>
          <w:rFonts w:cs="Arial"/>
        </w:rPr>
        <w:t>2019</w:t>
      </w:r>
      <w:r>
        <w:rPr>
          <w:rFonts w:cs="Arial"/>
        </w:rPr>
        <w:tab/>
      </w:r>
      <w:r w:rsidR="00C27E3A">
        <w:rPr>
          <w:rFonts w:cs="Arial"/>
        </w:rPr>
        <w:t>Chair</w:t>
      </w:r>
      <w:r>
        <w:rPr>
          <w:rFonts w:cs="Arial"/>
        </w:rPr>
        <w:t>, Graduate Admissions Committee</w:t>
      </w:r>
    </w:p>
    <w:p w14:paraId="3C3E8671" w14:textId="3A16EBB3" w:rsidR="00C27E3A" w:rsidRDefault="00C27E3A" w:rsidP="00C27E3A">
      <w:pPr>
        <w:tabs>
          <w:tab w:val="left" w:pos="2160"/>
          <w:tab w:val="left" w:pos="2250"/>
        </w:tabs>
        <w:ind w:left="2160" w:right="-378" w:hanging="2160"/>
        <w:rPr>
          <w:rFonts w:cs="Arial"/>
        </w:rPr>
      </w:pPr>
      <w:r>
        <w:rPr>
          <w:rFonts w:cs="Arial"/>
        </w:rPr>
        <w:t xml:space="preserve">2019- </w:t>
      </w:r>
      <w:r>
        <w:rPr>
          <w:rFonts w:cs="Arial"/>
        </w:rPr>
        <w:tab/>
        <w:t>Member, Graduate Admissions Committee</w:t>
      </w:r>
    </w:p>
    <w:p w14:paraId="21FE5919" w14:textId="77777777" w:rsidR="001523AE" w:rsidRDefault="001523AE" w:rsidP="001523AE">
      <w:pPr>
        <w:rPr>
          <w:rFonts w:cs="Arial"/>
          <w:b/>
          <w:iCs/>
        </w:rPr>
      </w:pPr>
    </w:p>
    <w:p w14:paraId="35ACD832" w14:textId="77777777" w:rsidR="001523AE" w:rsidRPr="003B67F2" w:rsidRDefault="001523AE" w:rsidP="001523AE">
      <w:pPr>
        <w:rPr>
          <w:rFonts w:cs="Arial"/>
          <w:b/>
          <w:iCs/>
        </w:rPr>
      </w:pPr>
      <w:r w:rsidRPr="003B67F2">
        <w:rPr>
          <w:rFonts w:cs="Arial"/>
          <w:b/>
          <w:iCs/>
        </w:rPr>
        <w:t>Masters/Ph.D. Committee Chair/Member</w:t>
      </w:r>
    </w:p>
    <w:p w14:paraId="42EEC4EA" w14:textId="77777777" w:rsidR="001523AE" w:rsidRPr="009D25CE" w:rsidRDefault="001523AE" w:rsidP="001523AE">
      <w:pPr>
        <w:rPr>
          <w:rFonts w:cs="Arial"/>
          <w:b/>
          <w:i/>
          <w:iCs/>
          <w:sz w:val="16"/>
          <w:szCs w:val="16"/>
        </w:rPr>
      </w:pPr>
    </w:p>
    <w:p w14:paraId="5D051B2D" w14:textId="77777777" w:rsidR="001523AE" w:rsidRPr="004F036D" w:rsidRDefault="001523AE" w:rsidP="001523AE">
      <w:pPr>
        <w:rPr>
          <w:rFonts w:cs="Arial"/>
        </w:rPr>
      </w:pPr>
      <w:r w:rsidRPr="004F036D">
        <w:rPr>
          <w:rFonts w:cs="Arial"/>
        </w:rPr>
        <w:t xml:space="preserve">1998 – 2000 </w:t>
      </w:r>
      <w:r w:rsidRPr="004F036D">
        <w:rPr>
          <w:rFonts w:cs="Arial"/>
        </w:rPr>
        <w:tab/>
      </w:r>
      <w:r w:rsidRPr="004F036D">
        <w:rPr>
          <w:rFonts w:cs="Arial"/>
        </w:rPr>
        <w:tab/>
        <w:t xml:space="preserve">Member, Estee Shapiro, </w:t>
      </w:r>
      <w:r>
        <w:rPr>
          <w:rFonts w:cs="Arial"/>
        </w:rPr>
        <w:t xml:space="preserve">Ph.D., </w:t>
      </w:r>
      <w:r w:rsidRPr="004F036D">
        <w:rPr>
          <w:rFonts w:cs="Arial"/>
        </w:rPr>
        <w:t>Clinical Psychology</w:t>
      </w:r>
    </w:p>
    <w:p w14:paraId="27F062D8" w14:textId="77777777" w:rsidR="001523AE" w:rsidRPr="004F036D" w:rsidRDefault="001523AE" w:rsidP="001523AE">
      <w:pPr>
        <w:rPr>
          <w:rFonts w:cs="Arial"/>
        </w:rPr>
      </w:pPr>
      <w:r w:rsidRPr="004F036D">
        <w:rPr>
          <w:rFonts w:cs="Arial"/>
        </w:rPr>
        <w:t xml:space="preserve">1999 – 2002 </w:t>
      </w:r>
      <w:r w:rsidRPr="004F036D">
        <w:rPr>
          <w:rFonts w:cs="Arial"/>
        </w:rPr>
        <w:tab/>
      </w:r>
      <w:r w:rsidRPr="004F036D">
        <w:rPr>
          <w:rFonts w:cs="Arial"/>
        </w:rPr>
        <w:tab/>
        <w:t xml:space="preserve">Member, Susana </w:t>
      </w:r>
      <w:proofErr w:type="spellStart"/>
      <w:r w:rsidRPr="004F036D">
        <w:rPr>
          <w:rFonts w:cs="Arial"/>
        </w:rPr>
        <w:t>Kugeares</w:t>
      </w:r>
      <w:proofErr w:type="spellEnd"/>
      <w:r w:rsidRPr="004F036D">
        <w:rPr>
          <w:rFonts w:cs="Arial"/>
        </w:rPr>
        <w:t xml:space="preserve">, </w:t>
      </w:r>
      <w:r>
        <w:rPr>
          <w:rFonts w:cs="Arial"/>
        </w:rPr>
        <w:t xml:space="preserve">Ph. D., </w:t>
      </w:r>
      <w:r w:rsidRPr="004F036D">
        <w:rPr>
          <w:rFonts w:cs="Arial"/>
        </w:rPr>
        <w:t>Clinical Psychology</w:t>
      </w:r>
    </w:p>
    <w:p w14:paraId="4C0CB59C" w14:textId="77777777" w:rsidR="001523AE" w:rsidRPr="004F036D" w:rsidRDefault="001523AE" w:rsidP="001523AE">
      <w:pPr>
        <w:rPr>
          <w:rFonts w:cs="Arial"/>
        </w:rPr>
      </w:pPr>
      <w:r w:rsidRPr="004F036D">
        <w:rPr>
          <w:rFonts w:cs="Arial"/>
        </w:rPr>
        <w:t xml:space="preserve">1999 – 2002 </w:t>
      </w:r>
      <w:r w:rsidRPr="004F036D">
        <w:rPr>
          <w:rFonts w:cs="Arial"/>
        </w:rPr>
        <w:tab/>
      </w:r>
      <w:r w:rsidRPr="004F036D">
        <w:rPr>
          <w:rFonts w:cs="Arial"/>
        </w:rPr>
        <w:tab/>
        <w:t xml:space="preserve">Member, </w:t>
      </w:r>
      <w:proofErr w:type="spellStart"/>
      <w:r w:rsidRPr="004F036D">
        <w:rPr>
          <w:rFonts w:cs="Arial"/>
        </w:rPr>
        <w:t>Eunjim</w:t>
      </w:r>
      <w:proofErr w:type="spellEnd"/>
      <w:r w:rsidRPr="004F036D">
        <w:rPr>
          <w:rFonts w:cs="Arial"/>
        </w:rPr>
        <w:t xml:space="preserve"> Yang, </w:t>
      </w:r>
      <w:r>
        <w:rPr>
          <w:rFonts w:cs="Arial"/>
        </w:rPr>
        <w:t xml:space="preserve">Ph.D., </w:t>
      </w:r>
      <w:r w:rsidRPr="004F036D">
        <w:rPr>
          <w:rFonts w:cs="Arial"/>
        </w:rPr>
        <w:t>Behavioral Neuroscience</w:t>
      </w:r>
    </w:p>
    <w:p w14:paraId="1EA003E8" w14:textId="77777777" w:rsidR="001523AE" w:rsidRPr="004F036D" w:rsidRDefault="001523AE" w:rsidP="001523AE">
      <w:pPr>
        <w:rPr>
          <w:rFonts w:cs="Arial"/>
        </w:rPr>
      </w:pPr>
      <w:r w:rsidRPr="004F036D">
        <w:rPr>
          <w:rFonts w:cs="Arial"/>
        </w:rPr>
        <w:t>1999 – 2003</w:t>
      </w:r>
      <w:r w:rsidRPr="004F036D">
        <w:rPr>
          <w:rFonts w:cs="Arial"/>
        </w:rPr>
        <w:tab/>
      </w:r>
      <w:r w:rsidRPr="004F036D">
        <w:rPr>
          <w:rFonts w:cs="Arial"/>
        </w:rPr>
        <w:tab/>
        <w:t xml:space="preserve">Chair, Penelope Frohlich, </w:t>
      </w:r>
      <w:r>
        <w:rPr>
          <w:rFonts w:cs="Arial"/>
        </w:rPr>
        <w:t xml:space="preserve">Ph.D., </w:t>
      </w:r>
      <w:r w:rsidRPr="004F036D">
        <w:rPr>
          <w:rFonts w:cs="Arial"/>
        </w:rPr>
        <w:t>Clinical Psychology</w:t>
      </w:r>
    </w:p>
    <w:p w14:paraId="2A689EC8" w14:textId="2598B00B" w:rsidR="00532D6A" w:rsidRPr="00466A34" w:rsidRDefault="001523AE" w:rsidP="001523AE">
      <w:pPr>
        <w:rPr>
          <w:rFonts w:cs="Arial"/>
        </w:rPr>
      </w:pPr>
      <w:r w:rsidRPr="004F036D">
        <w:rPr>
          <w:rFonts w:cs="Arial"/>
        </w:rPr>
        <w:t xml:space="preserve">2000 </w:t>
      </w:r>
      <w:r w:rsidR="00532D6A" w:rsidRPr="004F036D">
        <w:rPr>
          <w:rFonts w:cs="Arial"/>
        </w:rPr>
        <w:t>–</w:t>
      </w:r>
      <w:r w:rsidR="00532D6A">
        <w:rPr>
          <w:rFonts w:cs="Arial"/>
        </w:rPr>
        <w:t xml:space="preserve"> </w:t>
      </w:r>
      <w:r w:rsidR="009D25CE">
        <w:rPr>
          <w:rFonts w:cs="Arial"/>
        </w:rPr>
        <w:t>2003</w:t>
      </w:r>
      <w:r w:rsidRPr="004F036D">
        <w:rPr>
          <w:rFonts w:cs="Arial"/>
        </w:rPr>
        <w:tab/>
      </w:r>
      <w:r w:rsidRPr="004F036D">
        <w:rPr>
          <w:rFonts w:cs="Arial"/>
        </w:rPr>
        <w:tab/>
        <w:t xml:space="preserve">Member, </w:t>
      </w:r>
      <w:proofErr w:type="spellStart"/>
      <w:r w:rsidRPr="004F036D">
        <w:rPr>
          <w:rFonts w:cs="Arial"/>
        </w:rPr>
        <w:t>Martie</w:t>
      </w:r>
      <w:proofErr w:type="spellEnd"/>
      <w:r w:rsidRPr="004F036D">
        <w:rPr>
          <w:rFonts w:cs="Arial"/>
        </w:rPr>
        <w:t xml:space="preserve"> </w:t>
      </w:r>
      <w:proofErr w:type="spellStart"/>
      <w:r w:rsidRPr="004F036D">
        <w:rPr>
          <w:rFonts w:cs="Arial"/>
        </w:rPr>
        <w:t>Haselton</w:t>
      </w:r>
      <w:proofErr w:type="spellEnd"/>
      <w:r w:rsidRPr="004F036D">
        <w:rPr>
          <w:rFonts w:cs="Arial"/>
        </w:rPr>
        <w:t xml:space="preserve">, </w:t>
      </w:r>
      <w:r>
        <w:rPr>
          <w:rFonts w:cs="Arial"/>
        </w:rPr>
        <w:t xml:space="preserve">Ph.D., </w:t>
      </w:r>
      <w:r w:rsidRPr="004F036D">
        <w:rPr>
          <w:rFonts w:cs="Arial"/>
        </w:rPr>
        <w:t>Evolutionary Psychology</w:t>
      </w:r>
    </w:p>
    <w:p w14:paraId="72AC117B" w14:textId="77777777" w:rsidR="001523AE" w:rsidRPr="004F036D" w:rsidRDefault="001523AE" w:rsidP="001523AE">
      <w:pPr>
        <w:rPr>
          <w:rFonts w:cs="Arial"/>
        </w:rPr>
      </w:pPr>
      <w:r w:rsidRPr="004F036D">
        <w:rPr>
          <w:rFonts w:cs="Arial"/>
        </w:rPr>
        <w:t>2001</w:t>
      </w:r>
      <w:r>
        <w:rPr>
          <w:rFonts w:cs="Arial"/>
        </w:rPr>
        <w:t xml:space="preserve"> </w:t>
      </w:r>
      <w:r w:rsidRPr="003B67F2">
        <w:rPr>
          <w:rFonts w:cs="Arial"/>
        </w:rPr>
        <w:t>–</w:t>
      </w:r>
      <w:r>
        <w:rPr>
          <w:rFonts w:cs="Arial"/>
        </w:rPr>
        <w:t xml:space="preserve"> </w:t>
      </w:r>
      <w:r w:rsidRPr="004F036D">
        <w:rPr>
          <w:rFonts w:cs="Arial"/>
        </w:rPr>
        <w:t>2003</w:t>
      </w:r>
      <w:r w:rsidRPr="004F036D">
        <w:rPr>
          <w:rFonts w:cs="Arial"/>
        </w:rPr>
        <w:tab/>
      </w:r>
      <w:r w:rsidRPr="004F036D">
        <w:rPr>
          <w:rFonts w:cs="Arial"/>
        </w:rPr>
        <w:tab/>
        <w:t>Chair, Katie McCall, M</w:t>
      </w:r>
      <w:r>
        <w:rPr>
          <w:rFonts w:cs="Arial"/>
        </w:rPr>
        <w:t>.A.</w:t>
      </w:r>
      <w:r w:rsidRPr="004F036D">
        <w:rPr>
          <w:rFonts w:cs="Arial"/>
        </w:rPr>
        <w:t>, Clinical Psychology</w:t>
      </w:r>
    </w:p>
    <w:p w14:paraId="4E2793F1" w14:textId="77777777" w:rsidR="001523AE" w:rsidRPr="004F036D" w:rsidRDefault="001523AE" w:rsidP="001523AE">
      <w:pPr>
        <w:rPr>
          <w:rFonts w:cs="Arial"/>
        </w:rPr>
      </w:pPr>
      <w:r w:rsidRPr="004F036D">
        <w:rPr>
          <w:rFonts w:cs="Arial"/>
        </w:rPr>
        <w:t>2002 – 2004</w:t>
      </w:r>
      <w:r w:rsidRPr="004F036D">
        <w:rPr>
          <w:rFonts w:cs="Arial"/>
        </w:rPr>
        <w:tab/>
      </w:r>
      <w:r w:rsidRPr="004F036D">
        <w:rPr>
          <w:rFonts w:cs="Arial"/>
        </w:rPr>
        <w:tab/>
        <w:t xml:space="preserve">Member, William </w:t>
      </w:r>
      <w:proofErr w:type="spellStart"/>
      <w:r w:rsidRPr="004F036D">
        <w:rPr>
          <w:rFonts w:cs="Arial"/>
        </w:rPr>
        <w:t>Canu</w:t>
      </w:r>
      <w:proofErr w:type="spellEnd"/>
      <w:r w:rsidRPr="004F036D">
        <w:rPr>
          <w:rFonts w:cs="Arial"/>
        </w:rPr>
        <w:t xml:space="preserve">, </w:t>
      </w:r>
      <w:r>
        <w:rPr>
          <w:rFonts w:cs="Arial"/>
        </w:rPr>
        <w:t xml:space="preserve">Ph.D., </w:t>
      </w:r>
      <w:r w:rsidRPr="004F036D">
        <w:rPr>
          <w:rFonts w:cs="Arial"/>
        </w:rPr>
        <w:t>Clinical Psychology</w:t>
      </w:r>
    </w:p>
    <w:p w14:paraId="5F6372EB" w14:textId="77777777" w:rsidR="001523AE" w:rsidRPr="004F036D" w:rsidRDefault="001523AE" w:rsidP="001523AE">
      <w:pPr>
        <w:rPr>
          <w:rFonts w:cs="Arial"/>
        </w:rPr>
      </w:pPr>
      <w:r w:rsidRPr="004F036D">
        <w:rPr>
          <w:rFonts w:cs="Arial"/>
        </w:rPr>
        <w:t>2002 – 2004</w:t>
      </w:r>
      <w:r w:rsidRPr="004F036D">
        <w:rPr>
          <w:rFonts w:cs="Arial"/>
        </w:rPr>
        <w:tab/>
      </w:r>
      <w:r w:rsidRPr="004F036D">
        <w:rPr>
          <w:rFonts w:cs="Arial"/>
        </w:rPr>
        <w:tab/>
        <w:t xml:space="preserve">Member, Catherine </w:t>
      </w:r>
      <w:proofErr w:type="spellStart"/>
      <w:r w:rsidRPr="004F036D">
        <w:rPr>
          <w:rFonts w:cs="Arial"/>
        </w:rPr>
        <w:t>Presnell</w:t>
      </w:r>
      <w:proofErr w:type="spellEnd"/>
      <w:r w:rsidRPr="004F036D">
        <w:rPr>
          <w:rFonts w:cs="Arial"/>
        </w:rPr>
        <w:t xml:space="preserve">, </w:t>
      </w:r>
      <w:r>
        <w:rPr>
          <w:rFonts w:cs="Arial"/>
        </w:rPr>
        <w:t xml:space="preserve">Ph.D., </w:t>
      </w:r>
      <w:r w:rsidRPr="004F036D">
        <w:rPr>
          <w:rFonts w:cs="Arial"/>
        </w:rPr>
        <w:t>Clinical Psychology</w:t>
      </w:r>
    </w:p>
    <w:p w14:paraId="053C9092" w14:textId="77777777" w:rsidR="001523AE" w:rsidRPr="004F036D" w:rsidRDefault="001523AE" w:rsidP="001523AE">
      <w:pPr>
        <w:rPr>
          <w:rFonts w:cs="Arial"/>
        </w:rPr>
      </w:pPr>
      <w:r w:rsidRPr="004F036D">
        <w:rPr>
          <w:rFonts w:cs="Arial"/>
        </w:rPr>
        <w:t>2002</w:t>
      </w:r>
      <w:r>
        <w:rPr>
          <w:rFonts w:cs="Arial"/>
        </w:rPr>
        <w:t xml:space="preserve"> </w:t>
      </w:r>
      <w:r w:rsidRPr="003B67F2">
        <w:rPr>
          <w:rFonts w:cs="Arial"/>
        </w:rPr>
        <w:t>–</w:t>
      </w:r>
      <w:r>
        <w:rPr>
          <w:rFonts w:cs="Arial"/>
        </w:rPr>
        <w:t xml:space="preserve"> </w:t>
      </w:r>
      <w:r w:rsidRPr="004F036D">
        <w:rPr>
          <w:rFonts w:cs="Arial"/>
        </w:rPr>
        <w:t>2004</w:t>
      </w:r>
      <w:r w:rsidRPr="004F036D">
        <w:rPr>
          <w:rFonts w:cs="Arial"/>
        </w:rPr>
        <w:tab/>
      </w:r>
      <w:r w:rsidRPr="004F036D">
        <w:rPr>
          <w:rFonts w:cs="Arial"/>
        </w:rPr>
        <w:tab/>
        <w:t xml:space="preserve">Chair, Andrea Bradford, </w:t>
      </w:r>
      <w:r>
        <w:rPr>
          <w:rFonts w:cs="Arial"/>
        </w:rPr>
        <w:t>M.A., Clinical Psychology</w:t>
      </w:r>
    </w:p>
    <w:p w14:paraId="7F82D36D" w14:textId="7A9D632E" w:rsidR="001523AE" w:rsidRPr="004F036D" w:rsidRDefault="001523AE" w:rsidP="001523AE">
      <w:pPr>
        <w:rPr>
          <w:rFonts w:cs="Arial"/>
        </w:rPr>
      </w:pPr>
      <w:r w:rsidRPr="004F036D">
        <w:rPr>
          <w:rFonts w:cs="Arial"/>
        </w:rPr>
        <w:t>2002</w:t>
      </w:r>
      <w:r w:rsidR="009D25CE">
        <w:rPr>
          <w:rFonts w:cs="Arial"/>
        </w:rPr>
        <w:t xml:space="preserve"> - 2004</w:t>
      </w:r>
      <w:r w:rsidRPr="004F036D">
        <w:rPr>
          <w:rFonts w:cs="Arial"/>
        </w:rPr>
        <w:tab/>
      </w:r>
      <w:r w:rsidRPr="004F036D">
        <w:rPr>
          <w:rFonts w:cs="Arial"/>
        </w:rPr>
        <w:tab/>
        <w:t xml:space="preserve">Member, Barry Friedman, </w:t>
      </w:r>
      <w:r>
        <w:rPr>
          <w:rFonts w:cs="Arial"/>
        </w:rPr>
        <w:t xml:space="preserve">Ph.D., </w:t>
      </w:r>
      <w:r w:rsidRPr="004F036D">
        <w:rPr>
          <w:rFonts w:cs="Arial"/>
        </w:rPr>
        <w:t>Evolutionary Psychology</w:t>
      </w:r>
    </w:p>
    <w:p w14:paraId="58F60B1C" w14:textId="77777777" w:rsidR="001523AE" w:rsidRPr="004F036D" w:rsidRDefault="001523AE" w:rsidP="001523AE">
      <w:pPr>
        <w:rPr>
          <w:rFonts w:cs="Arial"/>
        </w:rPr>
      </w:pPr>
      <w:r w:rsidRPr="004F036D">
        <w:rPr>
          <w:rFonts w:cs="Arial"/>
        </w:rPr>
        <w:t>2003 – 2006</w:t>
      </w:r>
      <w:r w:rsidRPr="004F036D">
        <w:rPr>
          <w:rFonts w:cs="Arial"/>
        </w:rPr>
        <w:tab/>
      </w:r>
      <w:r w:rsidRPr="004F036D">
        <w:rPr>
          <w:rFonts w:cs="Arial"/>
        </w:rPr>
        <w:tab/>
        <w:t>Chair, Brooke Seal, Masters, Clinical Psychology</w:t>
      </w:r>
    </w:p>
    <w:p w14:paraId="72151D97" w14:textId="77777777" w:rsidR="001523AE" w:rsidRPr="004F036D" w:rsidRDefault="001523AE" w:rsidP="001523AE">
      <w:pPr>
        <w:rPr>
          <w:rFonts w:cs="Arial"/>
        </w:rPr>
      </w:pPr>
      <w:r w:rsidRPr="004F036D">
        <w:rPr>
          <w:rFonts w:cs="Arial"/>
        </w:rPr>
        <w:t>2004 – 2005</w:t>
      </w:r>
      <w:r w:rsidRPr="004F036D">
        <w:rPr>
          <w:rFonts w:cs="Arial"/>
        </w:rPr>
        <w:tab/>
      </w:r>
      <w:r w:rsidRPr="004F036D">
        <w:rPr>
          <w:rFonts w:cs="Arial"/>
        </w:rPr>
        <w:tab/>
        <w:t xml:space="preserve">Member, Mark Powers, </w:t>
      </w:r>
      <w:r>
        <w:rPr>
          <w:rFonts w:cs="Arial"/>
        </w:rPr>
        <w:t xml:space="preserve">Ph.D., </w:t>
      </w:r>
      <w:r w:rsidRPr="004F036D">
        <w:rPr>
          <w:rFonts w:cs="Arial"/>
        </w:rPr>
        <w:t>Clinical Psychology</w:t>
      </w:r>
    </w:p>
    <w:p w14:paraId="2F1D23B1" w14:textId="77777777" w:rsidR="001523AE" w:rsidRPr="00CC02ED" w:rsidRDefault="001523AE" w:rsidP="001523AE">
      <w:pPr>
        <w:rPr>
          <w:rFonts w:cs="Arial"/>
          <w:lang w:val="fr-FR"/>
        </w:rPr>
      </w:pPr>
      <w:r w:rsidRPr="00CC02ED">
        <w:rPr>
          <w:rFonts w:cs="Arial"/>
          <w:lang w:val="fr-FR"/>
        </w:rPr>
        <w:lastRenderedPageBreak/>
        <w:t>2005 – 2007</w:t>
      </w:r>
      <w:r w:rsidRPr="00CC02ED">
        <w:rPr>
          <w:rFonts w:cs="Arial"/>
          <w:lang w:val="fr-FR"/>
        </w:rPr>
        <w:tab/>
      </w:r>
      <w:r w:rsidRPr="00CC02ED">
        <w:rPr>
          <w:rFonts w:cs="Arial"/>
          <w:lang w:val="fr-FR"/>
        </w:rPr>
        <w:tab/>
        <w:t>Chair, Alessandra</w:t>
      </w:r>
      <w:r>
        <w:rPr>
          <w:rFonts w:cs="Arial"/>
          <w:lang w:val="fr-FR"/>
        </w:rPr>
        <w:t xml:space="preserve"> </w:t>
      </w:r>
      <w:proofErr w:type="spellStart"/>
      <w:r>
        <w:rPr>
          <w:rFonts w:cs="Arial"/>
          <w:lang w:val="fr-FR"/>
        </w:rPr>
        <w:t>Rellini</w:t>
      </w:r>
      <w:proofErr w:type="spellEnd"/>
      <w:r w:rsidRPr="00CC02ED">
        <w:rPr>
          <w:rFonts w:cs="Arial"/>
          <w:lang w:val="fr-FR"/>
        </w:rPr>
        <w:t xml:space="preserve">, </w:t>
      </w:r>
      <w:proofErr w:type="spellStart"/>
      <w:r w:rsidRPr="00CC02ED">
        <w:rPr>
          <w:rFonts w:cs="Arial"/>
          <w:lang w:val="fr-FR"/>
        </w:rPr>
        <w:t>Ph.D</w:t>
      </w:r>
      <w:proofErr w:type="spellEnd"/>
      <w:r w:rsidRPr="00CC02ED">
        <w:rPr>
          <w:rFonts w:cs="Arial"/>
          <w:lang w:val="fr-FR"/>
        </w:rPr>
        <w:t xml:space="preserve">., </w:t>
      </w:r>
      <w:proofErr w:type="spellStart"/>
      <w:r w:rsidRPr="00CC02ED">
        <w:rPr>
          <w:rFonts w:cs="Arial"/>
          <w:lang w:val="fr-FR"/>
        </w:rPr>
        <w:t>Clinical</w:t>
      </w:r>
      <w:proofErr w:type="spellEnd"/>
      <w:r w:rsidRPr="00CC02ED">
        <w:rPr>
          <w:rFonts w:cs="Arial"/>
          <w:lang w:val="fr-FR"/>
        </w:rPr>
        <w:t xml:space="preserve"> Psychology</w:t>
      </w:r>
    </w:p>
    <w:p w14:paraId="0BEEFE44" w14:textId="77777777" w:rsidR="001523AE" w:rsidRDefault="001523AE" w:rsidP="001523AE">
      <w:pPr>
        <w:rPr>
          <w:rFonts w:cs="Arial"/>
          <w:lang w:val="fr-FR"/>
        </w:rPr>
      </w:pPr>
      <w:r>
        <w:rPr>
          <w:rFonts w:cs="Arial"/>
          <w:lang w:val="fr-FR"/>
        </w:rPr>
        <w:t>2005 – 2008</w:t>
      </w:r>
      <w:r>
        <w:rPr>
          <w:rFonts w:cs="Arial"/>
          <w:lang w:val="fr-FR"/>
        </w:rPr>
        <w:tab/>
      </w:r>
      <w:r>
        <w:rPr>
          <w:rFonts w:cs="Arial"/>
          <w:lang w:val="fr-FR"/>
        </w:rPr>
        <w:tab/>
        <w:t xml:space="preserve">Chair, Christopher Harte, M.A., </w:t>
      </w:r>
      <w:proofErr w:type="spellStart"/>
      <w:r>
        <w:rPr>
          <w:rFonts w:cs="Arial"/>
          <w:lang w:val="fr-FR"/>
        </w:rPr>
        <w:t>Clinical</w:t>
      </w:r>
      <w:proofErr w:type="spellEnd"/>
      <w:r>
        <w:rPr>
          <w:rFonts w:cs="Arial"/>
          <w:lang w:val="fr-FR"/>
        </w:rPr>
        <w:t xml:space="preserve"> Psychology</w:t>
      </w:r>
    </w:p>
    <w:p w14:paraId="6A9D3CAF" w14:textId="77777777" w:rsidR="001523AE" w:rsidRPr="002577DB" w:rsidRDefault="001523AE" w:rsidP="001523AE">
      <w:pPr>
        <w:rPr>
          <w:rFonts w:cs="Arial"/>
          <w:lang w:val="fr-FR"/>
        </w:rPr>
      </w:pPr>
      <w:r w:rsidRPr="002577DB">
        <w:rPr>
          <w:rFonts w:cs="Arial"/>
          <w:lang w:val="fr-FR"/>
        </w:rPr>
        <w:t>2004 – 2008</w:t>
      </w:r>
      <w:r w:rsidRPr="002577DB">
        <w:rPr>
          <w:rFonts w:cs="Arial"/>
          <w:lang w:val="fr-FR"/>
        </w:rPr>
        <w:tab/>
      </w:r>
      <w:r w:rsidRPr="002577DB">
        <w:rPr>
          <w:rFonts w:cs="Arial"/>
          <w:lang w:val="fr-FR"/>
        </w:rPr>
        <w:tab/>
        <w:t xml:space="preserve">Chair, Katie </w:t>
      </w:r>
      <w:proofErr w:type="spellStart"/>
      <w:r w:rsidRPr="002577DB">
        <w:rPr>
          <w:rFonts w:cs="Arial"/>
          <w:lang w:val="fr-FR"/>
        </w:rPr>
        <w:t>McCall</w:t>
      </w:r>
      <w:proofErr w:type="spellEnd"/>
      <w:r w:rsidRPr="002577DB">
        <w:rPr>
          <w:rFonts w:cs="Arial"/>
          <w:lang w:val="fr-FR"/>
        </w:rPr>
        <w:t xml:space="preserve">, </w:t>
      </w:r>
      <w:proofErr w:type="spellStart"/>
      <w:r w:rsidRPr="002577DB">
        <w:rPr>
          <w:rFonts w:cs="Arial"/>
          <w:lang w:val="fr-FR"/>
        </w:rPr>
        <w:t>Ph.D</w:t>
      </w:r>
      <w:proofErr w:type="spellEnd"/>
      <w:r w:rsidRPr="002577DB">
        <w:rPr>
          <w:rFonts w:cs="Arial"/>
          <w:lang w:val="fr-FR"/>
        </w:rPr>
        <w:t xml:space="preserve">., </w:t>
      </w:r>
      <w:proofErr w:type="spellStart"/>
      <w:r w:rsidRPr="002577DB">
        <w:rPr>
          <w:rFonts w:cs="Arial"/>
          <w:lang w:val="fr-FR"/>
        </w:rPr>
        <w:t>Clinical</w:t>
      </w:r>
      <w:proofErr w:type="spellEnd"/>
      <w:r w:rsidRPr="002577DB">
        <w:rPr>
          <w:rFonts w:cs="Arial"/>
          <w:lang w:val="fr-FR"/>
        </w:rPr>
        <w:t xml:space="preserve"> Psychology</w:t>
      </w:r>
    </w:p>
    <w:p w14:paraId="2D2DF871" w14:textId="77777777" w:rsidR="001523AE" w:rsidRDefault="001523AE" w:rsidP="001523AE">
      <w:pPr>
        <w:rPr>
          <w:rFonts w:cs="Arial"/>
          <w:lang w:val="fr-FR"/>
        </w:rPr>
      </w:pPr>
      <w:r>
        <w:rPr>
          <w:rFonts w:cs="Arial"/>
          <w:lang w:val="fr-FR"/>
        </w:rPr>
        <w:t>2005 – 2008</w:t>
      </w:r>
      <w:r>
        <w:rPr>
          <w:rFonts w:cs="Arial"/>
          <w:lang w:val="fr-FR"/>
        </w:rPr>
        <w:tab/>
      </w:r>
      <w:r>
        <w:rPr>
          <w:rFonts w:cs="Arial"/>
          <w:lang w:val="fr-FR"/>
        </w:rPr>
        <w:tab/>
        <w:t xml:space="preserve">Chair, Lisa Dawn Hamilton, M.A., </w:t>
      </w:r>
      <w:proofErr w:type="spellStart"/>
      <w:r>
        <w:rPr>
          <w:rFonts w:cs="Arial"/>
          <w:lang w:val="fr-FR"/>
        </w:rPr>
        <w:t>Behavioral</w:t>
      </w:r>
      <w:proofErr w:type="spellEnd"/>
      <w:r>
        <w:rPr>
          <w:rFonts w:cs="Arial"/>
          <w:lang w:val="fr-FR"/>
        </w:rPr>
        <w:t xml:space="preserve"> Neuroscience</w:t>
      </w:r>
    </w:p>
    <w:p w14:paraId="57A0CBFC" w14:textId="77777777" w:rsidR="001523AE" w:rsidRPr="002577DB" w:rsidRDefault="001523AE" w:rsidP="001523AE">
      <w:pPr>
        <w:rPr>
          <w:rFonts w:cs="Arial"/>
          <w:lang w:val="fr-FR"/>
        </w:rPr>
      </w:pPr>
      <w:r w:rsidRPr="002577DB">
        <w:rPr>
          <w:rFonts w:cs="Arial"/>
          <w:lang w:val="fr-FR"/>
        </w:rPr>
        <w:t>2005 –</w:t>
      </w:r>
      <w:r w:rsidRPr="002577DB">
        <w:rPr>
          <w:rFonts w:cs="Arial"/>
          <w:lang w:val="fr-FR"/>
        </w:rPr>
        <w:tab/>
        <w:t>2009</w:t>
      </w:r>
      <w:r w:rsidRPr="002577DB">
        <w:rPr>
          <w:rFonts w:cs="Arial"/>
          <w:lang w:val="fr-FR"/>
        </w:rPr>
        <w:tab/>
      </w:r>
      <w:r w:rsidRPr="002577DB">
        <w:rPr>
          <w:rFonts w:cs="Arial"/>
          <w:lang w:val="fr-FR"/>
        </w:rPr>
        <w:tab/>
        <w:t xml:space="preserve">Chair, Andrea Bradford, </w:t>
      </w:r>
      <w:proofErr w:type="spellStart"/>
      <w:r w:rsidRPr="002577DB">
        <w:rPr>
          <w:rFonts w:cs="Arial"/>
          <w:lang w:val="fr-FR"/>
        </w:rPr>
        <w:t>Ph.D</w:t>
      </w:r>
      <w:proofErr w:type="spellEnd"/>
      <w:r w:rsidRPr="002577DB">
        <w:rPr>
          <w:rFonts w:cs="Arial"/>
          <w:lang w:val="fr-FR"/>
        </w:rPr>
        <w:t xml:space="preserve">., </w:t>
      </w:r>
      <w:proofErr w:type="spellStart"/>
      <w:r w:rsidRPr="002577DB">
        <w:rPr>
          <w:rFonts w:cs="Arial"/>
          <w:lang w:val="fr-FR"/>
        </w:rPr>
        <w:t>Clinical</w:t>
      </w:r>
      <w:proofErr w:type="spellEnd"/>
      <w:r w:rsidRPr="002577DB">
        <w:rPr>
          <w:rFonts w:cs="Arial"/>
          <w:lang w:val="fr-FR"/>
        </w:rPr>
        <w:t xml:space="preserve"> Psychology</w:t>
      </w:r>
    </w:p>
    <w:p w14:paraId="4EBE6095" w14:textId="77777777" w:rsidR="001523AE" w:rsidRDefault="001523AE" w:rsidP="001523AE">
      <w:pPr>
        <w:rPr>
          <w:rFonts w:cs="Arial"/>
        </w:rPr>
      </w:pPr>
      <w:r>
        <w:rPr>
          <w:rFonts w:cs="Arial"/>
        </w:rPr>
        <w:t>2006 – 2008</w:t>
      </w:r>
      <w:r>
        <w:rPr>
          <w:rFonts w:cs="Arial"/>
        </w:rPr>
        <w:tab/>
      </w:r>
      <w:r>
        <w:rPr>
          <w:rFonts w:cs="Arial"/>
        </w:rPr>
        <w:tab/>
        <w:t xml:space="preserve">Chair, Tierney </w:t>
      </w:r>
      <w:proofErr w:type="spellStart"/>
      <w:r>
        <w:rPr>
          <w:rFonts w:cs="Arial"/>
        </w:rPr>
        <w:t>Ahrold</w:t>
      </w:r>
      <w:proofErr w:type="spellEnd"/>
      <w:r>
        <w:rPr>
          <w:rFonts w:cs="Arial"/>
        </w:rPr>
        <w:t>, M.A., Clinical Psychology</w:t>
      </w:r>
    </w:p>
    <w:p w14:paraId="788C0C64" w14:textId="77777777" w:rsidR="001523AE" w:rsidRPr="002577DB" w:rsidRDefault="001523AE" w:rsidP="001523AE">
      <w:pPr>
        <w:rPr>
          <w:rFonts w:cs="Arial"/>
          <w:lang w:val="fr-FR"/>
        </w:rPr>
      </w:pPr>
      <w:r w:rsidRPr="002577DB">
        <w:rPr>
          <w:rFonts w:cs="Arial"/>
          <w:lang w:val="fr-FR"/>
        </w:rPr>
        <w:t>2008</w:t>
      </w:r>
      <w:r w:rsidRPr="002577DB">
        <w:rPr>
          <w:rFonts w:cs="Arial"/>
          <w:lang w:val="fr-FR"/>
        </w:rPr>
        <w:tab/>
      </w:r>
      <w:r w:rsidRPr="002577DB">
        <w:rPr>
          <w:rFonts w:cs="Arial"/>
          <w:lang w:val="fr-FR"/>
        </w:rPr>
        <w:tab/>
      </w:r>
      <w:r w:rsidRPr="002577DB">
        <w:rPr>
          <w:rFonts w:cs="Arial"/>
          <w:lang w:val="fr-FR"/>
        </w:rPr>
        <w:tab/>
        <w:t>Examiner, Richard H</w:t>
      </w:r>
      <w:r>
        <w:rPr>
          <w:rFonts w:cs="Arial"/>
          <w:lang w:val="fr-FR"/>
        </w:rPr>
        <w:t xml:space="preserve">ayes, </w:t>
      </w:r>
      <w:proofErr w:type="spellStart"/>
      <w:r>
        <w:rPr>
          <w:rFonts w:cs="Arial"/>
          <w:lang w:val="fr-FR"/>
        </w:rPr>
        <w:t>Ph.D</w:t>
      </w:r>
      <w:proofErr w:type="spellEnd"/>
      <w:r>
        <w:rPr>
          <w:rFonts w:cs="Arial"/>
          <w:lang w:val="fr-FR"/>
        </w:rPr>
        <w:t xml:space="preserve">., </w:t>
      </w:r>
      <w:proofErr w:type="spellStart"/>
      <w:r>
        <w:rPr>
          <w:rFonts w:cs="Arial"/>
          <w:lang w:val="fr-FR"/>
        </w:rPr>
        <w:t>Clinical</w:t>
      </w:r>
      <w:proofErr w:type="spellEnd"/>
      <w:r>
        <w:rPr>
          <w:rFonts w:cs="Arial"/>
          <w:lang w:val="fr-FR"/>
        </w:rPr>
        <w:t xml:space="preserve"> Psychology,</w:t>
      </w:r>
      <w:r w:rsidRPr="002577DB">
        <w:rPr>
          <w:rFonts w:cs="Arial"/>
          <w:lang w:val="fr-FR"/>
        </w:rPr>
        <w:t xml:space="preserve"> </w:t>
      </w:r>
    </w:p>
    <w:p w14:paraId="2FC4577C" w14:textId="77777777" w:rsidR="001523AE" w:rsidRDefault="001523AE" w:rsidP="001523AE">
      <w:pPr>
        <w:rPr>
          <w:rFonts w:cs="Arial"/>
        </w:rPr>
      </w:pPr>
      <w:r w:rsidRPr="002577DB">
        <w:rPr>
          <w:rFonts w:cs="Arial"/>
          <w:lang w:val="fr-FR"/>
        </w:rPr>
        <w:tab/>
      </w:r>
      <w:r w:rsidRPr="002577DB">
        <w:rPr>
          <w:rFonts w:cs="Arial"/>
          <w:lang w:val="fr-FR"/>
        </w:rPr>
        <w:tab/>
      </w:r>
      <w:r w:rsidRPr="002577DB">
        <w:rPr>
          <w:rFonts w:cs="Arial"/>
          <w:lang w:val="fr-FR"/>
        </w:rPr>
        <w:tab/>
        <w:t>Uni</w:t>
      </w:r>
      <w:proofErr w:type="spellStart"/>
      <w:r>
        <w:rPr>
          <w:rFonts w:cs="Arial"/>
        </w:rPr>
        <w:t>versity</w:t>
      </w:r>
      <w:proofErr w:type="spellEnd"/>
      <w:r>
        <w:rPr>
          <w:rFonts w:cs="Arial"/>
        </w:rPr>
        <w:t xml:space="preserve"> of Melbourne, Australia</w:t>
      </w:r>
    </w:p>
    <w:p w14:paraId="1A5CECF7" w14:textId="77777777" w:rsidR="001523AE" w:rsidRDefault="001523AE" w:rsidP="001523AE">
      <w:pPr>
        <w:rPr>
          <w:rFonts w:cs="Arial"/>
        </w:rPr>
      </w:pPr>
      <w:r>
        <w:rPr>
          <w:rFonts w:cs="Arial"/>
        </w:rPr>
        <w:t>2006 – 2009</w:t>
      </w:r>
      <w:r>
        <w:rPr>
          <w:rFonts w:cs="Arial"/>
        </w:rPr>
        <w:tab/>
      </w:r>
      <w:r>
        <w:rPr>
          <w:rFonts w:cs="Arial"/>
        </w:rPr>
        <w:tab/>
        <w:t>Member, Kristina Durante, Ph.D., Evolutionary Psychology</w:t>
      </w:r>
    </w:p>
    <w:p w14:paraId="79FB8D0E" w14:textId="77777777" w:rsidR="001523AE" w:rsidRPr="00431FA9" w:rsidRDefault="001523AE" w:rsidP="001523AE">
      <w:pPr>
        <w:rPr>
          <w:rFonts w:cs="Arial"/>
        </w:rPr>
      </w:pPr>
      <w:r w:rsidRPr="00431FA9">
        <w:rPr>
          <w:rFonts w:cs="Arial"/>
        </w:rPr>
        <w:t>2007 –</w:t>
      </w:r>
      <w:r w:rsidRPr="00431FA9">
        <w:rPr>
          <w:rFonts w:cs="Arial"/>
        </w:rPr>
        <w:tab/>
        <w:t>2009</w:t>
      </w:r>
      <w:r w:rsidRPr="00431FA9">
        <w:rPr>
          <w:rFonts w:cs="Arial"/>
        </w:rPr>
        <w:tab/>
      </w:r>
      <w:r w:rsidRPr="00431FA9">
        <w:rPr>
          <w:rFonts w:cs="Arial"/>
        </w:rPr>
        <w:tab/>
        <w:t>Chair, Brooke Seal, Ph.D., Clinical Psychology</w:t>
      </w:r>
    </w:p>
    <w:p w14:paraId="425F3D4F" w14:textId="77777777" w:rsidR="001523AE" w:rsidRPr="00431FA9" w:rsidRDefault="001523AE" w:rsidP="001523AE">
      <w:pPr>
        <w:rPr>
          <w:rFonts w:cs="Arial"/>
        </w:rPr>
      </w:pPr>
      <w:r>
        <w:rPr>
          <w:rFonts w:cs="Arial"/>
        </w:rPr>
        <w:t>2007 – 2010</w:t>
      </w:r>
      <w:r>
        <w:rPr>
          <w:rFonts w:cs="Arial"/>
        </w:rPr>
        <w:tab/>
      </w:r>
      <w:r>
        <w:rPr>
          <w:rFonts w:cs="Arial"/>
        </w:rPr>
        <w:tab/>
        <w:t xml:space="preserve">Chair, </w:t>
      </w:r>
      <w:proofErr w:type="spellStart"/>
      <w:r>
        <w:rPr>
          <w:rFonts w:cs="Arial"/>
        </w:rPr>
        <w:t>Yasisca</w:t>
      </w:r>
      <w:proofErr w:type="spellEnd"/>
      <w:r>
        <w:rPr>
          <w:rFonts w:cs="Arial"/>
        </w:rPr>
        <w:t xml:space="preserve"> Pujols, M.A., Clinical Psychology</w:t>
      </w:r>
    </w:p>
    <w:p w14:paraId="5ABFD6D7" w14:textId="77777777" w:rsidR="001523AE" w:rsidRPr="002577DB" w:rsidRDefault="001523AE" w:rsidP="001523AE">
      <w:pPr>
        <w:rPr>
          <w:rFonts w:cs="Arial"/>
        </w:rPr>
      </w:pPr>
      <w:r w:rsidRPr="002577DB">
        <w:rPr>
          <w:rFonts w:cs="Arial"/>
        </w:rPr>
        <w:t>200</w:t>
      </w:r>
      <w:r>
        <w:rPr>
          <w:rFonts w:cs="Arial"/>
        </w:rPr>
        <w:t>8</w:t>
      </w:r>
      <w:r w:rsidRPr="002577DB">
        <w:rPr>
          <w:rFonts w:cs="Arial"/>
        </w:rPr>
        <w:t xml:space="preserve"> –</w:t>
      </w:r>
      <w:r>
        <w:rPr>
          <w:rFonts w:cs="Arial"/>
        </w:rPr>
        <w:t xml:space="preserve"> 2010</w:t>
      </w:r>
      <w:r w:rsidRPr="002577DB">
        <w:rPr>
          <w:rFonts w:cs="Arial"/>
        </w:rPr>
        <w:t xml:space="preserve"> </w:t>
      </w:r>
      <w:r w:rsidRPr="002577DB">
        <w:rPr>
          <w:rFonts w:cs="Arial"/>
        </w:rPr>
        <w:tab/>
      </w:r>
      <w:r w:rsidRPr="002577DB">
        <w:rPr>
          <w:rFonts w:cs="Arial"/>
        </w:rPr>
        <w:tab/>
        <w:t>Chair, Lisa Dawn Hamilton, Ph.D.</w:t>
      </w:r>
      <w:r>
        <w:rPr>
          <w:rFonts w:cs="Arial"/>
        </w:rPr>
        <w:t>,</w:t>
      </w:r>
      <w:r w:rsidRPr="002577DB">
        <w:rPr>
          <w:rFonts w:cs="Arial"/>
        </w:rPr>
        <w:t xml:space="preserve"> Behavioral Neuroscience</w:t>
      </w:r>
    </w:p>
    <w:p w14:paraId="0CA1D977" w14:textId="77777777" w:rsidR="001523AE" w:rsidRDefault="001523AE" w:rsidP="001523AE">
      <w:pPr>
        <w:rPr>
          <w:rFonts w:cs="Arial"/>
        </w:rPr>
      </w:pPr>
      <w:r w:rsidRPr="00431FA9">
        <w:rPr>
          <w:rFonts w:cs="Arial"/>
        </w:rPr>
        <w:t>200</w:t>
      </w:r>
      <w:r>
        <w:rPr>
          <w:rFonts w:cs="Arial"/>
        </w:rPr>
        <w:t>8</w:t>
      </w:r>
      <w:r w:rsidRPr="00431FA9">
        <w:rPr>
          <w:rFonts w:cs="Arial"/>
        </w:rPr>
        <w:t xml:space="preserve"> –</w:t>
      </w:r>
      <w:r>
        <w:rPr>
          <w:rFonts w:cs="Arial"/>
        </w:rPr>
        <w:tab/>
        <w:t>2010</w:t>
      </w:r>
      <w:r>
        <w:rPr>
          <w:rFonts w:cs="Arial"/>
        </w:rPr>
        <w:tab/>
      </w:r>
      <w:r>
        <w:rPr>
          <w:rFonts w:cs="Arial"/>
        </w:rPr>
        <w:tab/>
        <w:t>Chair, Christopher Harte, Ph.D., Clinical Psychology</w:t>
      </w:r>
    </w:p>
    <w:p w14:paraId="3820582A" w14:textId="77777777" w:rsidR="001523AE" w:rsidRDefault="001523AE" w:rsidP="001523AE">
      <w:pPr>
        <w:rPr>
          <w:rFonts w:cs="Arial"/>
        </w:rPr>
      </w:pPr>
      <w:r>
        <w:rPr>
          <w:rFonts w:cs="Arial"/>
        </w:rPr>
        <w:t xml:space="preserve">2008 </w:t>
      </w:r>
      <w:r w:rsidRPr="00431FA9">
        <w:rPr>
          <w:rFonts w:cs="Arial"/>
        </w:rPr>
        <w:t>–</w:t>
      </w:r>
      <w:r>
        <w:rPr>
          <w:rFonts w:cs="Arial"/>
        </w:rPr>
        <w:t xml:space="preserve"> 2011</w:t>
      </w:r>
      <w:r>
        <w:rPr>
          <w:rFonts w:cs="Arial"/>
        </w:rPr>
        <w:tab/>
      </w:r>
      <w:r>
        <w:rPr>
          <w:rFonts w:cs="Arial"/>
        </w:rPr>
        <w:tab/>
        <w:t xml:space="preserve">Member, Carin </w:t>
      </w:r>
      <w:proofErr w:type="spellStart"/>
      <w:r>
        <w:rPr>
          <w:rFonts w:cs="Arial"/>
        </w:rPr>
        <w:t>Perilloux</w:t>
      </w:r>
      <w:proofErr w:type="spellEnd"/>
      <w:r>
        <w:rPr>
          <w:rFonts w:cs="Arial"/>
        </w:rPr>
        <w:t>, Ph.D., Evolutionary Psychology</w:t>
      </w:r>
    </w:p>
    <w:p w14:paraId="4BE303FF" w14:textId="77777777" w:rsidR="001523AE" w:rsidRDefault="001523AE" w:rsidP="001523AE">
      <w:pPr>
        <w:rPr>
          <w:rFonts w:cs="Arial"/>
        </w:rPr>
      </w:pPr>
      <w:r>
        <w:rPr>
          <w:rFonts w:cs="Arial"/>
        </w:rPr>
        <w:t xml:space="preserve">2008 </w:t>
      </w:r>
      <w:r w:rsidRPr="00431FA9">
        <w:rPr>
          <w:rFonts w:cs="Arial"/>
        </w:rPr>
        <w:t>–</w:t>
      </w:r>
      <w:r>
        <w:rPr>
          <w:rFonts w:cs="Arial"/>
        </w:rPr>
        <w:t xml:space="preserve"> </w:t>
      </w:r>
      <w:r w:rsidR="002B2F02">
        <w:rPr>
          <w:rFonts w:cs="Arial"/>
        </w:rPr>
        <w:t>2013</w:t>
      </w:r>
      <w:r>
        <w:rPr>
          <w:rFonts w:cs="Arial"/>
        </w:rPr>
        <w:tab/>
      </w:r>
      <w:r>
        <w:rPr>
          <w:rFonts w:cs="Arial"/>
        </w:rPr>
        <w:tab/>
        <w:t xml:space="preserve">Chair, Tierney </w:t>
      </w:r>
      <w:proofErr w:type="spellStart"/>
      <w:r>
        <w:rPr>
          <w:rFonts w:cs="Arial"/>
        </w:rPr>
        <w:t>Ahrold</w:t>
      </w:r>
      <w:proofErr w:type="spellEnd"/>
      <w:r>
        <w:rPr>
          <w:rFonts w:cs="Arial"/>
        </w:rPr>
        <w:t>, Ph.D., Clinical Psychology</w:t>
      </w:r>
    </w:p>
    <w:p w14:paraId="5F1D2514" w14:textId="77777777" w:rsidR="001523AE" w:rsidRDefault="001523AE" w:rsidP="001523AE">
      <w:pPr>
        <w:rPr>
          <w:rFonts w:cs="Arial"/>
        </w:rPr>
      </w:pPr>
      <w:r>
        <w:rPr>
          <w:rFonts w:cs="Arial"/>
        </w:rPr>
        <w:t xml:space="preserve">2009 </w:t>
      </w:r>
      <w:r w:rsidRPr="00431FA9">
        <w:rPr>
          <w:rFonts w:cs="Arial"/>
        </w:rPr>
        <w:t>–</w:t>
      </w:r>
      <w:r>
        <w:rPr>
          <w:rFonts w:cs="Arial"/>
        </w:rPr>
        <w:t xml:space="preserve"> </w:t>
      </w:r>
      <w:r w:rsidR="002B2F02">
        <w:rPr>
          <w:rFonts w:cs="Arial"/>
        </w:rPr>
        <w:t>2013</w:t>
      </w:r>
      <w:r>
        <w:rPr>
          <w:rFonts w:cs="Arial"/>
        </w:rPr>
        <w:tab/>
      </w:r>
      <w:r>
        <w:rPr>
          <w:rFonts w:cs="Arial"/>
        </w:rPr>
        <w:tab/>
        <w:t xml:space="preserve">Member, Heather </w:t>
      </w:r>
      <w:proofErr w:type="spellStart"/>
      <w:r>
        <w:rPr>
          <w:rFonts w:cs="Arial"/>
        </w:rPr>
        <w:t>Brister</w:t>
      </w:r>
      <w:proofErr w:type="spellEnd"/>
      <w:r>
        <w:rPr>
          <w:rFonts w:cs="Arial"/>
        </w:rPr>
        <w:t>, Ph.D., Clinical Psychology</w:t>
      </w:r>
    </w:p>
    <w:p w14:paraId="7C244921" w14:textId="77777777" w:rsidR="001523AE" w:rsidRDefault="001523AE" w:rsidP="001523AE">
      <w:pPr>
        <w:rPr>
          <w:rFonts w:cs="Arial"/>
        </w:rPr>
      </w:pPr>
      <w:r>
        <w:rPr>
          <w:rFonts w:cs="Arial"/>
        </w:rPr>
        <w:t xml:space="preserve">2009 </w:t>
      </w:r>
      <w:r w:rsidRPr="00431FA9">
        <w:rPr>
          <w:rFonts w:cs="Arial"/>
        </w:rPr>
        <w:t>–</w:t>
      </w:r>
      <w:r>
        <w:rPr>
          <w:rFonts w:cs="Arial"/>
        </w:rPr>
        <w:tab/>
      </w:r>
      <w:r w:rsidR="002B2F02">
        <w:rPr>
          <w:rFonts w:cs="Arial"/>
        </w:rPr>
        <w:t>2011</w:t>
      </w:r>
      <w:r>
        <w:rPr>
          <w:rFonts w:cs="Arial"/>
        </w:rPr>
        <w:tab/>
      </w:r>
      <w:r>
        <w:rPr>
          <w:rFonts w:cs="Arial"/>
        </w:rPr>
        <w:tab/>
        <w:t>Chair, Kyle Stephenson, M.A., Clinical Psychology</w:t>
      </w:r>
    </w:p>
    <w:p w14:paraId="1716612A" w14:textId="77777777" w:rsidR="001523AE" w:rsidRDefault="001523AE" w:rsidP="001523AE">
      <w:pPr>
        <w:rPr>
          <w:rFonts w:cs="Arial"/>
        </w:rPr>
      </w:pPr>
      <w:r>
        <w:rPr>
          <w:rFonts w:cs="Arial"/>
        </w:rPr>
        <w:t>2009 – 2011</w:t>
      </w:r>
      <w:r>
        <w:rPr>
          <w:rFonts w:cs="Arial"/>
        </w:rPr>
        <w:tab/>
      </w:r>
      <w:r>
        <w:rPr>
          <w:rFonts w:cs="Arial"/>
        </w:rPr>
        <w:tab/>
        <w:t xml:space="preserve">Chair, Corey </w:t>
      </w:r>
      <w:proofErr w:type="spellStart"/>
      <w:r>
        <w:rPr>
          <w:rFonts w:cs="Arial"/>
        </w:rPr>
        <w:t>Pallatto</w:t>
      </w:r>
      <w:proofErr w:type="spellEnd"/>
      <w:r>
        <w:rPr>
          <w:rFonts w:cs="Arial"/>
        </w:rPr>
        <w:t xml:space="preserve"> </w:t>
      </w:r>
      <w:proofErr w:type="spellStart"/>
      <w:r>
        <w:rPr>
          <w:rFonts w:cs="Arial"/>
        </w:rPr>
        <w:t>Hughan</w:t>
      </w:r>
      <w:proofErr w:type="spellEnd"/>
      <w:r>
        <w:rPr>
          <w:rFonts w:cs="Arial"/>
        </w:rPr>
        <w:t>, M.A., Clinical Psychology</w:t>
      </w:r>
    </w:p>
    <w:p w14:paraId="509A4A92" w14:textId="77777777" w:rsidR="001523AE" w:rsidRDefault="001523AE" w:rsidP="001523AE">
      <w:pPr>
        <w:rPr>
          <w:rFonts w:cs="Arial"/>
        </w:rPr>
      </w:pPr>
      <w:r>
        <w:rPr>
          <w:rFonts w:cs="Arial"/>
        </w:rPr>
        <w:t>2009 –</w:t>
      </w:r>
      <w:r>
        <w:rPr>
          <w:rFonts w:cs="Arial"/>
        </w:rPr>
        <w:tab/>
      </w:r>
      <w:r w:rsidR="002B2F02">
        <w:rPr>
          <w:rFonts w:cs="Arial"/>
        </w:rPr>
        <w:t>2013</w:t>
      </w:r>
      <w:r>
        <w:rPr>
          <w:rFonts w:cs="Arial"/>
        </w:rPr>
        <w:tab/>
      </w:r>
      <w:r>
        <w:rPr>
          <w:rFonts w:cs="Arial"/>
        </w:rPr>
        <w:tab/>
        <w:t>Member, Jaime Confer, Evolutionary Psychology</w:t>
      </w:r>
    </w:p>
    <w:p w14:paraId="4A2B935D" w14:textId="77777777" w:rsidR="001523AE" w:rsidRDefault="001523AE" w:rsidP="001523AE">
      <w:pPr>
        <w:rPr>
          <w:rFonts w:cs="Arial"/>
        </w:rPr>
      </w:pPr>
      <w:r>
        <w:rPr>
          <w:rFonts w:cs="Arial"/>
        </w:rPr>
        <w:t xml:space="preserve">2011 </w:t>
      </w:r>
      <w:r w:rsidRPr="00431FA9">
        <w:rPr>
          <w:rFonts w:cs="Arial"/>
        </w:rPr>
        <w:t>–</w:t>
      </w:r>
      <w:r>
        <w:rPr>
          <w:rFonts w:cs="Arial"/>
        </w:rPr>
        <w:tab/>
      </w:r>
      <w:r w:rsidR="002B2F02">
        <w:rPr>
          <w:rFonts w:cs="Arial"/>
        </w:rPr>
        <w:t>2014</w:t>
      </w:r>
      <w:r>
        <w:rPr>
          <w:rFonts w:cs="Arial"/>
        </w:rPr>
        <w:tab/>
      </w:r>
      <w:r>
        <w:rPr>
          <w:rFonts w:cs="Arial"/>
        </w:rPr>
        <w:tab/>
        <w:t>Chair, Kyle Stephenson, Ph.D., Clinical Psychology</w:t>
      </w:r>
    </w:p>
    <w:p w14:paraId="04C125D7" w14:textId="68DA1F50" w:rsidR="001523AE" w:rsidRDefault="001523AE" w:rsidP="001523AE">
      <w:pPr>
        <w:rPr>
          <w:rFonts w:cs="Arial"/>
        </w:rPr>
      </w:pPr>
      <w:r>
        <w:rPr>
          <w:rFonts w:cs="Arial"/>
        </w:rPr>
        <w:t>201</w:t>
      </w:r>
      <w:r w:rsidR="002B2F02">
        <w:rPr>
          <w:rFonts w:cs="Arial"/>
        </w:rPr>
        <w:t>1</w:t>
      </w:r>
      <w:r w:rsidR="00532D6A">
        <w:rPr>
          <w:rFonts w:cs="Arial"/>
        </w:rPr>
        <w:t xml:space="preserve"> </w:t>
      </w:r>
      <w:r w:rsidR="00532D6A" w:rsidRPr="004F036D">
        <w:rPr>
          <w:rFonts w:cs="Arial"/>
        </w:rPr>
        <w:t>–</w:t>
      </w:r>
      <w:r w:rsidR="00532D6A">
        <w:rPr>
          <w:rFonts w:cs="Arial"/>
        </w:rPr>
        <w:t xml:space="preserve"> </w:t>
      </w:r>
      <w:r w:rsidR="009D25CE">
        <w:rPr>
          <w:rFonts w:cs="Arial"/>
        </w:rPr>
        <w:t>2016</w:t>
      </w:r>
      <w:r>
        <w:rPr>
          <w:rFonts w:cs="Arial"/>
        </w:rPr>
        <w:tab/>
      </w:r>
      <w:r>
        <w:rPr>
          <w:rFonts w:cs="Arial"/>
        </w:rPr>
        <w:tab/>
        <w:t xml:space="preserve">Chair, Carey </w:t>
      </w:r>
      <w:proofErr w:type="spellStart"/>
      <w:r>
        <w:rPr>
          <w:rFonts w:cs="Arial"/>
        </w:rPr>
        <w:t>Pulverman</w:t>
      </w:r>
      <w:proofErr w:type="spellEnd"/>
      <w:r>
        <w:rPr>
          <w:rFonts w:cs="Arial"/>
        </w:rPr>
        <w:t xml:space="preserve">, </w:t>
      </w:r>
      <w:r w:rsidR="002B2F02">
        <w:rPr>
          <w:rFonts w:cs="Arial"/>
        </w:rPr>
        <w:t>Ph.D.</w:t>
      </w:r>
      <w:r>
        <w:rPr>
          <w:rFonts w:cs="Arial"/>
        </w:rPr>
        <w:t>, Clinical Psychology</w:t>
      </w:r>
    </w:p>
    <w:p w14:paraId="00D54E6D" w14:textId="126BED22" w:rsidR="001523AE" w:rsidRDefault="001523AE" w:rsidP="001523AE">
      <w:pPr>
        <w:rPr>
          <w:rFonts w:cs="Arial"/>
        </w:rPr>
      </w:pPr>
      <w:r>
        <w:rPr>
          <w:rFonts w:cs="Arial"/>
        </w:rPr>
        <w:t xml:space="preserve">2012 </w:t>
      </w:r>
      <w:proofErr w:type="gramStart"/>
      <w:r w:rsidR="00532D6A" w:rsidRPr="004F036D">
        <w:rPr>
          <w:rFonts w:cs="Arial"/>
        </w:rPr>
        <w:t xml:space="preserve">– </w:t>
      </w:r>
      <w:r w:rsidR="00532D6A">
        <w:rPr>
          <w:rFonts w:cs="Arial"/>
        </w:rPr>
        <w:t xml:space="preserve"> </w:t>
      </w:r>
      <w:r w:rsidR="0028081D">
        <w:rPr>
          <w:rFonts w:cs="Arial"/>
        </w:rPr>
        <w:t>2014</w:t>
      </w:r>
      <w:proofErr w:type="gramEnd"/>
      <w:r>
        <w:rPr>
          <w:rFonts w:cs="Arial"/>
        </w:rPr>
        <w:tab/>
      </w:r>
      <w:r>
        <w:rPr>
          <w:rFonts w:cs="Arial"/>
        </w:rPr>
        <w:tab/>
        <w:t>Member, Carrie Goetz, Ph.D., Evolutionary Psychology</w:t>
      </w:r>
    </w:p>
    <w:p w14:paraId="122E4A3F" w14:textId="5C8A1BE8" w:rsidR="002B2F02" w:rsidRDefault="002B2F02" w:rsidP="002B2F02">
      <w:pPr>
        <w:rPr>
          <w:rFonts w:cs="Arial"/>
        </w:rPr>
      </w:pPr>
      <w:r>
        <w:rPr>
          <w:rFonts w:cs="Arial"/>
        </w:rPr>
        <w:t xml:space="preserve">2012 </w:t>
      </w:r>
      <w:proofErr w:type="gramStart"/>
      <w:r w:rsidR="00532D6A" w:rsidRPr="004F036D">
        <w:rPr>
          <w:rFonts w:cs="Arial"/>
        </w:rPr>
        <w:t xml:space="preserve">– </w:t>
      </w:r>
      <w:r w:rsidR="00532D6A">
        <w:rPr>
          <w:rFonts w:cs="Arial"/>
        </w:rPr>
        <w:t xml:space="preserve"> </w:t>
      </w:r>
      <w:r w:rsidR="00241567">
        <w:rPr>
          <w:rFonts w:cs="Arial"/>
        </w:rPr>
        <w:t>2015</w:t>
      </w:r>
      <w:proofErr w:type="gramEnd"/>
      <w:r>
        <w:rPr>
          <w:rFonts w:cs="Arial"/>
        </w:rPr>
        <w:tab/>
      </w:r>
      <w:r>
        <w:rPr>
          <w:rFonts w:cs="Arial"/>
        </w:rPr>
        <w:tab/>
        <w:t>Member, Laith Al-</w:t>
      </w:r>
      <w:proofErr w:type="spellStart"/>
      <w:r>
        <w:rPr>
          <w:rFonts w:cs="Arial"/>
        </w:rPr>
        <w:t>Shawaf</w:t>
      </w:r>
      <w:proofErr w:type="spellEnd"/>
      <w:r>
        <w:rPr>
          <w:rFonts w:cs="Arial"/>
        </w:rPr>
        <w:t>, Ph.D., Evolutionary Psychology</w:t>
      </w:r>
    </w:p>
    <w:p w14:paraId="14E31188" w14:textId="6AD1A055" w:rsidR="00EF69C3" w:rsidRPr="00241567" w:rsidRDefault="00241567" w:rsidP="001523AE">
      <w:pPr>
        <w:rPr>
          <w:rFonts w:cs="Arial"/>
        </w:rPr>
      </w:pPr>
      <w:r w:rsidRPr="00241567">
        <w:rPr>
          <w:rFonts w:cs="Arial"/>
        </w:rPr>
        <w:t xml:space="preserve">2015 </w:t>
      </w:r>
      <w:proofErr w:type="gramStart"/>
      <w:r w:rsidR="00532D6A" w:rsidRPr="004F036D">
        <w:rPr>
          <w:rFonts w:cs="Arial"/>
        </w:rPr>
        <w:t xml:space="preserve">– </w:t>
      </w:r>
      <w:r w:rsidRPr="00241567">
        <w:rPr>
          <w:rFonts w:cs="Arial"/>
        </w:rPr>
        <w:t xml:space="preserve"> </w:t>
      </w:r>
      <w:r w:rsidR="00594552">
        <w:rPr>
          <w:rFonts w:cs="Arial"/>
        </w:rPr>
        <w:t>2019</w:t>
      </w:r>
      <w:proofErr w:type="gramEnd"/>
      <w:r w:rsidR="00532D6A">
        <w:rPr>
          <w:rFonts w:cs="Arial"/>
        </w:rPr>
        <w:tab/>
      </w:r>
      <w:r w:rsidR="00532D6A">
        <w:rPr>
          <w:rFonts w:cs="Arial"/>
        </w:rPr>
        <w:tab/>
      </w:r>
      <w:r>
        <w:rPr>
          <w:rFonts w:cs="Arial"/>
        </w:rPr>
        <w:t>Member, Emily Wilhite, Ph.D., Clinical Psychology</w:t>
      </w:r>
    </w:p>
    <w:p w14:paraId="662447B0" w14:textId="07F4C354" w:rsidR="009760BD" w:rsidRDefault="00241567" w:rsidP="001523AE">
      <w:pPr>
        <w:rPr>
          <w:rFonts w:cs="Arial"/>
        </w:rPr>
      </w:pPr>
      <w:r w:rsidRPr="00241567">
        <w:rPr>
          <w:rFonts w:cs="Arial"/>
        </w:rPr>
        <w:t xml:space="preserve">2015 </w:t>
      </w:r>
      <w:proofErr w:type="gramStart"/>
      <w:r w:rsidR="00532D6A" w:rsidRPr="004F036D">
        <w:rPr>
          <w:rFonts w:cs="Arial"/>
        </w:rPr>
        <w:t xml:space="preserve">– </w:t>
      </w:r>
      <w:r w:rsidRPr="00241567">
        <w:rPr>
          <w:rFonts w:cs="Arial"/>
        </w:rPr>
        <w:t xml:space="preserve"> </w:t>
      </w:r>
      <w:r w:rsidR="00594552">
        <w:rPr>
          <w:rFonts w:cs="Arial"/>
        </w:rPr>
        <w:t>2019</w:t>
      </w:r>
      <w:proofErr w:type="gramEnd"/>
      <w:r w:rsidR="00532D6A">
        <w:rPr>
          <w:rFonts w:cs="Arial"/>
        </w:rPr>
        <w:tab/>
      </w:r>
      <w:r w:rsidR="00532D6A">
        <w:rPr>
          <w:rFonts w:cs="Arial"/>
        </w:rPr>
        <w:tab/>
      </w:r>
      <w:r>
        <w:rPr>
          <w:rFonts w:cs="Arial"/>
        </w:rPr>
        <w:t>Member, Marie Carlson, Ph.D., Clinical Psychology</w:t>
      </w:r>
    </w:p>
    <w:p w14:paraId="18DF12C1" w14:textId="694EDF5B" w:rsidR="00942C16" w:rsidRDefault="009760BD" w:rsidP="001523AE">
      <w:pPr>
        <w:rPr>
          <w:rFonts w:cs="Arial"/>
        </w:rPr>
      </w:pPr>
      <w:r>
        <w:rPr>
          <w:rFonts w:cs="Arial"/>
        </w:rPr>
        <w:t xml:space="preserve">2016 </w:t>
      </w:r>
      <w:proofErr w:type="gramStart"/>
      <w:r w:rsidR="00532D6A" w:rsidRPr="004F036D">
        <w:rPr>
          <w:rFonts w:cs="Arial"/>
        </w:rPr>
        <w:t xml:space="preserve">– </w:t>
      </w:r>
      <w:r w:rsidR="00532D6A">
        <w:rPr>
          <w:rFonts w:cs="Arial"/>
        </w:rPr>
        <w:t xml:space="preserve"> </w:t>
      </w:r>
      <w:r w:rsidR="009D25CE">
        <w:rPr>
          <w:rFonts w:cs="Arial"/>
        </w:rPr>
        <w:t>2017</w:t>
      </w:r>
      <w:proofErr w:type="gramEnd"/>
      <w:r w:rsidR="00532D6A">
        <w:rPr>
          <w:rFonts w:cs="Arial"/>
        </w:rPr>
        <w:tab/>
      </w:r>
      <w:r w:rsidR="00532D6A">
        <w:rPr>
          <w:rFonts w:cs="Arial"/>
        </w:rPr>
        <w:tab/>
      </w:r>
      <w:r>
        <w:rPr>
          <w:rFonts w:cs="Arial"/>
        </w:rPr>
        <w:t xml:space="preserve">Member, </w:t>
      </w:r>
      <w:r w:rsidR="00942C16">
        <w:rPr>
          <w:rFonts w:cs="Arial"/>
        </w:rPr>
        <w:t>Kelly Asao, Ph.D., Evolutionary Psychology</w:t>
      </w:r>
    </w:p>
    <w:p w14:paraId="40DF2FCF" w14:textId="21E65C41" w:rsidR="00241567" w:rsidRDefault="00FF4256" w:rsidP="001523AE">
      <w:pPr>
        <w:rPr>
          <w:rFonts w:cs="Arial"/>
        </w:rPr>
      </w:pPr>
      <w:r>
        <w:rPr>
          <w:rFonts w:cs="Arial"/>
        </w:rPr>
        <w:t>2013 – 2019</w:t>
      </w:r>
      <w:r>
        <w:rPr>
          <w:rFonts w:cs="Arial"/>
        </w:rPr>
        <w:tab/>
      </w:r>
      <w:r>
        <w:rPr>
          <w:rFonts w:cs="Arial"/>
        </w:rPr>
        <w:tab/>
        <w:t>Chair, Amelia Stanton, Ph.D., Clinical Psychology</w:t>
      </w:r>
    </w:p>
    <w:p w14:paraId="61005D86" w14:textId="72B0FDE8" w:rsidR="00FF4256" w:rsidRDefault="00FF4256" w:rsidP="00E41F57">
      <w:r>
        <w:t xml:space="preserve">2015 – </w:t>
      </w:r>
      <w:r w:rsidR="002E0B27">
        <w:t>2020</w:t>
      </w:r>
      <w:r w:rsidR="002E0B27">
        <w:tab/>
      </w:r>
      <w:r>
        <w:tab/>
        <w:t xml:space="preserve">Chair, Chelsea </w:t>
      </w:r>
      <w:proofErr w:type="spellStart"/>
      <w:r>
        <w:t>Kilimnik</w:t>
      </w:r>
      <w:proofErr w:type="spellEnd"/>
      <w:r>
        <w:t>, Ph.D., Clinical Psychology</w:t>
      </w:r>
    </w:p>
    <w:p w14:paraId="6610C3BB" w14:textId="3696C643" w:rsidR="00FF4256" w:rsidRDefault="00FF4256" w:rsidP="00E41F57">
      <w:r>
        <w:t xml:space="preserve">2015 – </w:t>
      </w:r>
      <w:r w:rsidR="002E0B27">
        <w:t>2020</w:t>
      </w:r>
      <w:r w:rsidR="002E0B27">
        <w:tab/>
      </w:r>
      <w:r>
        <w:tab/>
        <w:t>Chair, Ariel Handy, Ph.D., Clinical Psychology</w:t>
      </w:r>
    </w:p>
    <w:p w14:paraId="3011E408" w14:textId="215A5636" w:rsidR="00E41F57" w:rsidRDefault="00E41F57" w:rsidP="00E41F57">
      <w:r>
        <w:t>2017 – present</w:t>
      </w:r>
      <w:r>
        <w:tab/>
      </w:r>
      <w:r>
        <w:tab/>
        <w:t xml:space="preserve">Chair, Bridget </w:t>
      </w:r>
      <w:proofErr w:type="spellStart"/>
      <w:r>
        <w:t>Freihart</w:t>
      </w:r>
      <w:proofErr w:type="spellEnd"/>
      <w:r>
        <w:t>, Ph.D., Clinical Psychology</w:t>
      </w:r>
    </w:p>
    <w:p w14:paraId="3965DEA6" w14:textId="5BCFF107" w:rsidR="00E41F57" w:rsidRDefault="00E41F57" w:rsidP="00E41F57">
      <w:pPr>
        <w:ind w:left="2160" w:hanging="2160"/>
      </w:pPr>
      <w:r>
        <w:t>2017 – present</w:t>
      </w:r>
      <w:r>
        <w:tab/>
        <w:t>Co-Chair, Courtney Crosby, Ph.D., Evolutionary Psychology (co-mentored with Dr. David Buss)</w:t>
      </w:r>
    </w:p>
    <w:p w14:paraId="141B54AF" w14:textId="22BC50D4" w:rsidR="00E41F57" w:rsidRDefault="00E41F57" w:rsidP="00E41F57">
      <w:pPr>
        <w:ind w:left="2160" w:hanging="2160"/>
      </w:pPr>
      <w:r>
        <w:t>2019 – present</w:t>
      </w:r>
      <w:r>
        <w:tab/>
        <w:t>Chair, Mackenzie Sears, Ph.D., Clinical Psychology</w:t>
      </w:r>
    </w:p>
    <w:p w14:paraId="6BB84236" w14:textId="77777777" w:rsidR="003C3748" w:rsidRDefault="003C3748" w:rsidP="001523AE">
      <w:pPr>
        <w:rPr>
          <w:rFonts w:cs="Arial"/>
          <w:b/>
          <w:iCs/>
        </w:rPr>
      </w:pPr>
    </w:p>
    <w:p w14:paraId="423E045C" w14:textId="14D28801" w:rsidR="001523AE" w:rsidRDefault="001523AE" w:rsidP="001523AE">
      <w:pPr>
        <w:rPr>
          <w:rFonts w:cs="Arial"/>
          <w:b/>
          <w:iCs/>
        </w:rPr>
      </w:pPr>
      <w:r w:rsidRPr="003B67F2">
        <w:rPr>
          <w:rFonts w:cs="Arial"/>
          <w:b/>
          <w:iCs/>
        </w:rPr>
        <w:t xml:space="preserve">Editorial </w:t>
      </w:r>
    </w:p>
    <w:p w14:paraId="7E4C960F" w14:textId="77777777" w:rsidR="009D25CE" w:rsidRPr="009D25CE" w:rsidRDefault="009D25CE" w:rsidP="001523AE">
      <w:pPr>
        <w:rPr>
          <w:rFonts w:cs="Arial"/>
          <w:b/>
          <w:iCs/>
          <w:sz w:val="16"/>
          <w:szCs w:val="16"/>
        </w:rPr>
      </w:pPr>
    </w:p>
    <w:p w14:paraId="2CC6D79A" w14:textId="5DED93D1" w:rsidR="001523AE" w:rsidRDefault="001523AE" w:rsidP="001523AE">
      <w:pPr>
        <w:rPr>
          <w:rFonts w:cs="Arial"/>
          <w:b/>
          <w:iCs/>
          <w:u w:val="single"/>
        </w:rPr>
      </w:pPr>
      <w:r w:rsidRPr="003B67F2">
        <w:rPr>
          <w:rFonts w:cs="Arial"/>
          <w:b/>
          <w:iCs/>
          <w:u w:val="single"/>
        </w:rPr>
        <w:t>Associate Editor</w:t>
      </w:r>
    </w:p>
    <w:p w14:paraId="5B25B52F" w14:textId="77777777" w:rsidR="009D25CE" w:rsidRPr="009D25CE" w:rsidRDefault="009D25CE" w:rsidP="001523AE">
      <w:pPr>
        <w:rPr>
          <w:rFonts w:cs="Arial"/>
          <w:b/>
          <w:iCs/>
          <w:sz w:val="16"/>
          <w:szCs w:val="16"/>
          <w:u w:val="single"/>
        </w:rPr>
      </w:pPr>
    </w:p>
    <w:p w14:paraId="634A0B08" w14:textId="77777777" w:rsidR="001523AE" w:rsidRDefault="001523AE" w:rsidP="001523AE">
      <w:pPr>
        <w:rPr>
          <w:rFonts w:cs="Arial"/>
          <w:i/>
          <w:iCs/>
        </w:rPr>
      </w:pPr>
      <w:r w:rsidRPr="00B2538B">
        <w:rPr>
          <w:rFonts w:cs="Arial"/>
          <w:iCs/>
        </w:rPr>
        <w:t xml:space="preserve">2006 – </w:t>
      </w:r>
      <w:r>
        <w:rPr>
          <w:rFonts w:cs="Arial"/>
          <w:iCs/>
        </w:rPr>
        <w:t>2008</w:t>
      </w:r>
      <w:r w:rsidRPr="00B2538B">
        <w:rPr>
          <w:rFonts w:cs="Arial"/>
          <w:iCs/>
        </w:rPr>
        <w:tab/>
      </w:r>
      <w:r>
        <w:rPr>
          <w:rFonts w:cs="Arial"/>
          <w:i/>
          <w:iCs/>
        </w:rPr>
        <w:tab/>
      </w:r>
      <w:r w:rsidRPr="003B67F2">
        <w:rPr>
          <w:rFonts w:cs="Arial"/>
          <w:i/>
          <w:iCs/>
        </w:rPr>
        <w:t xml:space="preserve">Journal of Sexual Medicine </w:t>
      </w:r>
    </w:p>
    <w:p w14:paraId="2A9614D0" w14:textId="77777777" w:rsidR="001523AE" w:rsidRDefault="001523AE" w:rsidP="001523AE">
      <w:pPr>
        <w:rPr>
          <w:rFonts w:cs="Arial"/>
          <w:b/>
          <w:i/>
          <w:iCs/>
        </w:rPr>
      </w:pPr>
    </w:p>
    <w:p w14:paraId="5AA94069" w14:textId="77777777" w:rsidR="001523AE" w:rsidRPr="003B67F2" w:rsidRDefault="001523AE" w:rsidP="001523AE">
      <w:pPr>
        <w:rPr>
          <w:rFonts w:cs="Arial"/>
          <w:b/>
          <w:iCs/>
          <w:u w:val="single"/>
        </w:rPr>
      </w:pPr>
      <w:r w:rsidRPr="003B67F2">
        <w:rPr>
          <w:rFonts w:cs="Arial"/>
          <w:b/>
          <w:iCs/>
          <w:u w:val="single"/>
        </w:rPr>
        <w:t>Editorial Board Member</w:t>
      </w:r>
    </w:p>
    <w:p w14:paraId="2A18D59C" w14:textId="77777777" w:rsidR="001523AE" w:rsidRPr="009D25CE" w:rsidRDefault="001523AE" w:rsidP="001523AE">
      <w:pPr>
        <w:rPr>
          <w:rFonts w:cs="Arial"/>
          <w:b/>
          <w:iCs/>
          <w:sz w:val="16"/>
          <w:szCs w:val="16"/>
        </w:rPr>
      </w:pPr>
    </w:p>
    <w:p w14:paraId="026F33EA" w14:textId="1E8BC09F" w:rsidR="000707C8" w:rsidRDefault="000707C8" w:rsidP="001523AE">
      <w:pPr>
        <w:rPr>
          <w:rFonts w:cs="Arial"/>
        </w:rPr>
      </w:pPr>
      <w:r>
        <w:rPr>
          <w:rFonts w:cs="Arial"/>
        </w:rPr>
        <w:t xml:space="preserve">2018 – </w:t>
      </w:r>
      <w:r w:rsidR="008C76DA">
        <w:rPr>
          <w:rFonts w:cs="Arial"/>
        </w:rPr>
        <w:t>present</w:t>
      </w:r>
      <w:r>
        <w:rPr>
          <w:rFonts w:cs="Arial"/>
        </w:rPr>
        <w:tab/>
      </w:r>
      <w:r w:rsidRPr="000707C8">
        <w:rPr>
          <w:rFonts w:cs="Arial"/>
          <w:i/>
        </w:rPr>
        <w:tab/>
        <w:t>Current Sexual Health Reports</w:t>
      </w:r>
    </w:p>
    <w:p w14:paraId="5DD30428" w14:textId="77777777" w:rsidR="00C27E3A" w:rsidRDefault="00C27E3A" w:rsidP="00C27E3A">
      <w:pPr>
        <w:rPr>
          <w:rFonts w:cs="Arial"/>
          <w:i/>
        </w:rPr>
      </w:pPr>
      <w:r w:rsidRPr="003B67F2">
        <w:rPr>
          <w:rFonts w:cs="Arial"/>
        </w:rPr>
        <w:t>2001 –</w:t>
      </w:r>
      <w:r>
        <w:rPr>
          <w:rFonts w:cs="Arial"/>
        </w:rPr>
        <w:t xml:space="preserve"> </w:t>
      </w:r>
      <w:r w:rsidRPr="003B67F2">
        <w:rPr>
          <w:rFonts w:cs="Arial"/>
        </w:rPr>
        <w:t>present</w:t>
      </w:r>
      <w:r w:rsidRPr="003B67F2">
        <w:rPr>
          <w:rFonts w:cs="Arial"/>
        </w:rPr>
        <w:tab/>
      </w:r>
      <w:r>
        <w:rPr>
          <w:rFonts w:cs="Arial"/>
        </w:rPr>
        <w:tab/>
      </w:r>
      <w:r w:rsidRPr="003B67F2">
        <w:rPr>
          <w:rFonts w:cs="Arial"/>
          <w:i/>
        </w:rPr>
        <w:t>Journal of Sex and Marital Therapy</w:t>
      </w:r>
    </w:p>
    <w:p w14:paraId="0258E5B2" w14:textId="16D10622" w:rsidR="000707C8" w:rsidRPr="003B67F2" w:rsidRDefault="001523AE" w:rsidP="001523AE">
      <w:pPr>
        <w:rPr>
          <w:rFonts w:cs="Arial"/>
          <w:i/>
        </w:rPr>
      </w:pPr>
      <w:r w:rsidRPr="003B67F2">
        <w:rPr>
          <w:rFonts w:cs="Arial"/>
        </w:rPr>
        <w:t>2001</w:t>
      </w:r>
      <w:r>
        <w:rPr>
          <w:rFonts w:cs="Arial"/>
        </w:rPr>
        <w:t xml:space="preserve"> </w:t>
      </w:r>
      <w:r w:rsidRPr="003B67F2">
        <w:rPr>
          <w:rFonts w:cs="Arial"/>
        </w:rPr>
        <w:t>–</w:t>
      </w:r>
      <w:r>
        <w:rPr>
          <w:rFonts w:cs="Arial"/>
        </w:rPr>
        <w:t xml:space="preserve"> 2009</w:t>
      </w:r>
      <w:r w:rsidRPr="003B67F2">
        <w:rPr>
          <w:rFonts w:cs="Arial"/>
        </w:rPr>
        <w:tab/>
      </w:r>
      <w:r w:rsidRPr="003B67F2">
        <w:rPr>
          <w:rFonts w:cs="Arial"/>
        </w:rPr>
        <w:tab/>
      </w:r>
      <w:r w:rsidRPr="003B67F2">
        <w:rPr>
          <w:rFonts w:cs="Arial"/>
          <w:i/>
        </w:rPr>
        <w:t>Archives of Sexual Behavior</w:t>
      </w:r>
    </w:p>
    <w:p w14:paraId="2E0CB882" w14:textId="508BCAAC" w:rsidR="001523AE" w:rsidRPr="00B2538B" w:rsidRDefault="001523AE" w:rsidP="001523AE">
      <w:pPr>
        <w:rPr>
          <w:rFonts w:cs="Arial"/>
          <w:i/>
        </w:rPr>
      </w:pPr>
      <w:r w:rsidRPr="00B2538B">
        <w:rPr>
          <w:rFonts w:cs="Arial"/>
        </w:rPr>
        <w:t xml:space="preserve">2001 </w:t>
      </w:r>
      <w:r>
        <w:rPr>
          <w:rFonts w:cs="Arial"/>
        </w:rPr>
        <w:t>–</w:t>
      </w:r>
      <w:r w:rsidRPr="00B2538B">
        <w:rPr>
          <w:rFonts w:cs="Arial"/>
        </w:rPr>
        <w:t xml:space="preserve"> </w:t>
      </w:r>
      <w:r w:rsidR="00C27E3A">
        <w:rPr>
          <w:rFonts w:cs="Arial"/>
        </w:rPr>
        <w:t>2019</w:t>
      </w:r>
      <w:r w:rsidR="00C27E3A">
        <w:rPr>
          <w:rFonts w:cs="Arial"/>
        </w:rPr>
        <w:tab/>
      </w:r>
      <w:r>
        <w:rPr>
          <w:rFonts w:cs="Arial"/>
        </w:rPr>
        <w:tab/>
      </w:r>
      <w:r w:rsidRPr="00B2538B">
        <w:rPr>
          <w:rFonts w:cs="Arial"/>
          <w:i/>
        </w:rPr>
        <w:t>Journal of Sex Research</w:t>
      </w:r>
    </w:p>
    <w:p w14:paraId="390F3097" w14:textId="11DB9089" w:rsidR="001523AE" w:rsidRPr="003B67F2" w:rsidRDefault="001523AE" w:rsidP="001523AE">
      <w:pPr>
        <w:rPr>
          <w:rFonts w:cs="Arial"/>
        </w:rPr>
      </w:pPr>
      <w:r w:rsidRPr="003B67F2">
        <w:rPr>
          <w:rFonts w:cs="Arial"/>
        </w:rPr>
        <w:t>2003 –</w:t>
      </w:r>
      <w:r w:rsidR="00532D6A">
        <w:rPr>
          <w:rFonts w:cs="Arial"/>
        </w:rPr>
        <w:t xml:space="preserve"> </w:t>
      </w:r>
      <w:r>
        <w:rPr>
          <w:rFonts w:cs="Arial"/>
        </w:rPr>
        <w:t>2006</w:t>
      </w:r>
      <w:r w:rsidRPr="003B67F2">
        <w:rPr>
          <w:rFonts w:cs="Arial"/>
        </w:rPr>
        <w:tab/>
      </w:r>
      <w:r w:rsidRPr="003B67F2">
        <w:rPr>
          <w:rFonts w:cs="Arial"/>
        </w:rPr>
        <w:tab/>
      </w:r>
      <w:r w:rsidRPr="00AD1121">
        <w:rPr>
          <w:rFonts w:cs="Arial"/>
          <w:i/>
        </w:rPr>
        <w:t>International</w:t>
      </w:r>
      <w:r w:rsidRPr="003B67F2">
        <w:rPr>
          <w:rFonts w:cs="Arial"/>
        </w:rPr>
        <w:t xml:space="preserve"> </w:t>
      </w:r>
      <w:r w:rsidRPr="000829A0">
        <w:rPr>
          <w:rFonts w:cs="Arial"/>
          <w:i/>
        </w:rPr>
        <w:t>Journal of Impotence Research</w:t>
      </w:r>
    </w:p>
    <w:p w14:paraId="16C7D0C6" w14:textId="77777777" w:rsidR="001523AE" w:rsidRPr="003B67F2" w:rsidRDefault="001523AE" w:rsidP="001523AE">
      <w:pPr>
        <w:rPr>
          <w:rFonts w:cs="Arial"/>
          <w:i/>
        </w:rPr>
      </w:pPr>
      <w:r w:rsidRPr="003B67F2">
        <w:rPr>
          <w:rFonts w:cs="Arial"/>
        </w:rPr>
        <w:t>2004 –</w:t>
      </w:r>
      <w:r>
        <w:rPr>
          <w:rFonts w:cs="Arial"/>
        </w:rPr>
        <w:t xml:space="preserve"> 2010</w:t>
      </w:r>
      <w:r w:rsidRPr="003B67F2">
        <w:rPr>
          <w:rFonts w:cs="Arial"/>
        </w:rPr>
        <w:tab/>
      </w:r>
      <w:r w:rsidRPr="003B67F2">
        <w:rPr>
          <w:rFonts w:cs="Arial"/>
        </w:rPr>
        <w:tab/>
      </w:r>
      <w:r w:rsidRPr="003B67F2">
        <w:rPr>
          <w:rFonts w:cs="Arial"/>
          <w:i/>
        </w:rPr>
        <w:t xml:space="preserve">Journal of Sexual Medicine </w:t>
      </w:r>
    </w:p>
    <w:p w14:paraId="5AB41E76" w14:textId="77777777" w:rsidR="001523AE" w:rsidRDefault="001523AE" w:rsidP="001523AE">
      <w:pPr>
        <w:rPr>
          <w:rFonts w:cs="Arial"/>
          <w:i/>
        </w:rPr>
      </w:pPr>
    </w:p>
    <w:p w14:paraId="4B017AEB" w14:textId="77777777" w:rsidR="001523AE" w:rsidRPr="00AD1121" w:rsidRDefault="001523AE" w:rsidP="001523AE">
      <w:pPr>
        <w:rPr>
          <w:rFonts w:cs="Arial"/>
          <w:b/>
          <w:iCs/>
          <w:u w:val="single"/>
        </w:rPr>
      </w:pPr>
      <w:r w:rsidRPr="00AD1121">
        <w:rPr>
          <w:rFonts w:cs="Arial"/>
          <w:b/>
          <w:iCs/>
          <w:u w:val="single"/>
        </w:rPr>
        <w:t>Journal/NIH Reviewer</w:t>
      </w:r>
      <w:r w:rsidRPr="00AD1121">
        <w:rPr>
          <w:rFonts w:cs="Arial"/>
          <w:iCs/>
        </w:rPr>
        <w:t xml:space="preserve"> (Approximately 25-35 reviews/year)</w:t>
      </w:r>
    </w:p>
    <w:p w14:paraId="12D57259" w14:textId="77777777" w:rsidR="001523AE" w:rsidRPr="009D25CE" w:rsidRDefault="001523AE" w:rsidP="001523AE">
      <w:pPr>
        <w:rPr>
          <w:rFonts w:cs="Arial"/>
          <w:b/>
          <w:iCs/>
          <w:sz w:val="16"/>
          <w:szCs w:val="16"/>
        </w:rPr>
      </w:pPr>
    </w:p>
    <w:p w14:paraId="2190862B" w14:textId="77777777" w:rsidR="001523AE" w:rsidRPr="003B67F2" w:rsidRDefault="001523AE" w:rsidP="001523AE">
      <w:pPr>
        <w:tabs>
          <w:tab w:val="left" w:pos="2232"/>
        </w:tabs>
        <w:ind w:right="-378"/>
        <w:rPr>
          <w:rFonts w:cs="Arial"/>
          <w:i/>
        </w:rPr>
      </w:pPr>
      <w:r w:rsidRPr="003B67F2">
        <w:rPr>
          <w:rFonts w:cs="Arial"/>
          <w:i/>
        </w:rPr>
        <w:t>Annual Review of Sex Research</w:t>
      </w:r>
    </w:p>
    <w:p w14:paraId="4077DE30" w14:textId="77777777" w:rsidR="001523AE" w:rsidRPr="003B67F2" w:rsidRDefault="001523AE" w:rsidP="001523AE">
      <w:pPr>
        <w:tabs>
          <w:tab w:val="left" w:pos="2232"/>
        </w:tabs>
        <w:ind w:right="-378"/>
        <w:rPr>
          <w:rFonts w:cs="Arial"/>
          <w:i/>
        </w:rPr>
      </w:pPr>
      <w:r w:rsidRPr="003B67F2">
        <w:rPr>
          <w:rFonts w:cs="Arial"/>
          <w:i/>
        </w:rPr>
        <w:lastRenderedPageBreak/>
        <w:t>Archives of General Psychiatry</w:t>
      </w:r>
    </w:p>
    <w:p w14:paraId="5193A49D" w14:textId="77777777" w:rsidR="001523AE" w:rsidRPr="003B67F2" w:rsidRDefault="001523AE" w:rsidP="001523AE">
      <w:pPr>
        <w:tabs>
          <w:tab w:val="left" w:pos="2232"/>
        </w:tabs>
        <w:ind w:right="-378"/>
        <w:rPr>
          <w:rFonts w:cs="Arial"/>
          <w:i/>
        </w:rPr>
      </w:pPr>
      <w:r w:rsidRPr="003B67F2">
        <w:rPr>
          <w:rFonts w:cs="Arial"/>
          <w:i/>
        </w:rPr>
        <w:t>Archives of Sexual Behavior</w:t>
      </w:r>
    </w:p>
    <w:p w14:paraId="281EF853" w14:textId="77777777" w:rsidR="001523AE" w:rsidRPr="003B67F2" w:rsidRDefault="001523AE" w:rsidP="001523AE">
      <w:pPr>
        <w:tabs>
          <w:tab w:val="left" w:pos="2232"/>
        </w:tabs>
        <w:ind w:right="-378"/>
        <w:rPr>
          <w:rFonts w:cs="Arial"/>
          <w:i/>
        </w:rPr>
      </w:pPr>
      <w:r w:rsidRPr="003B67F2">
        <w:rPr>
          <w:rFonts w:cs="Arial"/>
          <w:i/>
        </w:rPr>
        <w:t>Behavior Research and Therapy</w:t>
      </w:r>
    </w:p>
    <w:p w14:paraId="47294119" w14:textId="77777777" w:rsidR="001523AE" w:rsidRPr="003B67F2" w:rsidRDefault="001523AE" w:rsidP="001523AE">
      <w:pPr>
        <w:tabs>
          <w:tab w:val="left" w:pos="2232"/>
        </w:tabs>
        <w:ind w:right="-378"/>
        <w:rPr>
          <w:rFonts w:cs="Arial"/>
          <w:i/>
        </w:rPr>
      </w:pPr>
      <w:r w:rsidRPr="003B67F2">
        <w:rPr>
          <w:rFonts w:cs="Arial"/>
          <w:i/>
        </w:rPr>
        <w:t>Behavior Therapy</w:t>
      </w:r>
    </w:p>
    <w:p w14:paraId="14B337B9" w14:textId="77777777" w:rsidR="001523AE" w:rsidRPr="003B67F2" w:rsidRDefault="001523AE" w:rsidP="001523AE">
      <w:pPr>
        <w:tabs>
          <w:tab w:val="left" w:pos="2232"/>
        </w:tabs>
        <w:ind w:right="-378"/>
        <w:rPr>
          <w:rFonts w:cs="Arial"/>
          <w:i/>
        </w:rPr>
      </w:pPr>
      <w:r w:rsidRPr="003B67F2">
        <w:rPr>
          <w:rFonts w:cs="Arial"/>
          <w:i/>
        </w:rPr>
        <w:t>Biological Psychology</w:t>
      </w:r>
    </w:p>
    <w:p w14:paraId="3A6D6D4E" w14:textId="726951CD" w:rsidR="001523AE" w:rsidRDefault="001523AE" w:rsidP="001523AE">
      <w:pPr>
        <w:tabs>
          <w:tab w:val="left" w:pos="2232"/>
        </w:tabs>
        <w:ind w:right="-378"/>
        <w:rPr>
          <w:rFonts w:cs="Arial"/>
          <w:i/>
        </w:rPr>
      </w:pPr>
      <w:r w:rsidRPr="003B67F2">
        <w:rPr>
          <w:rFonts w:cs="Arial"/>
          <w:i/>
        </w:rPr>
        <w:t>Clinical Updates in Women’s Health Care</w:t>
      </w:r>
    </w:p>
    <w:p w14:paraId="4D740E99" w14:textId="3D85146A" w:rsidR="008C76DA" w:rsidRPr="003B67F2" w:rsidRDefault="008C76DA" w:rsidP="001523AE">
      <w:pPr>
        <w:tabs>
          <w:tab w:val="left" w:pos="2232"/>
        </w:tabs>
        <w:ind w:right="-378"/>
        <w:rPr>
          <w:rFonts w:cs="Arial"/>
          <w:i/>
        </w:rPr>
      </w:pPr>
      <w:r>
        <w:rPr>
          <w:rFonts w:cs="Arial"/>
          <w:i/>
        </w:rPr>
        <w:t>Current Sexual Health Reports</w:t>
      </w:r>
    </w:p>
    <w:p w14:paraId="13070C8D" w14:textId="77777777" w:rsidR="001523AE" w:rsidRPr="003B67F2" w:rsidRDefault="001523AE" w:rsidP="001523AE">
      <w:pPr>
        <w:tabs>
          <w:tab w:val="left" w:pos="2232"/>
        </w:tabs>
        <w:ind w:right="-378"/>
        <w:rPr>
          <w:rFonts w:cs="Arial"/>
          <w:i/>
        </w:rPr>
      </w:pPr>
      <w:r w:rsidRPr="003B67F2">
        <w:rPr>
          <w:rFonts w:cs="Arial"/>
          <w:i/>
        </w:rPr>
        <w:t>Expert Opinion on Pharmacotherapy</w:t>
      </w:r>
    </w:p>
    <w:p w14:paraId="10792E14" w14:textId="77777777" w:rsidR="001523AE" w:rsidRDefault="001523AE" w:rsidP="001523AE">
      <w:pPr>
        <w:tabs>
          <w:tab w:val="left" w:pos="2232"/>
        </w:tabs>
        <w:ind w:right="-378"/>
        <w:rPr>
          <w:rFonts w:cs="Arial"/>
          <w:i/>
        </w:rPr>
      </w:pPr>
      <w:r>
        <w:rPr>
          <w:rFonts w:cs="Arial"/>
          <w:i/>
        </w:rPr>
        <w:t>International Journal of Impotence Research</w:t>
      </w:r>
    </w:p>
    <w:p w14:paraId="13E9793B" w14:textId="77777777" w:rsidR="001523AE" w:rsidRPr="003B67F2" w:rsidRDefault="001523AE" w:rsidP="001523AE">
      <w:pPr>
        <w:tabs>
          <w:tab w:val="left" w:pos="2232"/>
        </w:tabs>
        <w:ind w:right="-378"/>
        <w:rPr>
          <w:rFonts w:cs="Arial"/>
          <w:i/>
        </w:rPr>
      </w:pPr>
      <w:r w:rsidRPr="003B67F2">
        <w:rPr>
          <w:rFonts w:cs="Arial"/>
          <w:i/>
        </w:rPr>
        <w:t>Journal of Abnormal Psychology</w:t>
      </w:r>
    </w:p>
    <w:p w14:paraId="7EDC763D" w14:textId="77777777" w:rsidR="001523AE" w:rsidRPr="003B67F2" w:rsidRDefault="001523AE" w:rsidP="001523AE">
      <w:pPr>
        <w:tabs>
          <w:tab w:val="left" w:pos="2232"/>
        </w:tabs>
        <w:ind w:right="-378"/>
        <w:rPr>
          <w:rFonts w:cs="Arial"/>
          <w:i/>
        </w:rPr>
      </w:pPr>
      <w:r w:rsidRPr="003B67F2">
        <w:rPr>
          <w:rFonts w:cs="Arial"/>
          <w:i/>
        </w:rPr>
        <w:t>Journal of Consulting and Clinical Psychology</w:t>
      </w:r>
    </w:p>
    <w:p w14:paraId="6AB10FFF" w14:textId="77777777" w:rsidR="001523AE" w:rsidRPr="003B67F2" w:rsidRDefault="001523AE" w:rsidP="001523AE">
      <w:pPr>
        <w:tabs>
          <w:tab w:val="left" w:pos="2232"/>
        </w:tabs>
        <w:ind w:right="-378"/>
        <w:rPr>
          <w:rFonts w:cs="Arial"/>
          <w:i/>
        </w:rPr>
      </w:pPr>
      <w:r w:rsidRPr="003B67F2">
        <w:rPr>
          <w:rFonts w:cs="Arial"/>
          <w:i/>
        </w:rPr>
        <w:t>Journal of Gerontology</w:t>
      </w:r>
    </w:p>
    <w:p w14:paraId="25BFA3FF" w14:textId="77777777" w:rsidR="001523AE" w:rsidRPr="003B67F2" w:rsidRDefault="001523AE" w:rsidP="001523AE">
      <w:pPr>
        <w:tabs>
          <w:tab w:val="left" w:pos="2232"/>
        </w:tabs>
        <w:ind w:right="-378"/>
        <w:rPr>
          <w:rFonts w:cs="Arial"/>
          <w:i/>
        </w:rPr>
      </w:pPr>
      <w:r w:rsidRPr="003B67F2">
        <w:rPr>
          <w:rFonts w:cs="Arial"/>
          <w:i/>
        </w:rPr>
        <w:t>Journal of Interpersonal Violence</w:t>
      </w:r>
    </w:p>
    <w:p w14:paraId="440338DD" w14:textId="77777777" w:rsidR="001523AE" w:rsidRPr="003B67F2" w:rsidRDefault="001523AE" w:rsidP="001523AE">
      <w:pPr>
        <w:tabs>
          <w:tab w:val="left" w:pos="2232"/>
        </w:tabs>
        <w:ind w:right="-378"/>
        <w:rPr>
          <w:rFonts w:cs="Arial"/>
          <w:i/>
        </w:rPr>
      </w:pPr>
      <w:r w:rsidRPr="003B67F2">
        <w:rPr>
          <w:rFonts w:cs="Arial"/>
          <w:i/>
        </w:rPr>
        <w:t>Journal of Sex and Marital Therapy</w:t>
      </w:r>
    </w:p>
    <w:p w14:paraId="4AA95E36" w14:textId="356D013F" w:rsidR="001523AE" w:rsidRDefault="001523AE" w:rsidP="001523AE">
      <w:pPr>
        <w:tabs>
          <w:tab w:val="left" w:pos="2232"/>
        </w:tabs>
        <w:ind w:right="-378"/>
        <w:rPr>
          <w:rFonts w:cs="Arial"/>
          <w:i/>
        </w:rPr>
      </w:pPr>
      <w:r w:rsidRPr="003B67F2">
        <w:rPr>
          <w:rFonts w:cs="Arial"/>
          <w:i/>
        </w:rPr>
        <w:t>Journal of Sexual Medicine</w:t>
      </w:r>
    </w:p>
    <w:p w14:paraId="31D5A674" w14:textId="42CB0CA2" w:rsidR="008C76DA" w:rsidRPr="003B67F2" w:rsidRDefault="008C76DA" w:rsidP="001523AE">
      <w:pPr>
        <w:tabs>
          <w:tab w:val="left" w:pos="2232"/>
        </w:tabs>
        <w:ind w:right="-378"/>
        <w:rPr>
          <w:rFonts w:cs="Arial"/>
          <w:i/>
        </w:rPr>
      </w:pPr>
      <w:r>
        <w:rPr>
          <w:rFonts w:cs="Arial"/>
          <w:i/>
        </w:rPr>
        <w:t>Journal of Sexual Medicine Reviews</w:t>
      </w:r>
    </w:p>
    <w:p w14:paraId="5E9014FB" w14:textId="77777777" w:rsidR="001523AE" w:rsidRDefault="001523AE" w:rsidP="001523AE">
      <w:pPr>
        <w:tabs>
          <w:tab w:val="left" w:pos="2232"/>
        </w:tabs>
        <w:ind w:right="-378"/>
        <w:rPr>
          <w:rFonts w:cs="Arial"/>
          <w:i/>
        </w:rPr>
      </w:pPr>
      <w:r w:rsidRPr="003B67F2">
        <w:rPr>
          <w:rFonts w:cs="Arial"/>
          <w:i/>
        </w:rPr>
        <w:t>Journal of Sex Research</w:t>
      </w:r>
    </w:p>
    <w:p w14:paraId="7FBDDA89" w14:textId="3175A7B1" w:rsidR="00532D6A" w:rsidRPr="003B67F2" w:rsidRDefault="00532D6A" w:rsidP="001523AE">
      <w:pPr>
        <w:tabs>
          <w:tab w:val="left" w:pos="2232"/>
        </w:tabs>
        <w:ind w:right="-378"/>
        <w:rPr>
          <w:rFonts w:cs="Arial"/>
          <w:i/>
        </w:rPr>
      </w:pPr>
      <w:r>
        <w:rPr>
          <w:rFonts w:cs="Arial"/>
          <w:i/>
        </w:rPr>
        <w:t>Journal of Traumatic Stress</w:t>
      </w:r>
    </w:p>
    <w:p w14:paraId="5881D971" w14:textId="77777777" w:rsidR="001523AE" w:rsidRPr="003B67F2" w:rsidRDefault="001523AE" w:rsidP="001523AE">
      <w:pPr>
        <w:tabs>
          <w:tab w:val="left" w:pos="2232"/>
        </w:tabs>
        <w:ind w:right="-378"/>
        <w:rPr>
          <w:rFonts w:cs="Arial"/>
          <w:i/>
        </w:rPr>
      </w:pPr>
      <w:r w:rsidRPr="003B67F2">
        <w:rPr>
          <w:rFonts w:cs="Arial"/>
          <w:i/>
        </w:rPr>
        <w:t>National Institute of Diabetes and Digestive and Kidney Diseases (NIDDK)</w:t>
      </w:r>
    </w:p>
    <w:p w14:paraId="087FB259" w14:textId="77777777" w:rsidR="001523AE" w:rsidRPr="003B67F2" w:rsidRDefault="001523AE" w:rsidP="001523AE">
      <w:pPr>
        <w:tabs>
          <w:tab w:val="left" w:pos="2232"/>
        </w:tabs>
        <w:ind w:right="-378"/>
        <w:rPr>
          <w:rFonts w:cs="Arial"/>
          <w:i/>
        </w:rPr>
      </w:pPr>
      <w:r w:rsidRPr="003B67F2">
        <w:rPr>
          <w:rFonts w:cs="Arial"/>
          <w:i/>
        </w:rPr>
        <w:t>National Center for Complementary and Alternative Medicine (NCCAM)</w:t>
      </w:r>
    </w:p>
    <w:p w14:paraId="25E9C232" w14:textId="77777777" w:rsidR="001523AE" w:rsidRPr="003B67F2" w:rsidRDefault="001523AE" w:rsidP="001523AE">
      <w:pPr>
        <w:tabs>
          <w:tab w:val="left" w:pos="2232"/>
        </w:tabs>
        <w:ind w:right="-378"/>
        <w:rPr>
          <w:rFonts w:cs="Arial"/>
          <w:i/>
        </w:rPr>
      </w:pPr>
      <w:r w:rsidRPr="003B67F2">
        <w:rPr>
          <w:rFonts w:cs="Arial"/>
          <w:i/>
        </w:rPr>
        <w:t>Neuroscience and Biobehavioral Reviews</w:t>
      </w:r>
    </w:p>
    <w:p w14:paraId="13CBC50B" w14:textId="77777777" w:rsidR="001523AE" w:rsidRPr="003B67F2" w:rsidRDefault="001523AE" w:rsidP="001523AE">
      <w:pPr>
        <w:tabs>
          <w:tab w:val="left" w:pos="2232"/>
        </w:tabs>
        <w:ind w:right="-378"/>
        <w:rPr>
          <w:rFonts w:cs="Arial"/>
          <w:i/>
        </w:rPr>
      </w:pPr>
      <w:r w:rsidRPr="003B67F2">
        <w:rPr>
          <w:rFonts w:cs="Arial"/>
          <w:i/>
        </w:rPr>
        <w:t>Psychological Bulletin</w:t>
      </w:r>
    </w:p>
    <w:p w14:paraId="0B52F869" w14:textId="77777777" w:rsidR="001523AE" w:rsidRPr="003B67F2" w:rsidRDefault="001523AE" w:rsidP="001523AE">
      <w:pPr>
        <w:tabs>
          <w:tab w:val="left" w:pos="2232"/>
        </w:tabs>
        <w:ind w:right="-378"/>
        <w:rPr>
          <w:rFonts w:cs="Arial"/>
          <w:i/>
        </w:rPr>
      </w:pPr>
      <w:r w:rsidRPr="003B67F2">
        <w:rPr>
          <w:rFonts w:cs="Arial"/>
          <w:i/>
        </w:rPr>
        <w:t>Psychological Reports</w:t>
      </w:r>
    </w:p>
    <w:p w14:paraId="5D79EA8A" w14:textId="50A4B01A" w:rsidR="001523AE" w:rsidRPr="009D25CE" w:rsidRDefault="001523AE" w:rsidP="009D25CE">
      <w:pPr>
        <w:tabs>
          <w:tab w:val="left" w:pos="2232"/>
        </w:tabs>
        <w:ind w:right="-378"/>
        <w:rPr>
          <w:rFonts w:cs="Arial"/>
          <w:i/>
        </w:rPr>
      </w:pPr>
      <w:r w:rsidRPr="003B67F2">
        <w:rPr>
          <w:rFonts w:cs="Arial"/>
          <w:i/>
        </w:rPr>
        <w:t>Psychophysiology</w:t>
      </w:r>
    </w:p>
    <w:p w14:paraId="29279DAE" w14:textId="77777777" w:rsidR="00960A30" w:rsidRDefault="00960A30" w:rsidP="001523AE">
      <w:pPr>
        <w:tabs>
          <w:tab w:val="left" w:pos="1440"/>
        </w:tabs>
        <w:rPr>
          <w:rFonts w:cs="Arial"/>
          <w:b/>
          <w:bCs/>
          <w:sz w:val="28"/>
          <w:szCs w:val="28"/>
        </w:rPr>
      </w:pPr>
    </w:p>
    <w:p w14:paraId="6FD8E51D" w14:textId="77777777" w:rsidR="001523AE" w:rsidRPr="003B67F2" w:rsidRDefault="001523AE" w:rsidP="001523AE">
      <w:pPr>
        <w:tabs>
          <w:tab w:val="left" w:pos="1440"/>
        </w:tabs>
        <w:rPr>
          <w:rFonts w:cs="Arial"/>
          <w:b/>
          <w:bCs/>
          <w:sz w:val="28"/>
          <w:szCs w:val="28"/>
        </w:rPr>
      </w:pPr>
      <w:r w:rsidRPr="003B67F2">
        <w:rPr>
          <w:rFonts w:cs="Arial"/>
          <w:b/>
          <w:bCs/>
          <w:sz w:val="28"/>
          <w:szCs w:val="28"/>
        </w:rPr>
        <w:t>TEACHING</w:t>
      </w:r>
    </w:p>
    <w:p w14:paraId="6EDA7F9F" w14:textId="77777777" w:rsidR="001523AE" w:rsidRPr="00A906ED" w:rsidRDefault="001523AE" w:rsidP="001523AE">
      <w:pPr>
        <w:tabs>
          <w:tab w:val="left" w:pos="1440"/>
        </w:tabs>
        <w:rPr>
          <w:rFonts w:cs="Arial"/>
          <w:sz w:val="16"/>
          <w:szCs w:val="16"/>
        </w:rPr>
      </w:pPr>
    </w:p>
    <w:p w14:paraId="4F5EDACA" w14:textId="77777777" w:rsidR="001523AE" w:rsidRPr="003B67F2" w:rsidRDefault="001523AE" w:rsidP="001523AE">
      <w:pPr>
        <w:tabs>
          <w:tab w:val="left" w:pos="1440"/>
        </w:tabs>
        <w:rPr>
          <w:rFonts w:cs="Arial"/>
        </w:rPr>
      </w:pPr>
      <w:r w:rsidRPr="003B67F2">
        <w:rPr>
          <w:rFonts w:cs="Arial"/>
        </w:rPr>
        <w:t xml:space="preserve">1995 – 1996 </w:t>
      </w:r>
      <w:r w:rsidRPr="003B67F2">
        <w:rPr>
          <w:rFonts w:cs="Arial"/>
        </w:rPr>
        <w:tab/>
      </w:r>
      <w:r>
        <w:rPr>
          <w:rFonts w:cs="Arial"/>
        </w:rPr>
        <w:t xml:space="preserve"> </w:t>
      </w:r>
      <w:r w:rsidRPr="003B67F2">
        <w:rPr>
          <w:rFonts w:cs="Arial"/>
        </w:rPr>
        <w:t>Co-instructor, Assessment of Sexual Function,</w:t>
      </w:r>
    </w:p>
    <w:p w14:paraId="04FC641C" w14:textId="77777777" w:rsidR="001523AE" w:rsidRPr="003B67F2" w:rsidRDefault="001523AE" w:rsidP="001523AE">
      <w:pPr>
        <w:tabs>
          <w:tab w:val="left" w:pos="1440"/>
        </w:tabs>
        <w:ind w:left="1440"/>
        <w:rPr>
          <w:rFonts w:cs="Arial"/>
        </w:rPr>
      </w:pPr>
      <w:r>
        <w:rPr>
          <w:rFonts w:cs="Arial"/>
        </w:rPr>
        <w:t xml:space="preserve"> </w:t>
      </w:r>
      <w:r w:rsidRPr="003B67F2">
        <w:rPr>
          <w:rFonts w:cs="Arial"/>
        </w:rPr>
        <w:t>Department of Obstetrics and Gynecology,</w:t>
      </w:r>
    </w:p>
    <w:p w14:paraId="619928C9" w14:textId="77777777" w:rsidR="001523AE" w:rsidRPr="003B67F2" w:rsidRDefault="001523AE" w:rsidP="001523AE">
      <w:pPr>
        <w:tabs>
          <w:tab w:val="left" w:pos="1440"/>
        </w:tabs>
        <w:rPr>
          <w:rFonts w:cs="Arial"/>
        </w:rPr>
      </w:pPr>
      <w:r w:rsidRPr="003B67F2">
        <w:rPr>
          <w:rFonts w:cs="Arial"/>
        </w:rPr>
        <w:tab/>
      </w:r>
      <w:r>
        <w:rPr>
          <w:rFonts w:cs="Arial"/>
        </w:rPr>
        <w:t xml:space="preserve"> </w:t>
      </w:r>
      <w:r w:rsidRPr="003B67F2">
        <w:rPr>
          <w:rFonts w:cs="Arial"/>
        </w:rPr>
        <w:t>University of Washington School of Medicine</w:t>
      </w:r>
    </w:p>
    <w:p w14:paraId="4BBEA413" w14:textId="77777777" w:rsidR="001523AE" w:rsidRPr="009D25CE" w:rsidRDefault="001523AE" w:rsidP="001523AE">
      <w:pPr>
        <w:tabs>
          <w:tab w:val="left" w:pos="1440"/>
        </w:tabs>
        <w:rPr>
          <w:rFonts w:cs="Arial"/>
          <w:sz w:val="10"/>
          <w:szCs w:val="10"/>
        </w:rPr>
      </w:pPr>
    </w:p>
    <w:p w14:paraId="6BA94CCF" w14:textId="77777777" w:rsidR="001523AE" w:rsidRPr="003B67F2" w:rsidRDefault="001523AE" w:rsidP="001523AE">
      <w:pPr>
        <w:tabs>
          <w:tab w:val="left" w:pos="1440"/>
        </w:tabs>
        <w:rPr>
          <w:rFonts w:cs="Arial"/>
        </w:rPr>
      </w:pPr>
      <w:r w:rsidRPr="003B67F2">
        <w:rPr>
          <w:rFonts w:cs="Arial"/>
        </w:rPr>
        <w:t xml:space="preserve">1995 – 1996 </w:t>
      </w:r>
      <w:r w:rsidRPr="003B67F2">
        <w:rPr>
          <w:rFonts w:cs="Arial"/>
        </w:rPr>
        <w:tab/>
      </w:r>
      <w:r>
        <w:rPr>
          <w:rFonts w:cs="Arial"/>
        </w:rPr>
        <w:t xml:space="preserve"> </w:t>
      </w:r>
      <w:r w:rsidRPr="003B67F2">
        <w:rPr>
          <w:rFonts w:cs="Arial"/>
        </w:rPr>
        <w:t>Instructor, Human Sexuality Seminar,</w:t>
      </w:r>
    </w:p>
    <w:p w14:paraId="58F48E38" w14:textId="77777777" w:rsidR="001523AE" w:rsidRPr="003B67F2" w:rsidRDefault="001523AE" w:rsidP="001523AE">
      <w:pPr>
        <w:tabs>
          <w:tab w:val="left" w:pos="1440"/>
        </w:tabs>
        <w:ind w:left="1440"/>
        <w:rPr>
          <w:rFonts w:cs="Arial"/>
        </w:rPr>
      </w:pPr>
      <w:r>
        <w:rPr>
          <w:rFonts w:cs="Arial"/>
        </w:rPr>
        <w:t xml:space="preserve"> </w:t>
      </w:r>
      <w:r w:rsidRPr="003B67F2">
        <w:rPr>
          <w:rFonts w:cs="Arial"/>
        </w:rPr>
        <w:t>University of Washington School of Medicine</w:t>
      </w:r>
    </w:p>
    <w:p w14:paraId="3900DF46" w14:textId="77777777" w:rsidR="001523AE" w:rsidRPr="009D25CE" w:rsidRDefault="001523AE" w:rsidP="001523AE">
      <w:pPr>
        <w:tabs>
          <w:tab w:val="left" w:pos="1440"/>
        </w:tabs>
        <w:rPr>
          <w:rFonts w:cs="Arial"/>
          <w:sz w:val="10"/>
          <w:szCs w:val="10"/>
        </w:rPr>
      </w:pPr>
    </w:p>
    <w:p w14:paraId="71824D9A" w14:textId="77777777" w:rsidR="001523AE" w:rsidRPr="003B67F2" w:rsidRDefault="001523AE" w:rsidP="001523AE">
      <w:pPr>
        <w:tabs>
          <w:tab w:val="left" w:pos="1440"/>
        </w:tabs>
        <w:rPr>
          <w:rFonts w:cs="Arial"/>
        </w:rPr>
      </w:pPr>
      <w:r w:rsidRPr="003B67F2">
        <w:rPr>
          <w:rFonts w:cs="Arial"/>
        </w:rPr>
        <w:t xml:space="preserve">1995 – 1998 </w:t>
      </w:r>
      <w:proofErr w:type="gramStart"/>
      <w:r w:rsidRPr="003B67F2">
        <w:rPr>
          <w:rFonts w:cs="Arial"/>
        </w:rPr>
        <w:tab/>
      </w:r>
      <w:r>
        <w:rPr>
          <w:rFonts w:cs="Arial"/>
        </w:rPr>
        <w:t xml:space="preserve">  </w:t>
      </w:r>
      <w:r w:rsidRPr="003B67F2">
        <w:rPr>
          <w:rFonts w:cs="Arial"/>
        </w:rPr>
        <w:t>Research</w:t>
      </w:r>
      <w:proofErr w:type="gramEnd"/>
      <w:r w:rsidRPr="003B67F2">
        <w:rPr>
          <w:rFonts w:cs="Arial"/>
        </w:rPr>
        <w:t xml:space="preserve"> Supervisor, Undergraduate Research,</w:t>
      </w:r>
    </w:p>
    <w:p w14:paraId="2EE81098" w14:textId="77777777" w:rsidR="001523AE" w:rsidRPr="003B67F2" w:rsidRDefault="001523AE" w:rsidP="001523AE">
      <w:pPr>
        <w:tabs>
          <w:tab w:val="left" w:pos="1440"/>
        </w:tabs>
        <w:rPr>
          <w:rFonts w:cs="Arial"/>
        </w:rPr>
      </w:pPr>
      <w:r w:rsidRPr="003B67F2">
        <w:rPr>
          <w:rFonts w:cs="Arial"/>
        </w:rPr>
        <w:tab/>
      </w:r>
      <w:r>
        <w:rPr>
          <w:rFonts w:cs="Arial"/>
        </w:rPr>
        <w:t xml:space="preserve">  </w:t>
      </w:r>
      <w:r w:rsidRPr="003B67F2">
        <w:rPr>
          <w:rFonts w:cs="Arial"/>
        </w:rPr>
        <w:t>Department of Psychology, University of Washington</w:t>
      </w:r>
    </w:p>
    <w:p w14:paraId="17D1769B" w14:textId="77777777" w:rsidR="001523AE" w:rsidRPr="009D25CE" w:rsidRDefault="001523AE" w:rsidP="001523AE">
      <w:pPr>
        <w:tabs>
          <w:tab w:val="left" w:pos="1440"/>
        </w:tabs>
        <w:rPr>
          <w:rFonts w:cs="Arial"/>
          <w:sz w:val="10"/>
          <w:szCs w:val="10"/>
        </w:rPr>
      </w:pPr>
    </w:p>
    <w:p w14:paraId="59BFD48D" w14:textId="77777777" w:rsidR="001523AE" w:rsidRPr="003B67F2" w:rsidRDefault="001523AE" w:rsidP="001523AE">
      <w:pPr>
        <w:tabs>
          <w:tab w:val="left" w:pos="1440"/>
        </w:tabs>
        <w:rPr>
          <w:rFonts w:cs="Arial"/>
        </w:rPr>
      </w:pPr>
      <w:r w:rsidRPr="003B67F2">
        <w:rPr>
          <w:rFonts w:cs="Arial"/>
        </w:rPr>
        <w:t xml:space="preserve">1997 </w:t>
      </w:r>
      <w:proofErr w:type="gramStart"/>
      <w:r w:rsidRPr="003B67F2">
        <w:rPr>
          <w:rFonts w:cs="Arial"/>
        </w:rPr>
        <w:tab/>
      </w:r>
      <w:r>
        <w:rPr>
          <w:rFonts w:cs="Arial"/>
        </w:rPr>
        <w:t xml:space="preserve">  </w:t>
      </w:r>
      <w:r w:rsidRPr="003B67F2">
        <w:rPr>
          <w:rFonts w:cs="Arial"/>
        </w:rPr>
        <w:t>Instructor</w:t>
      </w:r>
      <w:proofErr w:type="gramEnd"/>
      <w:r w:rsidRPr="003B67F2">
        <w:rPr>
          <w:rFonts w:cs="Arial"/>
        </w:rPr>
        <w:t>, Psychology of Gender (Summer Quarter),</w:t>
      </w:r>
    </w:p>
    <w:p w14:paraId="2F4A0090" w14:textId="77777777" w:rsidR="001523AE" w:rsidRPr="003B67F2" w:rsidRDefault="001523AE" w:rsidP="001523AE">
      <w:pPr>
        <w:tabs>
          <w:tab w:val="left" w:pos="1440"/>
        </w:tabs>
        <w:rPr>
          <w:rFonts w:cs="Arial"/>
        </w:rPr>
      </w:pPr>
      <w:r w:rsidRPr="003B67F2">
        <w:rPr>
          <w:rFonts w:cs="Arial"/>
        </w:rPr>
        <w:tab/>
      </w:r>
      <w:r>
        <w:rPr>
          <w:rFonts w:cs="Arial"/>
        </w:rPr>
        <w:t xml:space="preserve">  </w:t>
      </w:r>
      <w:r w:rsidRPr="003B67F2">
        <w:rPr>
          <w:rFonts w:cs="Arial"/>
        </w:rPr>
        <w:t>Department of Psychology, University of Washington</w:t>
      </w:r>
    </w:p>
    <w:p w14:paraId="450457E6" w14:textId="77777777" w:rsidR="001523AE" w:rsidRPr="009D25CE" w:rsidRDefault="001523AE" w:rsidP="001523AE">
      <w:pPr>
        <w:tabs>
          <w:tab w:val="left" w:pos="1440"/>
        </w:tabs>
        <w:ind w:left="1440" w:hanging="1440"/>
        <w:rPr>
          <w:rFonts w:cs="Arial"/>
          <w:sz w:val="10"/>
          <w:szCs w:val="10"/>
        </w:rPr>
      </w:pPr>
    </w:p>
    <w:p w14:paraId="52ACE640" w14:textId="77777777" w:rsidR="001523AE" w:rsidRPr="003B67F2" w:rsidRDefault="001523AE" w:rsidP="001523AE">
      <w:pPr>
        <w:tabs>
          <w:tab w:val="left" w:pos="1440"/>
        </w:tabs>
        <w:ind w:left="1440" w:hanging="1440"/>
        <w:rPr>
          <w:rFonts w:cs="Arial"/>
        </w:rPr>
      </w:pPr>
      <w:r w:rsidRPr="003B67F2">
        <w:rPr>
          <w:rFonts w:cs="Arial"/>
        </w:rPr>
        <w:t>1998 – 2004</w:t>
      </w:r>
      <w:proofErr w:type="gramStart"/>
      <w:r w:rsidRPr="003B67F2">
        <w:rPr>
          <w:rFonts w:cs="Arial"/>
        </w:rPr>
        <w:tab/>
      </w:r>
      <w:r>
        <w:rPr>
          <w:rFonts w:cs="Arial"/>
        </w:rPr>
        <w:t xml:space="preserve">  </w:t>
      </w:r>
      <w:r w:rsidRPr="003B67F2">
        <w:rPr>
          <w:rFonts w:cs="Arial"/>
        </w:rPr>
        <w:t>Instructor</w:t>
      </w:r>
      <w:proofErr w:type="gramEnd"/>
      <w:r w:rsidRPr="003B67F2">
        <w:rPr>
          <w:rFonts w:cs="Arial"/>
        </w:rPr>
        <w:t xml:space="preserve">, Human Sexuality (Undergraduate Writing Component Course), </w:t>
      </w:r>
    </w:p>
    <w:p w14:paraId="4E09FAF8" w14:textId="77777777" w:rsidR="001523AE" w:rsidRPr="003B67F2" w:rsidRDefault="001523AE" w:rsidP="001523AE">
      <w:pPr>
        <w:tabs>
          <w:tab w:val="left" w:pos="1440"/>
        </w:tabs>
        <w:ind w:left="1440" w:hanging="1440"/>
        <w:rPr>
          <w:rFonts w:cs="Arial"/>
        </w:rPr>
      </w:pPr>
      <w:r w:rsidRPr="003B67F2">
        <w:rPr>
          <w:rFonts w:cs="Arial"/>
        </w:rPr>
        <w:tab/>
      </w:r>
      <w:r>
        <w:rPr>
          <w:rFonts w:cs="Arial"/>
        </w:rPr>
        <w:t xml:space="preserve">  </w:t>
      </w:r>
      <w:r w:rsidRPr="003B67F2">
        <w:rPr>
          <w:rFonts w:cs="Arial"/>
        </w:rPr>
        <w:t>Department of Psychology, University of Texas at Austin</w:t>
      </w:r>
    </w:p>
    <w:p w14:paraId="6FEDCE23" w14:textId="77777777" w:rsidR="001523AE" w:rsidRPr="009D25CE" w:rsidRDefault="001523AE" w:rsidP="001523AE">
      <w:pPr>
        <w:tabs>
          <w:tab w:val="left" w:pos="1440"/>
        </w:tabs>
        <w:ind w:left="1440" w:hanging="1440"/>
        <w:rPr>
          <w:rFonts w:cs="Arial"/>
          <w:sz w:val="10"/>
          <w:szCs w:val="10"/>
        </w:rPr>
      </w:pPr>
    </w:p>
    <w:p w14:paraId="110A10F3" w14:textId="77777777" w:rsidR="001523AE" w:rsidRPr="003B67F2" w:rsidRDefault="001523AE" w:rsidP="001523AE">
      <w:pPr>
        <w:tabs>
          <w:tab w:val="left" w:pos="1440"/>
        </w:tabs>
        <w:rPr>
          <w:rFonts w:cs="Arial"/>
        </w:rPr>
      </w:pPr>
      <w:r w:rsidRPr="003B67F2">
        <w:rPr>
          <w:rFonts w:cs="Arial"/>
        </w:rPr>
        <w:t xml:space="preserve">1998 – </w:t>
      </w:r>
      <w:r>
        <w:rPr>
          <w:rFonts w:cs="Arial"/>
        </w:rPr>
        <w:t>2008</w:t>
      </w:r>
      <w:proofErr w:type="gramStart"/>
      <w:r w:rsidRPr="003B67F2">
        <w:rPr>
          <w:rFonts w:cs="Arial"/>
        </w:rPr>
        <w:tab/>
        <w:t xml:space="preserve"> </w:t>
      </w:r>
      <w:r>
        <w:rPr>
          <w:rFonts w:cs="Arial"/>
        </w:rPr>
        <w:t xml:space="preserve"> </w:t>
      </w:r>
      <w:r w:rsidRPr="003B67F2">
        <w:rPr>
          <w:rFonts w:cs="Arial"/>
        </w:rPr>
        <w:t>Instructor</w:t>
      </w:r>
      <w:proofErr w:type="gramEnd"/>
      <w:r w:rsidRPr="003B67F2">
        <w:rPr>
          <w:rFonts w:cs="Arial"/>
        </w:rPr>
        <w:t>, Clinical Assessment (APA required graduate seminar),</w:t>
      </w:r>
    </w:p>
    <w:p w14:paraId="4A38F40C" w14:textId="77777777" w:rsidR="001523AE" w:rsidRPr="003B67F2" w:rsidRDefault="001523AE" w:rsidP="001523AE">
      <w:pPr>
        <w:pStyle w:val="Footer"/>
        <w:tabs>
          <w:tab w:val="clear" w:pos="4320"/>
          <w:tab w:val="clear" w:pos="8640"/>
          <w:tab w:val="left" w:pos="1440"/>
        </w:tabs>
        <w:rPr>
          <w:rFonts w:ascii="Times New Roman" w:hAnsi="Times New Roman" w:cs="Arial"/>
          <w:sz w:val="24"/>
          <w:szCs w:val="24"/>
        </w:rPr>
      </w:pPr>
      <w:r w:rsidRPr="003B67F2">
        <w:rPr>
          <w:rFonts w:ascii="Times New Roman" w:hAnsi="Times New Roman" w:cs="Arial"/>
          <w:sz w:val="24"/>
          <w:szCs w:val="24"/>
        </w:rPr>
        <w:tab/>
      </w:r>
      <w:r>
        <w:rPr>
          <w:rFonts w:ascii="Times New Roman" w:hAnsi="Times New Roman" w:cs="Arial"/>
          <w:sz w:val="24"/>
          <w:szCs w:val="24"/>
        </w:rPr>
        <w:t xml:space="preserve">  </w:t>
      </w:r>
      <w:r w:rsidRPr="003B67F2">
        <w:rPr>
          <w:rFonts w:ascii="Times New Roman" w:hAnsi="Times New Roman" w:cs="Arial"/>
          <w:sz w:val="24"/>
          <w:szCs w:val="24"/>
        </w:rPr>
        <w:t xml:space="preserve">Department of Psychology, University of Texas at Austin </w:t>
      </w:r>
    </w:p>
    <w:p w14:paraId="05F74BED" w14:textId="77777777" w:rsidR="001523AE" w:rsidRPr="009D25CE" w:rsidRDefault="001523AE" w:rsidP="001523AE">
      <w:pPr>
        <w:pStyle w:val="Footer"/>
        <w:tabs>
          <w:tab w:val="clear" w:pos="4320"/>
          <w:tab w:val="clear" w:pos="8640"/>
          <w:tab w:val="left" w:pos="1440"/>
        </w:tabs>
        <w:rPr>
          <w:rFonts w:ascii="Times New Roman" w:hAnsi="Times New Roman" w:cs="Arial"/>
          <w:sz w:val="10"/>
          <w:szCs w:val="10"/>
        </w:rPr>
      </w:pPr>
    </w:p>
    <w:p w14:paraId="7B287539" w14:textId="77777777" w:rsidR="001523AE" w:rsidRDefault="001523AE" w:rsidP="001523AE">
      <w:pPr>
        <w:tabs>
          <w:tab w:val="left" w:pos="1440"/>
        </w:tabs>
        <w:ind w:left="1440" w:hanging="1440"/>
        <w:rPr>
          <w:rFonts w:cs="Arial"/>
        </w:rPr>
      </w:pPr>
      <w:r w:rsidRPr="003B67F2">
        <w:rPr>
          <w:rFonts w:cs="Arial"/>
        </w:rPr>
        <w:t xml:space="preserve">1998 – </w:t>
      </w:r>
      <w:r>
        <w:rPr>
          <w:rFonts w:cs="Arial"/>
        </w:rPr>
        <w:t xml:space="preserve">present   </w:t>
      </w:r>
      <w:r w:rsidRPr="003B67F2">
        <w:rPr>
          <w:rFonts w:cs="Arial"/>
        </w:rPr>
        <w:t>Research Supervisor, Undergradua</w:t>
      </w:r>
      <w:r>
        <w:rPr>
          <w:rFonts w:cs="Arial"/>
        </w:rPr>
        <w:t>te Research (approximately 6-10</w:t>
      </w:r>
    </w:p>
    <w:p w14:paraId="5A25F967" w14:textId="77777777" w:rsidR="001523AE" w:rsidRPr="003B67F2" w:rsidRDefault="001523AE" w:rsidP="001523AE">
      <w:pPr>
        <w:tabs>
          <w:tab w:val="left" w:pos="1440"/>
        </w:tabs>
        <w:ind w:left="1440" w:hanging="1440"/>
        <w:rPr>
          <w:rFonts w:cs="Arial"/>
        </w:rPr>
      </w:pPr>
      <w:r>
        <w:rPr>
          <w:rFonts w:cs="Arial"/>
        </w:rPr>
        <w:tab/>
        <w:t xml:space="preserve">   </w:t>
      </w:r>
      <w:r w:rsidRPr="003B67F2">
        <w:rPr>
          <w:rFonts w:cs="Arial"/>
        </w:rPr>
        <w:t>students/semester including summer sessions)</w:t>
      </w:r>
    </w:p>
    <w:p w14:paraId="7DDDBB42" w14:textId="77777777" w:rsidR="001523AE" w:rsidRPr="009D25CE" w:rsidRDefault="001523AE" w:rsidP="001523AE">
      <w:pPr>
        <w:tabs>
          <w:tab w:val="left" w:pos="1440"/>
        </w:tabs>
        <w:ind w:left="1440" w:hanging="1440"/>
        <w:rPr>
          <w:rFonts w:cs="Arial"/>
          <w:sz w:val="10"/>
          <w:szCs w:val="10"/>
        </w:rPr>
      </w:pPr>
    </w:p>
    <w:p w14:paraId="3E65C0D2" w14:textId="77777777" w:rsidR="001523AE" w:rsidRDefault="001523AE" w:rsidP="001523AE">
      <w:pPr>
        <w:tabs>
          <w:tab w:val="left" w:pos="1440"/>
        </w:tabs>
        <w:ind w:left="1440" w:hanging="1440"/>
        <w:rPr>
          <w:rFonts w:cs="Arial"/>
        </w:rPr>
      </w:pPr>
      <w:r w:rsidRPr="003B67F2">
        <w:rPr>
          <w:rFonts w:cs="Arial"/>
        </w:rPr>
        <w:t>2006</w:t>
      </w:r>
      <w:proofErr w:type="gramStart"/>
      <w:r w:rsidRPr="003B67F2">
        <w:rPr>
          <w:rFonts w:cs="Arial"/>
        </w:rPr>
        <w:tab/>
        <w:t xml:space="preserve">  Instructor</w:t>
      </w:r>
      <w:proofErr w:type="gramEnd"/>
      <w:r w:rsidRPr="003B67F2">
        <w:rPr>
          <w:rFonts w:cs="Arial"/>
        </w:rPr>
        <w:t>, Clinical Perspectives on Human Sexuality</w:t>
      </w:r>
    </w:p>
    <w:p w14:paraId="60A31D37" w14:textId="77777777" w:rsidR="001523AE" w:rsidRDefault="001523AE" w:rsidP="001523AE">
      <w:pPr>
        <w:tabs>
          <w:tab w:val="left" w:pos="1440"/>
        </w:tabs>
        <w:ind w:left="1440" w:hanging="1440"/>
        <w:rPr>
          <w:rFonts w:cs="Arial"/>
        </w:rPr>
      </w:pPr>
      <w:r w:rsidRPr="003B67F2">
        <w:rPr>
          <w:rFonts w:cs="Arial"/>
        </w:rPr>
        <w:tab/>
        <w:t xml:space="preserve">  Department of Psychology, University of Texas at Austin</w:t>
      </w:r>
    </w:p>
    <w:p w14:paraId="6CA4BA84" w14:textId="77777777" w:rsidR="001523AE" w:rsidRPr="009D25CE" w:rsidRDefault="001523AE" w:rsidP="001523AE">
      <w:pPr>
        <w:tabs>
          <w:tab w:val="left" w:pos="1440"/>
        </w:tabs>
        <w:ind w:left="1440" w:hanging="1440"/>
        <w:rPr>
          <w:rFonts w:cs="Arial"/>
          <w:sz w:val="10"/>
          <w:szCs w:val="10"/>
        </w:rPr>
      </w:pPr>
    </w:p>
    <w:p w14:paraId="06945D9B" w14:textId="77777777" w:rsidR="001523AE" w:rsidRDefault="001523AE" w:rsidP="001523AE">
      <w:pPr>
        <w:tabs>
          <w:tab w:val="left" w:pos="1440"/>
        </w:tabs>
        <w:ind w:left="1440" w:hanging="1440"/>
        <w:rPr>
          <w:rFonts w:cs="Arial"/>
        </w:rPr>
      </w:pPr>
      <w:r>
        <w:rPr>
          <w:rFonts w:cs="Arial"/>
        </w:rPr>
        <w:t xml:space="preserve">2008 </w:t>
      </w:r>
      <w:r w:rsidRPr="003B67F2">
        <w:rPr>
          <w:rFonts w:cs="Arial"/>
        </w:rPr>
        <w:t>–</w:t>
      </w:r>
      <w:r>
        <w:rPr>
          <w:rFonts w:cs="Arial"/>
        </w:rPr>
        <w:t xml:space="preserve"> present</w:t>
      </w:r>
      <w:proofErr w:type="gramStart"/>
      <w:r>
        <w:rPr>
          <w:rFonts w:cs="Arial"/>
        </w:rPr>
        <w:tab/>
        <w:t xml:space="preserve">  Instructor</w:t>
      </w:r>
      <w:proofErr w:type="gramEnd"/>
      <w:r>
        <w:rPr>
          <w:rFonts w:cs="Arial"/>
        </w:rPr>
        <w:t>, Human Sexuality</w:t>
      </w:r>
    </w:p>
    <w:p w14:paraId="04D7BC55" w14:textId="77777777" w:rsidR="001523AE" w:rsidRDefault="001523AE" w:rsidP="001523AE">
      <w:pPr>
        <w:tabs>
          <w:tab w:val="left" w:pos="1440"/>
        </w:tabs>
        <w:ind w:left="1440" w:hanging="1440"/>
        <w:rPr>
          <w:rFonts w:cs="Arial"/>
        </w:rPr>
      </w:pPr>
      <w:r>
        <w:rPr>
          <w:rFonts w:cs="Arial"/>
        </w:rPr>
        <w:tab/>
        <w:t xml:space="preserve">  Department of Psychology, University of Texas at Austin</w:t>
      </w:r>
    </w:p>
    <w:p w14:paraId="6360C51F" w14:textId="77777777" w:rsidR="00241567" w:rsidRPr="009D25CE" w:rsidRDefault="00241567" w:rsidP="001523AE">
      <w:pPr>
        <w:tabs>
          <w:tab w:val="left" w:pos="1440"/>
        </w:tabs>
        <w:ind w:left="1440" w:hanging="1440"/>
        <w:rPr>
          <w:rFonts w:cs="Arial"/>
          <w:sz w:val="10"/>
          <w:szCs w:val="10"/>
        </w:rPr>
      </w:pPr>
    </w:p>
    <w:p w14:paraId="1277119A" w14:textId="77777777" w:rsidR="00241567" w:rsidRDefault="00241567" w:rsidP="001523AE">
      <w:pPr>
        <w:tabs>
          <w:tab w:val="left" w:pos="1440"/>
        </w:tabs>
        <w:ind w:left="1440" w:hanging="1440"/>
        <w:rPr>
          <w:rFonts w:cs="Arial"/>
        </w:rPr>
      </w:pPr>
      <w:r>
        <w:rPr>
          <w:rFonts w:cs="Arial"/>
        </w:rPr>
        <w:t xml:space="preserve">2015 – </w:t>
      </w:r>
      <w:proofErr w:type="gramStart"/>
      <w:r>
        <w:rPr>
          <w:rFonts w:cs="Arial"/>
        </w:rPr>
        <w:t>present  Instructor</w:t>
      </w:r>
      <w:proofErr w:type="gramEnd"/>
      <w:r>
        <w:rPr>
          <w:rFonts w:cs="Arial"/>
        </w:rPr>
        <w:t xml:space="preserve">, Introduction to Sexuality </w:t>
      </w:r>
    </w:p>
    <w:p w14:paraId="7CEB0487" w14:textId="77777777" w:rsidR="00241567" w:rsidRDefault="00241567" w:rsidP="001523AE">
      <w:pPr>
        <w:tabs>
          <w:tab w:val="left" w:pos="1440"/>
        </w:tabs>
        <w:ind w:left="1440" w:hanging="1440"/>
        <w:rPr>
          <w:rFonts w:cs="Arial"/>
        </w:rPr>
      </w:pPr>
      <w:r>
        <w:rPr>
          <w:rFonts w:cs="Arial"/>
        </w:rPr>
        <w:lastRenderedPageBreak/>
        <w:tab/>
        <w:t xml:space="preserve"> Simultaneous Massive Online Course (SMOC)</w:t>
      </w:r>
    </w:p>
    <w:p w14:paraId="1FD69D2D" w14:textId="3F147846" w:rsidR="001523AE" w:rsidRDefault="00241567" w:rsidP="001523AE">
      <w:pPr>
        <w:tabs>
          <w:tab w:val="left" w:pos="1440"/>
        </w:tabs>
        <w:ind w:left="1440" w:hanging="1440"/>
        <w:rPr>
          <w:rFonts w:cs="Arial"/>
        </w:rPr>
      </w:pPr>
      <w:r>
        <w:rPr>
          <w:rFonts w:cs="Arial"/>
        </w:rPr>
        <w:tab/>
        <w:t xml:space="preserve"> Department of Psychology and LAITS, University of Texas at Austin</w:t>
      </w:r>
    </w:p>
    <w:p w14:paraId="130DD41C" w14:textId="77777777" w:rsidR="00532D6A" w:rsidRDefault="00532D6A" w:rsidP="001523AE">
      <w:pPr>
        <w:rPr>
          <w:rFonts w:cs="Arial"/>
          <w:b/>
          <w:iCs/>
        </w:rPr>
      </w:pPr>
    </w:p>
    <w:p w14:paraId="07589919" w14:textId="77777777" w:rsidR="001523AE" w:rsidRPr="004F036D" w:rsidRDefault="001523AE" w:rsidP="001523AE">
      <w:pPr>
        <w:rPr>
          <w:rFonts w:cs="Arial"/>
          <w:b/>
          <w:iCs/>
        </w:rPr>
      </w:pPr>
      <w:r w:rsidRPr="004F036D">
        <w:rPr>
          <w:rFonts w:cs="Arial"/>
          <w:b/>
          <w:iCs/>
        </w:rPr>
        <w:t>Research Supervisor – The University of Texas at Austin</w:t>
      </w:r>
    </w:p>
    <w:p w14:paraId="6CF60E13" w14:textId="77777777" w:rsidR="001523AE" w:rsidRPr="00A971EC" w:rsidRDefault="001523AE" w:rsidP="001523AE">
      <w:pPr>
        <w:rPr>
          <w:rFonts w:cs="Arial"/>
          <w:b/>
          <w:iCs/>
          <w:sz w:val="16"/>
          <w:szCs w:val="16"/>
        </w:rPr>
      </w:pPr>
    </w:p>
    <w:p w14:paraId="3686DF5F" w14:textId="77777777" w:rsidR="001523AE" w:rsidRPr="004F036D" w:rsidRDefault="001523AE" w:rsidP="001523AE">
      <w:pPr>
        <w:rPr>
          <w:rFonts w:cs="Arial"/>
          <w:b/>
          <w:iCs/>
          <w:u w:val="single"/>
        </w:rPr>
      </w:pPr>
      <w:r w:rsidRPr="004F036D">
        <w:rPr>
          <w:rFonts w:cs="Arial"/>
          <w:b/>
          <w:iCs/>
          <w:u w:val="single"/>
        </w:rPr>
        <w:t>Graduate Students</w:t>
      </w:r>
    </w:p>
    <w:p w14:paraId="6F340BB6" w14:textId="77777777" w:rsidR="001523AE" w:rsidRPr="00A971EC" w:rsidRDefault="001523AE" w:rsidP="001523AE">
      <w:pPr>
        <w:rPr>
          <w:rFonts w:cs="Arial"/>
          <w:b/>
          <w:iCs/>
          <w:sz w:val="16"/>
          <w:szCs w:val="16"/>
        </w:rPr>
      </w:pPr>
    </w:p>
    <w:p w14:paraId="3AB23AE8" w14:textId="77777777" w:rsidR="001523AE" w:rsidRPr="004F036D" w:rsidRDefault="001523AE" w:rsidP="00A971EC">
      <w:pPr>
        <w:spacing w:after="80"/>
        <w:ind w:left="2160" w:hanging="2160"/>
        <w:rPr>
          <w:rFonts w:cs="Arial"/>
        </w:rPr>
      </w:pPr>
      <w:r>
        <w:rPr>
          <w:rFonts w:cs="Arial"/>
        </w:rPr>
        <w:t xml:space="preserve">1998 – 2003 </w:t>
      </w:r>
      <w:r>
        <w:rPr>
          <w:rFonts w:cs="Arial"/>
        </w:rPr>
        <w:tab/>
        <w:t>Penelope</w:t>
      </w:r>
      <w:r w:rsidRPr="004F036D">
        <w:rPr>
          <w:rFonts w:cs="Arial"/>
        </w:rPr>
        <w:t xml:space="preserve"> Frohlich, Clinical Psychology, </w:t>
      </w:r>
      <w:r w:rsidRPr="003B67F2">
        <w:rPr>
          <w:rFonts w:cs="Arial"/>
        </w:rPr>
        <w:t>“</w:t>
      </w:r>
      <w:r w:rsidRPr="004F036D">
        <w:rPr>
          <w:rFonts w:cs="Arial"/>
        </w:rPr>
        <w:t>The role of tactile sensation in female sexual dysfunction</w:t>
      </w:r>
      <w:r w:rsidRPr="003B67F2">
        <w:rPr>
          <w:rFonts w:cs="Arial"/>
        </w:rPr>
        <w:t>”</w:t>
      </w:r>
    </w:p>
    <w:p w14:paraId="628A9E6F" w14:textId="77777777" w:rsidR="001523AE" w:rsidRPr="004F036D" w:rsidRDefault="001523AE" w:rsidP="00A971EC">
      <w:pPr>
        <w:spacing w:after="80"/>
        <w:ind w:left="2160" w:hanging="2160"/>
        <w:rPr>
          <w:rFonts w:cs="Arial"/>
        </w:rPr>
      </w:pPr>
      <w:r w:rsidRPr="00451E5A">
        <w:rPr>
          <w:rFonts w:cs="Arial"/>
        </w:rPr>
        <w:t>2001 – 2007</w:t>
      </w:r>
      <w:r w:rsidRPr="00451E5A">
        <w:rPr>
          <w:rFonts w:cs="Arial"/>
        </w:rPr>
        <w:tab/>
        <w:t xml:space="preserve">Alessandra </w:t>
      </w:r>
      <w:proofErr w:type="spellStart"/>
      <w:r w:rsidRPr="00451E5A">
        <w:rPr>
          <w:rFonts w:cs="Arial"/>
        </w:rPr>
        <w:t>Rellini</w:t>
      </w:r>
      <w:proofErr w:type="spellEnd"/>
      <w:r w:rsidRPr="00451E5A">
        <w:rPr>
          <w:rFonts w:cs="Arial"/>
        </w:rPr>
        <w:t xml:space="preserve">, Clinical Psychology, </w:t>
      </w:r>
      <w:r w:rsidRPr="003B67F2">
        <w:rPr>
          <w:rFonts w:cs="Arial"/>
        </w:rPr>
        <w:t>“</w:t>
      </w:r>
      <w:r w:rsidRPr="004F036D">
        <w:rPr>
          <w:rFonts w:cs="Arial"/>
        </w:rPr>
        <w:t xml:space="preserve">The </w:t>
      </w:r>
      <w:r>
        <w:rPr>
          <w:rFonts w:cs="Arial"/>
        </w:rPr>
        <w:t>sexual responses of women with a history of child sexual abuse</w:t>
      </w:r>
      <w:r w:rsidRPr="003B67F2">
        <w:rPr>
          <w:rFonts w:cs="Arial"/>
        </w:rPr>
        <w:t>”</w:t>
      </w:r>
    </w:p>
    <w:p w14:paraId="7AED0574" w14:textId="77777777" w:rsidR="001523AE" w:rsidRPr="00062D7C" w:rsidRDefault="001523AE" w:rsidP="00A971EC">
      <w:pPr>
        <w:spacing w:after="80"/>
        <w:rPr>
          <w:rFonts w:cs="Arial"/>
        </w:rPr>
      </w:pPr>
      <w:r w:rsidRPr="00062D7C">
        <w:rPr>
          <w:rFonts w:cs="Arial"/>
        </w:rPr>
        <w:t xml:space="preserve">2001 – </w:t>
      </w:r>
      <w:r>
        <w:rPr>
          <w:rFonts w:cs="Arial"/>
        </w:rPr>
        <w:t>2008</w:t>
      </w:r>
      <w:r>
        <w:rPr>
          <w:rFonts w:cs="Arial"/>
        </w:rPr>
        <w:tab/>
      </w:r>
      <w:r w:rsidRPr="00062D7C">
        <w:rPr>
          <w:rFonts w:cs="Arial"/>
        </w:rPr>
        <w:t xml:space="preserve"> </w:t>
      </w:r>
      <w:r w:rsidRPr="00062D7C">
        <w:rPr>
          <w:rFonts w:cs="Arial"/>
        </w:rPr>
        <w:tab/>
        <w:t xml:space="preserve">Katie McCall, Clinical Psychology, “Utilizing qualitative and quantitative </w:t>
      </w:r>
      <w:r w:rsidRPr="00062D7C">
        <w:rPr>
          <w:rFonts w:cs="Arial"/>
        </w:rPr>
        <w:tab/>
      </w:r>
      <w:r w:rsidRPr="00062D7C">
        <w:rPr>
          <w:rFonts w:cs="Arial"/>
        </w:rPr>
        <w:tab/>
      </w:r>
      <w:r w:rsidRPr="00062D7C">
        <w:rPr>
          <w:rFonts w:cs="Arial"/>
        </w:rPr>
        <w:tab/>
      </w:r>
      <w:r w:rsidRPr="00062D7C">
        <w:rPr>
          <w:rFonts w:cs="Arial"/>
        </w:rPr>
        <w:tab/>
        <w:t>research methods to understand women’s sexual self-views”</w:t>
      </w:r>
    </w:p>
    <w:p w14:paraId="71F71A04" w14:textId="77777777" w:rsidR="001523AE" w:rsidRPr="00062D7C" w:rsidRDefault="001523AE" w:rsidP="00A971EC">
      <w:pPr>
        <w:spacing w:after="80"/>
        <w:rPr>
          <w:rFonts w:cs="Arial"/>
        </w:rPr>
      </w:pPr>
      <w:r w:rsidRPr="00062D7C">
        <w:rPr>
          <w:rFonts w:cs="Arial"/>
        </w:rPr>
        <w:t xml:space="preserve">2002 – </w:t>
      </w:r>
      <w:r>
        <w:rPr>
          <w:rFonts w:cs="Arial"/>
        </w:rPr>
        <w:t>2009</w:t>
      </w:r>
      <w:r>
        <w:rPr>
          <w:rFonts w:cs="Arial"/>
        </w:rPr>
        <w:tab/>
      </w:r>
      <w:r>
        <w:rPr>
          <w:rFonts w:cs="Arial"/>
        </w:rPr>
        <w:tab/>
        <w:t>Andrea</w:t>
      </w:r>
      <w:r w:rsidRPr="00062D7C">
        <w:rPr>
          <w:rFonts w:cs="Arial"/>
        </w:rPr>
        <w:t xml:space="preserve"> Bradford, Clini</w:t>
      </w:r>
      <w:r>
        <w:rPr>
          <w:rFonts w:cs="Arial"/>
        </w:rPr>
        <w:t>cal Psychology</w:t>
      </w:r>
      <w:r w:rsidRPr="00062D7C">
        <w:rPr>
          <w:rFonts w:cs="Arial"/>
        </w:rPr>
        <w:t xml:space="preserve">, “Predictors of placebo response in </w:t>
      </w:r>
      <w:r w:rsidRPr="00062D7C">
        <w:rPr>
          <w:rFonts w:cs="Arial"/>
        </w:rPr>
        <w:tab/>
      </w:r>
      <w:r w:rsidRPr="00062D7C">
        <w:rPr>
          <w:rFonts w:cs="Arial"/>
        </w:rPr>
        <w:tab/>
      </w:r>
      <w:r w:rsidRPr="00062D7C">
        <w:rPr>
          <w:rFonts w:cs="Arial"/>
        </w:rPr>
        <w:tab/>
      </w:r>
      <w:r w:rsidRPr="00062D7C">
        <w:rPr>
          <w:rFonts w:cs="Arial"/>
        </w:rPr>
        <w:tab/>
        <w:t>the treatment of women’s sexual dysfunction”</w:t>
      </w:r>
    </w:p>
    <w:p w14:paraId="2FADF46E" w14:textId="77777777" w:rsidR="001523AE" w:rsidRPr="00062D7C" w:rsidRDefault="001523AE" w:rsidP="00A971EC">
      <w:pPr>
        <w:spacing w:after="80"/>
        <w:rPr>
          <w:rFonts w:cs="Arial"/>
        </w:rPr>
      </w:pPr>
      <w:r w:rsidRPr="00062D7C">
        <w:rPr>
          <w:rFonts w:cs="Arial"/>
        </w:rPr>
        <w:t xml:space="preserve">2003 – </w:t>
      </w:r>
      <w:r>
        <w:rPr>
          <w:rFonts w:cs="Arial"/>
        </w:rPr>
        <w:t>2009</w:t>
      </w:r>
      <w:r w:rsidRPr="00062D7C">
        <w:rPr>
          <w:rFonts w:cs="Arial"/>
        </w:rPr>
        <w:tab/>
      </w:r>
      <w:r w:rsidRPr="00062D7C">
        <w:rPr>
          <w:rFonts w:cs="Arial"/>
        </w:rPr>
        <w:tab/>
        <w:t xml:space="preserve">Brooke Seal, Clinical Psychology, “An experimental investigation of the </w:t>
      </w:r>
      <w:r w:rsidRPr="00062D7C">
        <w:rPr>
          <w:rFonts w:cs="Arial"/>
        </w:rPr>
        <w:tab/>
      </w:r>
      <w:r w:rsidRPr="00062D7C">
        <w:rPr>
          <w:rFonts w:cs="Arial"/>
        </w:rPr>
        <w:tab/>
      </w:r>
      <w:r w:rsidRPr="00062D7C">
        <w:rPr>
          <w:rFonts w:cs="Arial"/>
        </w:rPr>
        <w:tab/>
      </w:r>
      <w:r w:rsidRPr="00062D7C">
        <w:rPr>
          <w:rFonts w:cs="Arial"/>
        </w:rPr>
        <w:tab/>
        <w:t xml:space="preserve">impact of body awareness on subjective sexual arousal among sexually </w:t>
      </w:r>
      <w:r w:rsidRPr="00062D7C">
        <w:rPr>
          <w:rFonts w:cs="Arial"/>
        </w:rPr>
        <w:tab/>
      </w:r>
      <w:r w:rsidRPr="00062D7C">
        <w:rPr>
          <w:rFonts w:cs="Arial"/>
        </w:rPr>
        <w:tab/>
      </w:r>
      <w:r w:rsidRPr="00062D7C">
        <w:rPr>
          <w:rFonts w:cs="Arial"/>
        </w:rPr>
        <w:tab/>
      </w:r>
      <w:r w:rsidRPr="00062D7C">
        <w:rPr>
          <w:rFonts w:cs="Arial"/>
        </w:rPr>
        <w:tab/>
        <w:t>dysfunctional women”</w:t>
      </w:r>
    </w:p>
    <w:p w14:paraId="3F86E5DF" w14:textId="77777777" w:rsidR="001523AE" w:rsidRDefault="001523AE" w:rsidP="00A971EC">
      <w:pPr>
        <w:spacing w:after="80"/>
        <w:rPr>
          <w:rFonts w:cs="Arial"/>
        </w:rPr>
      </w:pPr>
      <w:r>
        <w:rPr>
          <w:rFonts w:cs="Arial"/>
        </w:rPr>
        <w:t>2005 – 2010</w:t>
      </w:r>
      <w:r>
        <w:rPr>
          <w:rFonts w:cs="Arial"/>
        </w:rPr>
        <w:tab/>
      </w:r>
      <w:r w:rsidRPr="00BA1B8E">
        <w:rPr>
          <w:rFonts w:cs="Arial"/>
        </w:rPr>
        <w:tab/>
        <w:t>Lisa Dawn Hamilton, Behavioral Neuroscience</w:t>
      </w:r>
      <w:r>
        <w:rPr>
          <w:rFonts w:cs="Arial"/>
        </w:rPr>
        <w:t xml:space="preserve">, “Effects of acute and </w:t>
      </w:r>
      <w:r>
        <w:rPr>
          <w:rFonts w:cs="Arial"/>
        </w:rPr>
        <w:tab/>
      </w:r>
      <w:r>
        <w:rPr>
          <w:rFonts w:cs="Arial"/>
        </w:rPr>
        <w:tab/>
      </w:r>
      <w:r>
        <w:rPr>
          <w:rFonts w:cs="Arial"/>
        </w:rPr>
        <w:tab/>
      </w:r>
      <w:r>
        <w:rPr>
          <w:rFonts w:cs="Arial"/>
        </w:rPr>
        <w:tab/>
        <w:t>chronic stress on sexual arousal in women.”</w:t>
      </w:r>
    </w:p>
    <w:p w14:paraId="352D618C" w14:textId="7204E284" w:rsidR="001523AE" w:rsidRDefault="001523AE" w:rsidP="00A971EC">
      <w:pPr>
        <w:spacing w:after="80"/>
        <w:ind w:left="2160" w:hanging="2160"/>
        <w:rPr>
          <w:rFonts w:cs="Arial"/>
        </w:rPr>
      </w:pPr>
      <w:r w:rsidRPr="00BA1B8E">
        <w:rPr>
          <w:rFonts w:cs="Arial"/>
        </w:rPr>
        <w:t xml:space="preserve">2005 – </w:t>
      </w:r>
      <w:r>
        <w:rPr>
          <w:rFonts w:cs="Arial"/>
        </w:rPr>
        <w:t>2011</w:t>
      </w:r>
      <w:r>
        <w:rPr>
          <w:rFonts w:cs="Arial"/>
        </w:rPr>
        <w:tab/>
      </w:r>
      <w:r w:rsidRPr="00BA1B8E">
        <w:rPr>
          <w:rFonts w:cs="Arial"/>
        </w:rPr>
        <w:t>Chris</w:t>
      </w:r>
      <w:r>
        <w:rPr>
          <w:rFonts w:cs="Arial"/>
        </w:rPr>
        <w:t>topher</w:t>
      </w:r>
      <w:r w:rsidRPr="00BA1B8E">
        <w:rPr>
          <w:rFonts w:cs="Arial"/>
        </w:rPr>
        <w:t xml:space="preserve"> Harte, Clinical Psychology</w:t>
      </w:r>
      <w:r>
        <w:rPr>
          <w:rFonts w:cs="Arial"/>
        </w:rPr>
        <w:t xml:space="preserve">, “Effects of smoking cessation on sexual health in men with erectile dysfunction.” </w:t>
      </w:r>
    </w:p>
    <w:p w14:paraId="4072D56B" w14:textId="247DC393" w:rsidR="006F5077" w:rsidRPr="00BA1B8E" w:rsidRDefault="006F5077" w:rsidP="00A971EC">
      <w:pPr>
        <w:spacing w:after="80"/>
        <w:ind w:left="2160" w:hanging="2160"/>
        <w:rPr>
          <w:rFonts w:cs="Arial"/>
        </w:rPr>
      </w:pPr>
      <w:r>
        <w:rPr>
          <w:rFonts w:cs="Arial"/>
        </w:rPr>
        <w:tab/>
        <w:t>Winner of best dissertation award, 2011.</w:t>
      </w:r>
    </w:p>
    <w:p w14:paraId="290400EB" w14:textId="77777777" w:rsidR="001523AE" w:rsidRPr="00BA1B8E" w:rsidRDefault="001523AE" w:rsidP="00A971EC">
      <w:pPr>
        <w:spacing w:after="80"/>
        <w:ind w:left="2160" w:hanging="2160"/>
        <w:rPr>
          <w:rFonts w:cs="Arial"/>
        </w:rPr>
      </w:pPr>
      <w:r w:rsidRPr="00BA1B8E">
        <w:rPr>
          <w:rFonts w:cs="Arial"/>
        </w:rPr>
        <w:t xml:space="preserve">2006 – </w:t>
      </w:r>
      <w:r>
        <w:rPr>
          <w:rFonts w:cs="Arial"/>
        </w:rPr>
        <w:t>2013</w:t>
      </w:r>
      <w:r w:rsidRPr="00BA1B8E">
        <w:rPr>
          <w:rFonts w:cs="Arial"/>
        </w:rPr>
        <w:tab/>
        <w:t xml:space="preserve">Tierney </w:t>
      </w:r>
      <w:proofErr w:type="spellStart"/>
      <w:r w:rsidRPr="00BA1B8E">
        <w:rPr>
          <w:rFonts w:cs="Arial"/>
        </w:rPr>
        <w:t>Ahrold</w:t>
      </w:r>
      <w:proofErr w:type="spellEnd"/>
      <w:r w:rsidRPr="00BA1B8E">
        <w:rPr>
          <w:rFonts w:cs="Arial"/>
        </w:rPr>
        <w:t>, Clinical Psychology</w:t>
      </w:r>
      <w:r w:rsidR="00942C16">
        <w:rPr>
          <w:rFonts w:cs="Arial"/>
        </w:rPr>
        <w:t>, “Efficacy of an exercise intervention for sexual side effects of antidepressant medications in women.”</w:t>
      </w:r>
    </w:p>
    <w:p w14:paraId="19A3EEAC" w14:textId="77777777" w:rsidR="001523AE" w:rsidRDefault="001523AE" w:rsidP="00A971EC">
      <w:pPr>
        <w:spacing w:after="80"/>
        <w:ind w:left="2160" w:hanging="2160"/>
        <w:rPr>
          <w:rFonts w:cs="Arial"/>
        </w:rPr>
      </w:pPr>
      <w:r>
        <w:rPr>
          <w:rFonts w:cs="Arial"/>
        </w:rPr>
        <w:t>2007 – 2013</w:t>
      </w:r>
      <w:r w:rsidRPr="00BA1B8E">
        <w:rPr>
          <w:rFonts w:cs="Arial"/>
        </w:rPr>
        <w:tab/>
      </w:r>
      <w:proofErr w:type="spellStart"/>
      <w:r w:rsidRPr="00BA1B8E">
        <w:rPr>
          <w:rFonts w:cs="Arial"/>
        </w:rPr>
        <w:t>Yasi</w:t>
      </w:r>
      <w:r>
        <w:rPr>
          <w:rFonts w:cs="Arial"/>
        </w:rPr>
        <w:t>s</w:t>
      </w:r>
      <w:r w:rsidRPr="00BA1B8E">
        <w:rPr>
          <w:rFonts w:cs="Arial"/>
        </w:rPr>
        <w:t>ca</w:t>
      </w:r>
      <w:proofErr w:type="spellEnd"/>
      <w:r w:rsidRPr="00BA1B8E">
        <w:rPr>
          <w:rFonts w:cs="Arial"/>
        </w:rPr>
        <w:t xml:space="preserve"> Pujols, Clinical Psychology</w:t>
      </w:r>
      <w:r w:rsidR="00942C16">
        <w:rPr>
          <w:rFonts w:cs="Arial"/>
        </w:rPr>
        <w:t>, “The experimental effects of pill attribution on sexual performance anxiety and subsequent erectile performance.”</w:t>
      </w:r>
    </w:p>
    <w:p w14:paraId="4107F1E9" w14:textId="2394D4DA" w:rsidR="001523AE" w:rsidRDefault="001523AE" w:rsidP="00A971EC">
      <w:pPr>
        <w:spacing w:after="80"/>
        <w:ind w:left="2160" w:hanging="2160"/>
        <w:rPr>
          <w:rFonts w:cs="Arial"/>
        </w:rPr>
      </w:pPr>
      <w:r>
        <w:rPr>
          <w:rFonts w:cs="Arial"/>
        </w:rPr>
        <w:t xml:space="preserve">2008 – </w:t>
      </w:r>
      <w:r w:rsidR="00942C16">
        <w:rPr>
          <w:rFonts w:cs="Arial"/>
        </w:rPr>
        <w:t>2014</w:t>
      </w:r>
      <w:r w:rsidR="0099382A">
        <w:rPr>
          <w:rFonts w:cs="Arial"/>
        </w:rPr>
        <w:tab/>
      </w:r>
      <w:r>
        <w:rPr>
          <w:rFonts w:cs="Arial"/>
        </w:rPr>
        <w:t>Kyle Stephenson, Clinical Psychology</w:t>
      </w:r>
      <w:r w:rsidR="00942C16">
        <w:rPr>
          <w:rFonts w:cs="Arial"/>
        </w:rPr>
        <w:t xml:space="preserve">, </w:t>
      </w:r>
      <w:r w:rsidR="0099382A">
        <w:rPr>
          <w:rFonts w:cs="Arial"/>
        </w:rPr>
        <w:t>“When and why are difficulties with sexual functioning distressing to women? Building a contextual model of sexual dysfunction.”</w:t>
      </w:r>
    </w:p>
    <w:p w14:paraId="68D83EAD" w14:textId="77777777" w:rsidR="001523AE" w:rsidRDefault="001523AE" w:rsidP="00A971EC">
      <w:pPr>
        <w:spacing w:after="80"/>
      </w:pPr>
      <w:r>
        <w:rPr>
          <w:rFonts w:cs="Arial"/>
        </w:rPr>
        <w:t>2009 – 2011</w:t>
      </w:r>
      <w:r>
        <w:rPr>
          <w:rFonts w:cs="Arial"/>
        </w:rPr>
        <w:tab/>
      </w:r>
      <w:r>
        <w:rPr>
          <w:rFonts w:cs="Arial"/>
        </w:rPr>
        <w:tab/>
        <w:t xml:space="preserve">Corey </w:t>
      </w:r>
      <w:proofErr w:type="spellStart"/>
      <w:r>
        <w:rPr>
          <w:rFonts w:cs="Arial"/>
        </w:rPr>
        <w:t>Pallatto</w:t>
      </w:r>
      <w:proofErr w:type="spellEnd"/>
      <w:r>
        <w:rPr>
          <w:rFonts w:cs="Arial"/>
        </w:rPr>
        <w:t>, Clinical Psychology, “</w:t>
      </w:r>
      <w:r>
        <w:t xml:space="preserve">Ratings of female genital </w:t>
      </w:r>
      <w:r>
        <w:tab/>
      </w:r>
      <w:r>
        <w:tab/>
      </w:r>
      <w:r>
        <w:tab/>
      </w:r>
      <w:r>
        <w:tab/>
      </w:r>
      <w:r>
        <w:tab/>
        <w:t xml:space="preserve">attractiveness pre- and post-genital cosmetic surgery differ by age and </w:t>
      </w:r>
      <w:r>
        <w:tab/>
      </w:r>
      <w:r>
        <w:tab/>
      </w:r>
      <w:r>
        <w:tab/>
      </w:r>
      <w:r>
        <w:tab/>
        <w:t>gender.”</w:t>
      </w:r>
    </w:p>
    <w:p w14:paraId="4AE9542E" w14:textId="77777777" w:rsidR="001523AE" w:rsidRDefault="001523AE" w:rsidP="00A971EC">
      <w:pPr>
        <w:spacing w:after="80"/>
        <w:ind w:left="2160" w:hanging="2160"/>
      </w:pPr>
      <w:r>
        <w:t xml:space="preserve">2011 – </w:t>
      </w:r>
      <w:r w:rsidR="00942C16">
        <w:t>2017</w:t>
      </w:r>
      <w:r>
        <w:tab/>
        <w:t xml:space="preserve">Carey </w:t>
      </w:r>
      <w:proofErr w:type="spellStart"/>
      <w:r>
        <w:t>Pulverman</w:t>
      </w:r>
      <w:proofErr w:type="spellEnd"/>
      <w:r>
        <w:t>, Clinical Psychology</w:t>
      </w:r>
      <w:r w:rsidR="00942C16">
        <w:t>, “The relationship between affective appraisal of physiological sexual arousal and sexual dysfunction among women with a history of childhood sexual abuse.”</w:t>
      </w:r>
      <w:r>
        <w:t xml:space="preserve"> </w:t>
      </w:r>
    </w:p>
    <w:p w14:paraId="744F40AD" w14:textId="17AAD46A" w:rsidR="00F46AB8" w:rsidRDefault="00F46AB8" w:rsidP="00A971EC">
      <w:pPr>
        <w:spacing w:after="80"/>
        <w:ind w:left="2160" w:hanging="2160"/>
      </w:pPr>
      <w:r>
        <w:t xml:space="preserve">2013 – </w:t>
      </w:r>
      <w:r w:rsidR="00466A34">
        <w:t>2019</w:t>
      </w:r>
      <w:r>
        <w:tab/>
        <w:t>Amelia Stanton, Clinical Psychology</w:t>
      </w:r>
      <w:r w:rsidR="00942C16">
        <w:t>, “Autonomic imbalance and female sexual arousal disorder: The identification of heart rate variability level as a risk factor and treatment target.”</w:t>
      </w:r>
    </w:p>
    <w:p w14:paraId="0FA395F1" w14:textId="04CE1B95" w:rsidR="006F5077" w:rsidRDefault="006F5077" w:rsidP="00A971EC">
      <w:pPr>
        <w:spacing w:after="80"/>
        <w:ind w:left="2160" w:hanging="2160"/>
      </w:pPr>
      <w:r>
        <w:tab/>
        <w:t>Winner of best dissertation award, 2019.</w:t>
      </w:r>
    </w:p>
    <w:p w14:paraId="1F711021" w14:textId="42D59B12" w:rsidR="001329AD" w:rsidRDefault="001329AD" w:rsidP="006F5077">
      <w:pPr>
        <w:spacing w:after="80"/>
        <w:ind w:left="2160" w:hanging="2160"/>
      </w:pPr>
      <w:r>
        <w:t>2015 – present</w:t>
      </w:r>
      <w:r>
        <w:tab/>
        <w:t xml:space="preserve">Chelsea </w:t>
      </w:r>
      <w:proofErr w:type="spellStart"/>
      <w:r>
        <w:t>Kilimnik</w:t>
      </w:r>
      <w:proofErr w:type="spellEnd"/>
      <w:r>
        <w:t>, Clinical Psychology</w:t>
      </w:r>
      <w:r w:rsidR="006F5077">
        <w:t>, “Online treatment for women with a history of childhood sexual abuse.”</w:t>
      </w:r>
    </w:p>
    <w:p w14:paraId="4F848F63" w14:textId="7C93A7B5" w:rsidR="001329AD" w:rsidRDefault="001329AD" w:rsidP="009F6C23">
      <w:pPr>
        <w:spacing w:after="80"/>
        <w:ind w:left="2160" w:hanging="2160"/>
      </w:pPr>
      <w:r>
        <w:t>2015 – present</w:t>
      </w:r>
      <w:r>
        <w:tab/>
        <w:t>Ariel Handy, Clinical Psychology</w:t>
      </w:r>
      <w:r w:rsidR="009F6C23">
        <w:t>, “The effect of oral contraceptives on sexual arousal.”</w:t>
      </w:r>
    </w:p>
    <w:p w14:paraId="2B7DBB28" w14:textId="77777777" w:rsidR="005B1C65" w:rsidRDefault="005B1C65" w:rsidP="00A971EC">
      <w:pPr>
        <w:spacing w:after="80"/>
      </w:pPr>
      <w:r>
        <w:t>2017 – present</w:t>
      </w:r>
      <w:r>
        <w:tab/>
      </w:r>
      <w:r>
        <w:tab/>
        <w:t xml:space="preserve">Bridget </w:t>
      </w:r>
      <w:proofErr w:type="spellStart"/>
      <w:r>
        <w:t>Freihart</w:t>
      </w:r>
      <w:proofErr w:type="spellEnd"/>
      <w:r>
        <w:t>, Clinical Psychology</w:t>
      </w:r>
    </w:p>
    <w:p w14:paraId="39C1E515" w14:textId="54276C0B" w:rsidR="00241567" w:rsidRDefault="000C4660" w:rsidP="00A971EC">
      <w:pPr>
        <w:spacing w:after="80"/>
        <w:ind w:left="2160" w:hanging="2160"/>
      </w:pPr>
      <w:r>
        <w:lastRenderedPageBreak/>
        <w:t>2017 – present</w:t>
      </w:r>
      <w:r>
        <w:tab/>
        <w:t>Courtne</w:t>
      </w:r>
      <w:r w:rsidR="005B1C65">
        <w:t>y Crosby, Evolutionary Psychology (co-mentored with Dr. David Buss)</w:t>
      </w:r>
    </w:p>
    <w:p w14:paraId="148EE0F5" w14:textId="364802DA" w:rsidR="00532D6A" w:rsidRPr="00546465" w:rsidRDefault="00FF4256" w:rsidP="00546465">
      <w:pPr>
        <w:spacing w:after="80"/>
        <w:ind w:left="2160" w:hanging="2160"/>
      </w:pPr>
      <w:r>
        <w:t>2019 – present</w:t>
      </w:r>
      <w:r>
        <w:tab/>
        <w:t>Mackenzie Sears, Clinical Psychology</w:t>
      </w:r>
    </w:p>
    <w:p w14:paraId="7FE1426A" w14:textId="77777777" w:rsidR="00532D6A" w:rsidRDefault="00532D6A" w:rsidP="001523AE">
      <w:pPr>
        <w:rPr>
          <w:rFonts w:cs="Arial"/>
          <w:b/>
          <w:iCs/>
          <w:u w:val="single"/>
        </w:rPr>
      </w:pPr>
    </w:p>
    <w:p w14:paraId="5E7E2B85" w14:textId="77777777" w:rsidR="001523AE" w:rsidRPr="003B67F2" w:rsidRDefault="001523AE" w:rsidP="001523AE">
      <w:pPr>
        <w:rPr>
          <w:rFonts w:cs="Arial"/>
          <w:b/>
          <w:iCs/>
          <w:u w:val="single"/>
        </w:rPr>
      </w:pPr>
      <w:r w:rsidRPr="003B67F2">
        <w:rPr>
          <w:rFonts w:cs="Arial"/>
          <w:b/>
          <w:iCs/>
          <w:u w:val="single"/>
        </w:rPr>
        <w:t>Undergraduate Honors/Plan II Students</w:t>
      </w:r>
    </w:p>
    <w:p w14:paraId="295885CE" w14:textId="77777777" w:rsidR="001523AE" w:rsidRPr="003B67F2" w:rsidRDefault="001523AE" w:rsidP="001523AE">
      <w:pPr>
        <w:rPr>
          <w:rFonts w:cs="Arial"/>
          <w:b/>
          <w:iCs/>
        </w:rPr>
      </w:pPr>
    </w:p>
    <w:p w14:paraId="4411E64F" w14:textId="77777777" w:rsidR="001523AE" w:rsidRPr="00BA1B8E" w:rsidRDefault="001523AE" w:rsidP="001523AE">
      <w:pPr>
        <w:tabs>
          <w:tab w:val="left" w:pos="1440"/>
        </w:tabs>
        <w:rPr>
          <w:rFonts w:cs="Arial"/>
          <w:lang w:val="fr-FR"/>
        </w:rPr>
      </w:pPr>
      <w:r w:rsidRPr="00BA1B8E">
        <w:rPr>
          <w:rFonts w:cs="Arial"/>
          <w:lang w:val="fr-FR"/>
        </w:rPr>
        <w:t>1999 – 2001</w:t>
      </w:r>
      <w:r w:rsidRPr="00BA1B8E">
        <w:rPr>
          <w:rFonts w:cs="Arial"/>
          <w:lang w:val="fr-FR"/>
        </w:rPr>
        <w:tab/>
      </w:r>
      <w:r w:rsidRPr="00BA1B8E">
        <w:rPr>
          <w:rFonts w:cs="Arial"/>
          <w:lang w:val="fr-FR"/>
        </w:rPr>
        <w:tab/>
      </w:r>
      <w:proofErr w:type="spellStart"/>
      <w:r w:rsidRPr="00BA1B8E">
        <w:rPr>
          <w:rFonts w:cs="Arial"/>
          <w:lang w:val="fr-FR"/>
        </w:rPr>
        <w:t>Justina</w:t>
      </w:r>
      <w:proofErr w:type="spellEnd"/>
      <w:r w:rsidRPr="00BA1B8E">
        <w:rPr>
          <w:rFonts w:cs="Arial"/>
          <w:lang w:val="fr-FR"/>
        </w:rPr>
        <w:t xml:space="preserve"> De Pinto, Psychology</w:t>
      </w:r>
    </w:p>
    <w:p w14:paraId="7DBD408F" w14:textId="77777777" w:rsidR="001523AE" w:rsidRPr="003B67F2" w:rsidRDefault="001523AE" w:rsidP="001523AE">
      <w:pPr>
        <w:tabs>
          <w:tab w:val="left" w:pos="1440"/>
        </w:tabs>
        <w:rPr>
          <w:rFonts w:cs="Arial"/>
          <w:lang w:val="fr-FR"/>
        </w:rPr>
      </w:pPr>
      <w:r w:rsidRPr="003B67F2">
        <w:rPr>
          <w:rFonts w:cs="Arial"/>
          <w:lang w:val="fr-FR"/>
        </w:rPr>
        <w:t>2000</w:t>
      </w:r>
      <w:r w:rsidRPr="004F036D">
        <w:rPr>
          <w:rFonts w:cs="Arial"/>
          <w:lang w:val="fr-FR"/>
        </w:rPr>
        <w:t xml:space="preserve"> – </w:t>
      </w:r>
      <w:r w:rsidRPr="003B67F2">
        <w:rPr>
          <w:rFonts w:cs="Arial"/>
          <w:lang w:val="fr-FR"/>
        </w:rPr>
        <w:t>2001</w:t>
      </w:r>
      <w:r w:rsidRPr="003B67F2">
        <w:rPr>
          <w:rFonts w:cs="Arial"/>
          <w:lang w:val="fr-FR"/>
        </w:rPr>
        <w:tab/>
      </w:r>
      <w:r w:rsidRPr="003B67F2">
        <w:rPr>
          <w:rFonts w:cs="Arial"/>
          <w:lang w:val="fr-FR"/>
        </w:rPr>
        <w:tab/>
        <w:t xml:space="preserve">Katie </w:t>
      </w:r>
      <w:proofErr w:type="spellStart"/>
      <w:r w:rsidRPr="003B67F2">
        <w:rPr>
          <w:rFonts w:cs="Arial"/>
          <w:lang w:val="fr-FR"/>
        </w:rPr>
        <w:t>McCall</w:t>
      </w:r>
      <w:proofErr w:type="spellEnd"/>
      <w:r w:rsidRPr="003B67F2">
        <w:rPr>
          <w:rFonts w:cs="Arial"/>
          <w:lang w:val="fr-FR"/>
        </w:rPr>
        <w:t>, Psychology</w:t>
      </w:r>
    </w:p>
    <w:p w14:paraId="7646BEAC" w14:textId="725AC7AA" w:rsidR="00532D6A" w:rsidRDefault="001523AE" w:rsidP="00452AE9">
      <w:pPr>
        <w:tabs>
          <w:tab w:val="left" w:pos="1440"/>
        </w:tabs>
        <w:rPr>
          <w:rFonts w:cs="Arial"/>
          <w:lang w:val="fr-FR"/>
        </w:rPr>
      </w:pPr>
      <w:r w:rsidRPr="003B67F2">
        <w:rPr>
          <w:rFonts w:cs="Arial"/>
          <w:lang w:val="fr-FR"/>
        </w:rPr>
        <w:t xml:space="preserve">2001 </w:t>
      </w:r>
      <w:r w:rsidR="00532D6A" w:rsidRPr="004F036D">
        <w:rPr>
          <w:rFonts w:cs="Arial"/>
        </w:rPr>
        <w:t xml:space="preserve">– </w:t>
      </w:r>
      <w:r w:rsidR="00E049B3">
        <w:rPr>
          <w:rFonts w:cs="Arial"/>
          <w:lang w:val="fr-FR"/>
        </w:rPr>
        <w:t>2002</w:t>
      </w:r>
      <w:r w:rsidRPr="003B67F2">
        <w:rPr>
          <w:rFonts w:cs="Arial"/>
          <w:lang w:val="fr-FR"/>
        </w:rPr>
        <w:t xml:space="preserve"> </w:t>
      </w:r>
      <w:r w:rsidRPr="003B67F2">
        <w:rPr>
          <w:rFonts w:cs="Arial"/>
          <w:lang w:val="fr-FR"/>
        </w:rPr>
        <w:tab/>
      </w:r>
      <w:r w:rsidRPr="003B67F2">
        <w:rPr>
          <w:rFonts w:cs="Arial"/>
          <w:lang w:val="fr-FR"/>
        </w:rPr>
        <w:tab/>
        <w:t xml:space="preserve">Amanda </w:t>
      </w:r>
      <w:proofErr w:type="spellStart"/>
      <w:r w:rsidRPr="003B67F2">
        <w:rPr>
          <w:rFonts w:cs="Arial"/>
          <w:lang w:val="fr-FR"/>
        </w:rPr>
        <w:t>Skillern</w:t>
      </w:r>
      <w:proofErr w:type="spellEnd"/>
      <w:r w:rsidRPr="003B67F2">
        <w:rPr>
          <w:rFonts w:cs="Arial"/>
          <w:lang w:val="fr-FR"/>
        </w:rPr>
        <w:t>, Psychology</w:t>
      </w:r>
      <w:r w:rsidRPr="004F036D">
        <w:rPr>
          <w:rFonts w:cs="Arial"/>
          <w:lang w:val="fr-FR"/>
        </w:rPr>
        <w:t xml:space="preserve"> </w:t>
      </w:r>
    </w:p>
    <w:p w14:paraId="42F9B459" w14:textId="77777777" w:rsidR="001523AE" w:rsidRPr="00BA1B8E" w:rsidRDefault="001523AE" w:rsidP="001523AE">
      <w:pPr>
        <w:rPr>
          <w:rFonts w:cs="Arial"/>
          <w:lang w:val="fr-FR"/>
        </w:rPr>
      </w:pPr>
      <w:r w:rsidRPr="00BA1B8E">
        <w:rPr>
          <w:rFonts w:cs="Arial"/>
          <w:lang w:val="fr-FR"/>
        </w:rPr>
        <w:t>2002 – 2003</w:t>
      </w:r>
      <w:r w:rsidRPr="00BA1B8E">
        <w:rPr>
          <w:rFonts w:cs="Arial"/>
          <w:lang w:val="fr-FR"/>
        </w:rPr>
        <w:tab/>
      </w:r>
      <w:r w:rsidRPr="00BA1B8E">
        <w:rPr>
          <w:rFonts w:cs="Arial"/>
          <w:lang w:val="fr-FR"/>
        </w:rPr>
        <w:tab/>
      </w:r>
      <w:proofErr w:type="spellStart"/>
      <w:r w:rsidRPr="00BA1B8E">
        <w:rPr>
          <w:rFonts w:cs="Arial"/>
          <w:lang w:val="fr-FR"/>
        </w:rPr>
        <w:t>Tiffanie</w:t>
      </w:r>
      <w:proofErr w:type="spellEnd"/>
      <w:r w:rsidRPr="00BA1B8E">
        <w:rPr>
          <w:rFonts w:cs="Arial"/>
          <w:lang w:val="fr-FR"/>
        </w:rPr>
        <w:t xml:space="preserve"> Fennell, Psychology</w:t>
      </w:r>
    </w:p>
    <w:p w14:paraId="008899A5" w14:textId="77777777" w:rsidR="001523AE" w:rsidRPr="00BA1B8E" w:rsidRDefault="001523AE" w:rsidP="001523AE">
      <w:pPr>
        <w:tabs>
          <w:tab w:val="left" w:pos="1440"/>
        </w:tabs>
        <w:rPr>
          <w:rFonts w:cs="Arial"/>
          <w:lang w:val="fr-FR"/>
        </w:rPr>
      </w:pPr>
      <w:r w:rsidRPr="00BA1B8E">
        <w:rPr>
          <w:rFonts w:cs="Arial"/>
          <w:lang w:val="fr-FR"/>
        </w:rPr>
        <w:t>2006 – 2007</w:t>
      </w:r>
      <w:r w:rsidRPr="00BA1B8E">
        <w:rPr>
          <w:rFonts w:cs="Arial"/>
          <w:lang w:val="fr-FR"/>
        </w:rPr>
        <w:tab/>
      </w:r>
      <w:r w:rsidRPr="00BA1B8E">
        <w:rPr>
          <w:rFonts w:cs="Arial"/>
          <w:lang w:val="fr-FR"/>
        </w:rPr>
        <w:tab/>
      </w:r>
      <w:proofErr w:type="spellStart"/>
      <w:r w:rsidRPr="00BA1B8E">
        <w:rPr>
          <w:rFonts w:cs="Arial"/>
          <w:lang w:val="fr-FR"/>
        </w:rPr>
        <w:t>Yasisca</w:t>
      </w:r>
      <w:proofErr w:type="spellEnd"/>
      <w:r w:rsidRPr="00BA1B8E">
        <w:rPr>
          <w:rFonts w:cs="Arial"/>
          <w:lang w:val="fr-FR"/>
        </w:rPr>
        <w:t xml:space="preserve"> </w:t>
      </w:r>
      <w:proofErr w:type="spellStart"/>
      <w:r w:rsidRPr="00BA1B8E">
        <w:rPr>
          <w:rFonts w:cs="Arial"/>
          <w:lang w:val="fr-FR"/>
        </w:rPr>
        <w:t>Pujols</w:t>
      </w:r>
      <w:proofErr w:type="spellEnd"/>
      <w:r w:rsidRPr="00BA1B8E">
        <w:rPr>
          <w:rFonts w:cs="Arial"/>
          <w:lang w:val="fr-FR"/>
        </w:rPr>
        <w:t>, Psychology</w:t>
      </w:r>
    </w:p>
    <w:p w14:paraId="137B0438" w14:textId="77777777" w:rsidR="001523AE" w:rsidRPr="00CC220B" w:rsidRDefault="001523AE" w:rsidP="001523AE">
      <w:pPr>
        <w:tabs>
          <w:tab w:val="left" w:pos="1440"/>
        </w:tabs>
        <w:rPr>
          <w:rFonts w:cs="Arial"/>
        </w:rPr>
      </w:pPr>
      <w:r w:rsidRPr="00CC220B">
        <w:rPr>
          <w:rFonts w:cs="Arial"/>
        </w:rPr>
        <w:t>2006 – 2007</w:t>
      </w:r>
      <w:r w:rsidRPr="00CC220B">
        <w:rPr>
          <w:rFonts w:cs="Arial"/>
        </w:rPr>
        <w:tab/>
      </w:r>
      <w:r w:rsidRPr="00CC220B">
        <w:rPr>
          <w:rFonts w:cs="Arial"/>
        </w:rPr>
        <w:tab/>
        <w:t xml:space="preserve">Jason </w:t>
      </w:r>
      <w:proofErr w:type="spellStart"/>
      <w:r w:rsidRPr="00CC220B">
        <w:rPr>
          <w:rFonts w:cs="Arial"/>
        </w:rPr>
        <w:t>Dziuk</w:t>
      </w:r>
      <w:proofErr w:type="spellEnd"/>
      <w:r w:rsidRPr="00CC220B">
        <w:rPr>
          <w:rFonts w:cs="Arial"/>
        </w:rPr>
        <w:t>, Engineering</w:t>
      </w:r>
    </w:p>
    <w:p w14:paraId="715D9170" w14:textId="77777777" w:rsidR="001523AE" w:rsidRPr="00CC220B" w:rsidRDefault="001523AE" w:rsidP="001523AE">
      <w:pPr>
        <w:tabs>
          <w:tab w:val="left" w:pos="1440"/>
        </w:tabs>
        <w:rPr>
          <w:rFonts w:cs="Arial"/>
        </w:rPr>
      </w:pPr>
      <w:r w:rsidRPr="00CC220B">
        <w:rPr>
          <w:rFonts w:cs="Arial"/>
        </w:rPr>
        <w:t>2007 – 2008</w:t>
      </w:r>
      <w:r w:rsidRPr="00CC220B">
        <w:rPr>
          <w:rFonts w:cs="Arial"/>
        </w:rPr>
        <w:tab/>
      </w:r>
      <w:r w:rsidRPr="00CC220B">
        <w:rPr>
          <w:rFonts w:cs="Arial"/>
        </w:rPr>
        <w:tab/>
        <w:t xml:space="preserve">Erica </w:t>
      </w:r>
      <w:proofErr w:type="spellStart"/>
      <w:r w:rsidRPr="00CC220B">
        <w:rPr>
          <w:rFonts w:cs="Arial"/>
        </w:rPr>
        <w:t>Truelson</w:t>
      </w:r>
      <w:proofErr w:type="spellEnd"/>
      <w:r w:rsidRPr="00CC220B">
        <w:rPr>
          <w:rFonts w:cs="Arial"/>
        </w:rPr>
        <w:t>, Psychology</w:t>
      </w:r>
    </w:p>
    <w:p w14:paraId="2DA16AC4" w14:textId="51535FE3" w:rsidR="001523AE" w:rsidRPr="001C1B09" w:rsidRDefault="001523AE" w:rsidP="001523AE">
      <w:pPr>
        <w:tabs>
          <w:tab w:val="left" w:pos="1440"/>
        </w:tabs>
        <w:rPr>
          <w:rFonts w:cs="Arial"/>
        </w:rPr>
      </w:pPr>
      <w:r w:rsidRPr="001C1B09">
        <w:rPr>
          <w:rFonts w:cs="Arial"/>
        </w:rPr>
        <w:t xml:space="preserve">2011 </w:t>
      </w:r>
      <w:r w:rsidR="00532D6A" w:rsidRPr="004F036D">
        <w:rPr>
          <w:rFonts w:cs="Arial"/>
        </w:rPr>
        <w:t xml:space="preserve">– </w:t>
      </w:r>
      <w:r w:rsidR="00F46AB8">
        <w:rPr>
          <w:rFonts w:cs="Arial"/>
        </w:rPr>
        <w:t>2013</w:t>
      </w:r>
      <w:r w:rsidRPr="001C1B09">
        <w:rPr>
          <w:rFonts w:cs="Arial"/>
        </w:rPr>
        <w:tab/>
      </w:r>
      <w:r w:rsidRPr="001C1B09">
        <w:rPr>
          <w:rFonts w:cs="Arial"/>
        </w:rPr>
        <w:tab/>
        <w:t xml:space="preserve">Betsy </w:t>
      </w:r>
      <w:proofErr w:type="spellStart"/>
      <w:r w:rsidRPr="001C1B09">
        <w:rPr>
          <w:rFonts w:cs="Arial"/>
        </w:rPr>
        <w:t>Lessels</w:t>
      </w:r>
      <w:proofErr w:type="spellEnd"/>
      <w:r w:rsidRPr="001C1B09">
        <w:rPr>
          <w:rFonts w:cs="Arial"/>
        </w:rPr>
        <w:t>. Psychology</w:t>
      </w:r>
    </w:p>
    <w:p w14:paraId="2489A0D2" w14:textId="61EBE9AF" w:rsidR="001523AE" w:rsidRDefault="001523AE" w:rsidP="001523AE">
      <w:pPr>
        <w:tabs>
          <w:tab w:val="left" w:pos="1440"/>
        </w:tabs>
        <w:rPr>
          <w:rFonts w:cs="Arial"/>
        </w:rPr>
      </w:pPr>
      <w:r>
        <w:rPr>
          <w:rFonts w:cs="Arial"/>
        </w:rPr>
        <w:t xml:space="preserve">2012 </w:t>
      </w:r>
      <w:r w:rsidR="00532D6A" w:rsidRPr="004F036D">
        <w:rPr>
          <w:rFonts w:cs="Arial"/>
        </w:rPr>
        <w:t xml:space="preserve">– </w:t>
      </w:r>
      <w:r w:rsidR="00F46AB8">
        <w:rPr>
          <w:rFonts w:cs="Arial"/>
        </w:rPr>
        <w:t>2013</w:t>
      </w:r>
      <w:r>
        <w:rPr>
          <w:rFonts w:cs="Arial"/>
        </w:rPr>
        <w:tab/>
      </w:r>
      <w:r>
        <w:rPr>
          <w:rFonts w:cs="Arial"/>
        </w:rPr>
        <w:tab/>
        <w:t>Alyse Matlock. Psychology</w:t>
      </w:r>
    </w:p>
    <w:p w14:paraId="584E7483" w14:textId="6EF1631C" w:rsidR="0099382A" w:rsidRDefault="0099382A" w:rsidP="0099382A">
      <w:pPr>
        <w:tabs>
          <w:tab w:val="left" w:pos="1440"/>
        </w:tabs>
        <w:rPr>
          <w:rFonts w:cs="Arial"/>
        </w:rPr>
      </w:pPr>
      <w:r>
        <w:rPr>
          <w:rFonts w:cs="Arial"/>
        </w:rPr>
        <w:t xml:space="preserve">2012 </w:t>
      </w:r>
      <w:r w:rsidR="00532D6A" w:rsidRPr="004F036D">
        <w:rPr>
          <w:rFonts w:cs="Arial"/>
        </w:rPr>
        <w:t xml:space="preserve">– </w:t>
      </w:r>
      <w:r>
        <w:rPr>
          <w:rFonts w:cs="Arial"/>
        </w:rPr>
        <w:t xml:space="preserve">2014 </w:t>
      </w:r>
      <w:r>
        <w:rPr>
          <w:rFonts w:cs="Arial"/>
        </w:rPr>
        <w:tab/>
      </w:r>
      <w:r>
        <w:rPr>
          <w:rFonts w:cs="Arial"/>
        </w:rPr>
        <w:tab/>
        <w:t>Brittany Sherrill, Psychology</w:t>
      </w:r>
    </w:p>
    <w:p w14:paraId="54D8BB60" w14:textId="77777777" w:rsidR="0099382A" w:rsidRDefault="0099382A" w:rsidP="0099382A">
      <w:pPr>
        <w:tabs>
          <w:tab w:val="left" w:pos="1440"/>
        </w:tabs>
        <w:rPr>
          <w:rFonts w:cs="Arial"/>
        </w:rPr>
      </w:pPr>
      <w:r>
        <w:rPr>
          <w:rFonts w:cs="Arial"/>
        </w:rPr>
        <w:t>2012 – 2014</w:t>
      </w:r>
      <w:r>
        <w:rPr>
          <w:rFonts w:cs="Arial"/>
        </w:rPr>
        <w:tab/>
      </w:r>
      <w:r>
        <w:rPr>
          <w:rFonts w:cs="Arial"/>
        </w:rPr>
        <w:tab/>
        <w:t>Amanda Proctor, Psychology</w:t>
      </w:r>
    </w:p>
    <w:p w14:paraId="058EF2A5" w14:textId="636A6D4D" w:rsidR="00E049B3" w:rsidRDefault="00E049B3" w:rsidP="0099382A">
      <w:pPr>
        <w:tabs>
          <w:tab w:val="left" w:pos="1440"/>
        </w:tabs>
        <w:rPr>
          <w:rFonts w:cs="Arial"/>
        </w:rPr>
      </w:pPr>
      <w:r>
        <w:rPr>
          <w:rFonts w:cs="Arial"/>
        </w:rPr>
        <w:t>2015 – 2016</w:t>
      </w:r>
      <w:r>
        <w:rPr>
          <w:rFonts w:cs="Arial"/>
        </w:rPr>
        <w:tab/>
      </w:r>
      <w:r>
        <w:rPr>
          <w:rFonts w:cs="Arial"/>
        </w:rPr>
        <w:tab/>
        <w:t>Gabrielle Del Ray, Psychology</w:t>
      </w:r>
    </w:p>
    <w:p w14:paraId="19994066" w14:textId="7D60FF66" w:rsidR="0099382A" w:rsidRPr="003B67F2" w:rsidRDefault="00E049B3" w:rsidP="0099382A">
      <w:pPr>
        <w:tabs>
          <w:tab w:val="left" w:pos="1440"/>
        </w:tabs>
        <w:rPr>
          <w:rFonts w:cs="Arial"/>
        </w:rPr>
      </w:pPr>
      <w:r>
        <w:rPr>
          <w:rFonts w:cs="Arial"/>
        </w:rPr>
        <w:t>2017 – 2018</w:t>
      </w:r>
      <w:r>
        <w:rPr>
          <w:rFonts w:cs="Arial"/>
        </w:rPr>
        <w:tab/>
      </w:r>
      <w:r>
        <w:rPr>
          <w:rFonts w:cs="Arial"/>
        </w:rPr>
        <w:tab/>
        <w:t>Justin Fogarty, Psychology</w:t>
      </w:r>
    </w:p>
    <w:p w14:paraId="4EEB53EE" w14:textId="77777777" w:rsidR="001523AE" w:rsidRDefault="001523AE" w:rsidP="001523AE">
      <w:pPr>
        <w:tabs>
          <w:tab w:val="left" w:pos="1440"/>
        </w:tabs>
        <w:rPr>
          <w:rFonts w:cs="Arial"/>
          <w:b/>
        </w:rPr>
      </w:pPr>
    </w:p>
    <w:p w14:paraId="34FFC1C8" w14:textId="77777777" w:rsidR="001523AE" w:rsidRPr="004F036D" w:rsidRDefault="001523AE" w:rsidP="001523AE">
      <w:pPr>
        <w:tabs>
          <w:tab w:val="left" w:pos="1440"/>
        </w:tabs>
        <w:rPr>
          <w:rFonts w:cs="Arial"/>
          <w:b/>
        </w:rPr>
      </w:pPr>
      <w:r w:rsidRPr="004F036D">
        <w:rPr>
          <w:rFonts w:cs="Arial"/>
          <w:b/>
        </w:rPr>
        <w:t>PROFESSIONAL MEMBERSHIPS</w:t>
      </w:r>
    </w:p>
    <w:p w14:paraId="52B9D3D9" w14:textId="58C562FB" w:rsidR="001523AE" w:rsidRPr="003B67F2" w:rsidRDefault="001523AE" w:rsidP="001523AE">
      <w:pPr>
        <w:rPr>
          <w:rFonts w:cs="Arial"/>
        </w:rPr>
      </w:pPr>
      <w:r w:rsidRPr="003B67F2">
        <w:rPr>
          <w:rFonts w:cs="Arial"/>
        </w:rPr>
        <w:t xml:space="preserve">1995 – </w:t>
      </w:r>
      <w:r w:rsidR="00546465">
        <w:rPr>
          <w:rFonts w:cs="Arial"/>
        </w:rPr>
        <w:t>2019</w:t>
      </w:r>
      <w:r w:rsidR="00546465">
        <w:rPr>
          <w:rFonts w:cs="Arial"/>
        </w:rPr>
        <w:tab/>
      </w:r>
      <w:r w:rsidRPr="003B67F2">
        <w:rPr>
          <w:rFonts w:cs="Arial"/>
        </w:rPr>
        <w:tab/>
        <w:t>American Psychological Association (APA)</w:t>
      </w:r>
    </w:p>
    <w:p w14:paraId="3E00FC88" w14:textId="55DEA1F1" w:rsidR="001523AE" w:rsidRPr="003B67F2" w:rsidRDefault="001523AE" w:rsidP="001523AE">
      <w:pPr>
        <w:pStyle w:val="Footer"/>
        <w:tabs>
          <w:tab w:val="clear" w:pos="4320"/>
          <w:tab w:val="clear" w:pos="8640"/>
        </w:tabs>
        <w:rPr>
          <w:rFonts w:ascii="Times New Roman" w:hAnsi="Times New Roman" w:cs="Arial"/>
          <w:sz w:val="24"/>
          <w:szCs w:val="24"/>
        </w:rPr>
      </w:pPr>
      <w:r w:rsidRPr="003B67F2">
        <w:rPr>
          <w:rFonts w:ascii="Times New Roman" w:hAnsi="Times New Roman" w:cs="Arial"/>
          <w:sz w:val="24"/>
          <w:szCs w:val="24"/>
        </w:rPr>
        <w:t xml:space="preserve">1995 – </w:t>
      </w:r>
      <w:r w:rsidR="00546465">
        <w:rPr>
          <w:rFonts w:ascii="Times New Roman" w:hAnsi="Times New Roman" w:cs="Arial"/>
          <w:sz w:val="24"/>
          <w:szCs w:val="24"/>
        </w:rPr>
        <w:t>2019</w:t>
      </w:r>
      <w:r w:rsidR="00546465">
        <w:rPr>
          <w:rFonts w:ascii="Times New Roman" w:hAnsi="Times New Roman" w:cs="Arial"/>
          <w:sz w:val="24"/>
          <w:szCs w:val="24"/>
        </w:rPr>
        <w:tab/>
      </w:r>
      <w:r w:rsidRPr="003B67F2">
        <w:rPr>
          <w:rFonts w:ascii="Times New Roman" w:hAnsi="Times New Roman" w:cs="Arial"/>
          <w:sz w:val="24"/>
          <w:szCs w:val="24"/>
        </w:rPr>
        <w:tab/>
        <w:t>Canadian Psychological Association (CPA)</w:t>
      </w:r>
    </w:p>
    <w:p w14:paraId="46E4B8EF" w14:textId="77777777" w:rsidR="001523AE" w:rsidRDefault="001523AE" w:rsidP="001523AE">
      <w:pPr>
        <w:ind w:left="2160" w:hanging="2160"/>
        <w:rPr>
          <w:rFonts w:cs="Arial"/>
        </w:rPr>
      </w:pPr>
      <w:r w:rsidRPr="003B67F2">
        <w:rPr>
          <w:rFonts w:cs="Arial"/>
        </w:rPr>
        <w:t>1996 – 2000</w:t>
      </w:r>
      <w:r w:rsidRPr="003B67F2">
        <w:rPr>
          <w:rFonts w:cs="Arial"/>
        </w:rPr>
        <w:tab/>
        <w:t xml:space="preserve">Elected Associate Member International Academy of Sex Research </w:t>
      </w:r>
    </w:p>
    <w:p w14:paraId="4F978642" w14:textId="77777777" w:rsidR="001523AE" w:rsidRPr="003B67F2" w:rsidRDefault="001523AE" w:rsidP="001523AE">
      <w:pPr>
        <w:rPr>
          <w:rFonts w:cs="Arial"/>
        </w:rPr>
      </w:pPr>
      <w:r w:rsidRPr="003B67F2">
        <w:rPr>
          <w:rFonts w:cs="Arial"/>
        </w:rPr>
        <w:t xml:space="preserve">1998 – present </w:t>
      </w:r>
      <w:r w:rsidRPr="003B67F2">
        <w:rPr>
          <w:rFonts w:cs="Arial"/>
        </w:rPr>
        <w:tab/>
        <w:t>Member, The Society for the Scientific Study of Sex</w:t>
      </w:r>
      <w:r>
        <w:rPr>
          <w:rFonts w:cs="Arial"/>
        </w:rPr>
        <w:t>uality</w:t>
      </w:r>
      <w:r w:rsidRPr="003B67F2">
        <w:rPr>
          <w:rFonts w:cs="Arial"/>
        </w:rPr>
        <w:t xml:space="preserve"> (SSSS)</w:t>
      </w:r>
    </w:p>
    <w:p w14:paraId="03067F3A" w14:textId="77777777" w:rsidR="001523AE" w:rsidRPr="003B67F2" w:rsidRDefault="001523AE" w:rsidP="001523AE">
      <w:pPr>
        <w:ind w:left="2160" w:hanging="2160"/>
        <w:rPr>
          <w:rFonts w:cs="Arial"/>
        </w:rPr>
      </w:pPr>
      <w:r w:rsidRPr="003B67F2">
        <w:rPr>
          <w:rFonts w:cs="Arial"/>
        </w:rPr>
        <w:t xml:space="preserve">1998 – present </w:t>
      </w:r>
      <w:r w:rsidRPr="003B67F2">
        <w:rPr>
          <w:rFonts w:cs="Arial"/>
        </w:rPr>
        <w:tab/>
        <w:t xml:space="preserve">Member, International Society for the Study of Women’s Sexual Health </w:t>
      </w:r>
    </w:p>
    <w:p w14:paraId="2B4B811B" w14:textId="77777777" w:rsidR="001523AE" w:rsidRDefault="001523AE" w:rsidP="001523AE">
      <w:pPr>
        <w:rPr>
          <w:rFonts w:cs="Arial"/>
        </w:rPr>
      </w:pPr>
      <w:r w:rsidRPr="003B67F2">
        <w:rPr>
          <w:rFonts w:cs="Arial"/>
        </w:rPr>
        <w:t xml:space="preserve">2000 – present </w:t>
      </w:r>
      <w:r w:rsidRPr="003B67F2">
        <w:rPr>
          <w:rFonts w:cs="Arial"/>
        </w:rPr>
        <w:tab/>
        <w:t>Elected Full Member International Academy of Sex Research (IASR)</w:t>
      </w:r>
    </w:p>
    <w:p w14:paraId="0AA4A2A9" w14:textId="77777777" w:rsidR="008B4B54" w:rsidRPr="00130FBD" w:rsidRDefault="001523AE">
      <w:pPr>
        <w:rPr>
          <w:rFonts w:cs="Arial"/>
        </w:rPr>
      </w:pPr>
      <w:r>
        <w:rPr>
          <w:rFonts w:cs="Arial"/>
        </w:rPr>
        <w:t>2009 – present</w:t>
      </w:r>
      <w:r>
        <w:rPr>
          <w:rFonts w:cs="Arial"/>
        </w:rPr>
        <w:tab/>
      </w:r>
      <w:r>
        <w:rPr>
          <w:rFonts w:cs="Arial"/>
        </w:rPr>
        <w:tab/>
        <w:t>Elected Fellow, Association for Psychological Science (APS)</w:t>
      </w:r>
    </w:p>
    <w:sectPr w:rsidR="008B4B54" w:rsidRPr="00130FBD" w:rsidSect="00FF7DA6">
      <w:headerReference w:type="even" r:id="rId13"/>
      <w:headerReference w:type="default" r:id="rId14"/>
      <w:footerReference w:type="even" r:id="rId15"/>
      <w:headerReference w:type="first" r:id="rId16"/>
      <w:pgSz w:w="12240" w:h="15840"/>
      <w:pgMar w:top="720" w:right="1440" w:bottom="720" w:left="1440"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1730D" w14:textId="77777777" w:rsidR="004A5C99" w:rsidRDefault="004A5C99">
      <w:r>
        <w:separator/>
      </w:r>
    </w:p>
  </w:endnote>
  <w:endnote w:type="continuationSeparator" w:id="0">
    <w:p w14:paraId="1F2DA6EA" w14:textId="77777777" w:rsidR="004A5C99" w:rsidRDefault="004A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00000003" w:usb1="00000000" w:usb2="00000000" w:usb3="00000000" w:csb0="00000001" w:csb1="00000000"/>
  </w:font>
  <w:font w:name="Times New Roman Italic">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F97B" w14:textId="77777777" w:rsidR="00775629" w:rsidRDefault="00775629" w:rsidP="00FF7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4A89E" w14:textId="77777777" w:rsidR="00775629" w:rsidRDefault="007756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326AC" w14:textId="77777777" w:rsidR="004A5C99" w:rsidRDefault="004A5C99">
      <w:r>
        <w:separator/>
      </w:r>
    </w:p>
  </w:footnote>
  <w:footnote w:type="continuationSeparator" w:id="0">
    <w:p w14:paraId="61ABFBA5" w14:textId="77777777" w:rsidR="004A5C99" w:rsidRDefault="004A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99AC" w14:textId="77777777" w:rsidR="00775629" w:rsidRDefault="007756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C13FC" w14:textId="77777777" w:rsidR="00775629" w:rsidRDefault="007756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A0B2" w14:textId="77777777" w:rsidR="00775629" w:rsidRDefault="00775629">
    <w:pPr>
      <w:pStyle w:val="Header"/>
      <w:framePr w:h="32708" w:wrap="around" w:vAnchor="text" w:hAnchor="page" w:x="12079" w:y="421"/>
      <w:rPr>
        <w:rStyle w:val="PageNumber"/>
      </w:rPr>
    </w:pPr>
  </w:p>
  <w:p w14:paraId="1044B3FE" w14:textId="77777777" w:rsidR="00775629" w:rsidRPr="00715EF1" w:rsidRDefault="00775629" w:rsidP="00FF7DA6">
    <w:pPr>
      <w:pStyle w:val="Header"/>
      <w:tabs>
        <w:tab w:val="clear" w:pos="8640"/>
        <w:tab w:val="right" w:pos="4320"/>
        <w:tab w:val="right" w:pos="9180"/>
      </w:tabs>
      <w:ind w:right="360"/>
      <w:rPr>
        <w:rStyle w:val="PageNumber"/>
      </w:rPr>
    </w:pPr>
    <w:r>
      <w:rPr>
        <w:rStyle w:val="PageNumber"/>
        <w:rFonts w:ascii="Arial" w:hAnsi="Arial" w:cs="Arial"/>
        <w:sz w:val="16"/>
        <w:szCs w:val="16"/>
      </w:rPr>
      <w:t>Curriculum Vitae</w:t>
    </w:r>
    <w:r w:rsidRPr="00B67FA6">
      <w:rPr>
        <w:rStyle w:val="PageNumber"/>
        <w:rFonts w:ascii="Arial" w:hAnsi="Arial" w:cs="Arial"/>
        <w:sz w:val="16"/>
        <w:szCs w:val="16"/>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sidRPr="00715EF1">
      <w:rPr>
        <w:rStyle w:val="PageNumber"/>
        <w:rFonts w:ascii="Arial" w:hAnsi="Arial" w:cs="Arial"/>
        <w:sz w:val="16"/>
        <w:szCs w:val="16"/>
      </w:rPr>
      <w:tab/>
    </w:r>
    <w:proofErr w:type="gramStart"/>
    <w:r w:rsidRPr="00715EF1">
      <w:rPr>
        <w:rStyle w:val="PageNumber"/>
        <w:rFonts w:ascii="Arial" w:hAnsi="Arial" w:cs="Arial"/>
        <w:sz w:val="16"/>
        <w:szCs w:val="16"/>
      </w:rPr>
      <w:tab/>
      <w:t xml:space="preserve">  MESTON</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5E197" w14:textId="77777777" w:rsidR="00775629" w:rsidRDefault="00775629">
    <w:pPr>
      <w:pStyle w:val="Header"/>
      <w:framePr w:wrap="around" w:vAnchor="text" w:hAnchor="margin" w:xAlign="right" w:y="1"/>
      <w:rPr>
        <w:rStyle w:val="PageNumber"/>
      </w:rPr>
    </w:pPr>
  </w:p>
  <w:p w14:paraId="616C36A5" w14:textId="77777777" w:rsidR="00775629" w:rsidRDefault="0077562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46D"/>
    <w:multiLevelType w:val="hybridMultilevel"/>
    <w:tmpl w:val="FA16DAA8"/>
    <w:lvl w:ilvl="0" w:tplc="11ECFB4A">
      <w:start w:val="200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C6BB5"/>
    <w:multiLevelType w:val="hybridMultilevel"/>
    <w:tmpl w:val="E5C67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05062"/>
    <w:multiLevelType w:val="hybridMultilevel"/>
    <w:tmpl w:val="148A3C56"/>
    <w:styleLink w:val="Numbered"/>
    <w:lvl w:ilvl="0" w:tplc="2A987E2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5A0EA2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EFE963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6B478A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9B20FB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347E9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1A0767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DBAE1C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8F4D28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2D3A0B"/>
    <w:multiLevelType w:val="hybridMultilevel"/>
    <w:tmpl w:val="F732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241C4"/>
    <w:multiLevelType w:val="hybridMultilevel"/>
    <w:tmpl w:val="103AF4CA"/>
    <w:lvl w:ilvl="0" w:tplc="0409000F">
      <w:start w:val="6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55DE8"/>
    <w:multiLevelType w:val="hybridMultilevel"/>
    <w:tmpl w:val="A756F906"/>
    <w:lvl w:ilvl="0" w:tplc="7A3E151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4F5CD0"/>
    <w:multiLevelType w:val="hybridMultilevel"/>
    <w:tmpl w:val="EC982692"/>
    <w:lvl w:ilvl="0" w:tplc="2496F3F4">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82FAC"/>
    <w:multiLevelType w:val="hybridMultilevel"/>
    <w:tmpl w:val="A17ED6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C907C5"/>
    <w:multiLevelType w:val="hybridMultilevel"/>
    <w:tmpl w:val="98EE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A434A"/>
    <w:multiLevelType w:val="hybridMultilevel"/>
    <w:tmpl w:val="3E5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350DEB"/>
    <w:multiLevelType w:val="hybridMultilevel"/>
    <w:tmpl w:val="A22E51FE"/>
    <w:lvl w:ilvl="0" w:tplc="0409000F">
      <w:start w:val="6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8A3ECB"/>
    <w:multiLevelType w:val="hybridMultilevel"/>
    <w:tmpl w:val="6B980B28"/>
    <w:lvl w:ilvl="0" w:tplc="7A3E151E">
      <w:start w:val="1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384418"/>
    <w:multiLevelType w:val="multilevel"/>
    <w:tmpl w:val="158A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64C23"/>
    <w:multiLevelType w:val="hybridMultilevel"/>
    <w:tmpl w:val="63CE62C0"/>
    <w:lvl w:ilvl="0" w:tplc="30D82CC8">
      <w:start w:val="166"/>
      <w:numFmt w:val="decimal"/>
      <w:lvlText w:val="%1."/>
      <w:lvlJc w:val="left"/>
      <w:pPr>
        <w:ind w:left="780" w:hanging="42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C093B"/>
    <w:multiLevelType w:val="hybridMultilevel"/>
    <w:tmpl w:val="B480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2264D"/>
    <w:multiLevelType w:val="multilevel"/>
    <w:tmpl w:val="2828DD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FD5703"/>
    <w:multiLevelType w:val="hybridMultilevel"/>
    <w:tmpl w:val="655C1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A7BD2"/>
    <w:multiLevelType w:val="hybridMultilevel"/>
    <w:tmpl w:val="2522E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614A1"/>
    <w:multiLevelType w:val="hybridMultilevel"/>
    <w:tmpl w:val="58308EDC"/>
    <w:lvl w:ilvl="0" w:tplc="0409000F">
      <w:start w:val="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0D38E6"/>
    <w:multiLevelType w:val="multilevel"/>
    <w:tmpl w:val="2E9C9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A75AC1"/>
    <w:multiLevelType w:val="hybridMultilevel"/>
    <w:tmpl w:val="CC66140E"/>
    <w:lvl w:ilvl="0" w:tplc="2496F3F4">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086F90"/>
    <w:multiLevelType w:val="hybridMultilevel"/>
    <w:tmpl w:val="B9A6C520"/>
    <w:lvl w:ilvl="0" w:tplc="1F00E288">
      <w:start w:val="200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BE87DF9"/>
    <w:multiLevelType w:val="multilevel"/>
    <w:tmpl w:val="33F82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0E4CDF"/>
    <w:multiLevelType w:val="hybridMultilevel"/>
    <w:tmpl w:val="0BB0D0F4"/>
    <w:lvl w:ilvl="0" w:tplc="393CACEA">
      <w:start w:val="200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45A63DEC"/>
    <w:multiLevelType w:val="hybridMultilevel"/>
    <w:tmpl w:val="8DA4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822F0"/>
    <w:multiLevelType w:val="hybridMultilevel"/>
    <w:tmpl w:val="8A26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70B2D"/>
    <w:multiLevelType w:val="hybridMultilevel"/>
    <w:tmpl w:val="0A9EBA12"/>
    <w:lvl w:ilvl="0" w:tplc="6AE43D96">
      <w:start w:val="14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062B9"/>
    <w:multiLevelType w:val="hybridMultilevel"/>
    <w:tmpl w:val="F0A6A828"/>
    <w:lvl w:ilvl="0" w:tplc="6E902D1C">
      <w:start w:val="150"/>
      <w:numFmt w:val="decimal"/>
      <w:lvlText w:val="%1."/>
      <w:lvlJc w:val="left"/>
      <w:pPr>
        <w:ind w:left="780" w:hanging="4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4541E"/>
    <w:multiLevelType w:val="hybridMultilevel"/>
    <w:tmpl w:val="89EE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602CE"/>
    <w:multiLevelType w:val="hybridMultilevel"/>
    <w:tmpl w:val="D5BC33F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C02D2A"/>
    <w:multiLevelType w:val="hybridMultilevel"/>
    <w:tmpl w:val="B408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76940"/>
    <w:multiLevelType w:val="hybridMultilevel"/>
    <w:tmpl w:val="2796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41C9"/>
    <w:multiLevelType w:val="multilevel"/>
    <w:tmpl w:val="D99CAE06"/>
    <w:lvl w:ilvl="0">
      <w:start w:val="1987"/>
      <w:numFmt w:val="decimal"/>
      <w:lvlText w:val="%1"/>
      <w:lvlJc w:val="left"/>
      <w:pPr>
        <w:tabs>
          <w:tab w:val="num" w:pos="1440"/>
        </w:tabs>
        <w:ind w:left="1440" w:hanging="144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177AC1"/>
    <w:multiLevelType w:val="hybridMultilevel"/>
    <w:tmpl w:val="148A3C56"/>
    <w:lvl w:ilvl="0" w:tplc="B71E95E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EBEA09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46C3EB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7ECDCF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EE6F41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096482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2F82C8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FEC094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1D630A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D010525"/>
    <w:multiLevelType w:val="hybridMultilevel"/>
    <w:tmpl w:val="C1B039AA"/>
    <w:lvl w:ilvl="0" w:tplc="82F892A6">
      <w:start w:val="200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2BA1921"/>
    <w:multiLevelType w:val="hybridMultilevel"/>
    <w:tmpl w:val="8A265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25406"/>
    <w:multiLevelType w:val="hybridMultilevel"/>
    <w:tmpl w:val="56C8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731A5"/>
    <w:multiLevelType w:val="hybridMultilevel"/>
    <w:tmpl w:val="148A3C56"/>
    <w:numStyleLink w:val="Numbered"/>
  </w:abstractNum>
  <w:abstractNum w:abstractNumId="38" w15:restartNumberingAfterBreak="0">
    <w:nsid w:val="78E54DFA"/>
    <w:multiLevelType w:val="hybridMultilevel"/>
    <w:tmpl w:val="932A5010"/>
    <w:lvl w:ilvl="0" w:tplc="F9921C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F6732"/>
    <w:multiLevelType w:val="hybridMultilevel"/>
    <w:tmpl w:val="B8820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B27274"/>
    <w:multiLevelType w:val="hybridMultilevel"/>
    <w:tmpl w:val="F2CE626C"/>
    <w:lvl w:ilvl="0" w:tplc="7A3E15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65462F"/>
    <w:multiLevelType w:val="hybridMultilevel"/>
    <w:tmpl w:val="D9D0BBF0"/>
    <w:lvl w:ilvl="0" w:tplc="0409000F">
      <w:start w:val="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5369A6"/>
    <w:multiLevelType w:val="multilevel"/>
    <w:tmpl w:val="DE9A5D52"/>
    <w:lvl w:ilvl="0">
      <w:start w:val="2003"/>
      <w:numFmt w:val="decimal"/>
      <w:lvlText w:val="%1"/>
      <w:lvlJc w:val="left"/>
      <w:pPr>
        <w:tabs>
          <w:tab w:val="num" w:pos="360"/>
        </w:tabs>
        <w:ind w:left="360" w:hanging="360"/>
      </w:pPr>
      <w:rPr>
        <w:rFonts w:hint="default"/>
      </w:rPr>
    </w:lvl>
    <w:lvl w:ilvl="1">
      <w:start w:val="200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10"/>
  </w:num>
  <w:num w:numId="3">
    <w:abstractNumId w:val="0"/>
  </w:num>
  <w:num w:numId="4">
    <w:abstractNumId w:val="29"/>
  </w:num>
  <w:num w:numId="5">
    <w:abstractNumId w:val="4"/>
  </w:num>
  <w:num w:numId="6">
    <w:abstractNumId w:val="18"/>
  </w:num>
  <w:num w:numId="7">
    <w:abstractNumId w:val="41"/>
  </w:num>
  <w:num w:numId="8">
    <w:abstractNumId w:val="42"/>
  </w:num>
  <w:num w:numId="9">
    <w:abstractNumId w:val="7"/>
  </w:num>
  <w:num w:numId="10">
    <w:abstractNumId w:val="34"/>
  </w:num>
  <w:num w:numId="11">
    <w:abstractNumId w:val="23"/>
  </w:num>
  <w:num w:numId="12">
    <w:abstractNumId w:val="21"/>
  </w:num>
  <w:num w:numId="13">
    <w:abstractNumId w:val="20"/>
  </w:num>
  <w:num w:numId="14">
    <w:abstractNumId w:val="40"/>
  </w:num>
  <w:num w:numId="15">
    <w:abstractNumId w:val="11"/>
  </w:num>
  <w:num w:numId="16">
    <w:abstractNumId w:val="9"/>
  </w:num>
  <w:num w:numId="17">
    <w:abstractNumId w:val="14"/>
  </w:num>
  <w:num w:numId="18">
    <w:abstractNumId w:val="36"/>
  </w:num>
  <w:num w:numId="19">
    <w:abstractNumId w:val="17"/>
  </w:num>
  <w:num w:numId="20">
    <w:abstractNumId w:val="39"/>
  </w:num>
  <w:num w:numId="21">
    <w:abstractNumId w:val="31"/>
  </w:num>
  <w:num w:numId="22">
    <w:abstractNumId w:val="28"/>
  </w:num>
  <w:num w:numId="23">
    <w:abstractNumId w:val="16"/>
  </w:num>
  <w:num w:numId="24">
    <w:abstractNumId w:val="5"/>
  </w:num>
  <w:num w:numId="25">
    <w:abstractNumId w:val="25"/>
  </w:num>
  <w:num w:numId="26">
    <w:abstractNumId w:val="35"/>
  </w:num>
  <w:num w:numId="27">
    <w:abstractNumId w:val="1"/>
  </w:num>
  <w:num w:numId="28">
    <w:abstractNumId w:val="3"/>
  </w:num>
  <w:num w:numId="29">
    <w:abstractNumId w:val="38"/>
  </w:num>
  <w:num w:numId="30">
    <w:abstractNumId w:val="24"/>
  </w:num>
  <w:num w:numId="31">
    <w:abstractNumId w:val="30"/>
  </w:num>
  <w:num w:numId="32">
    <w:abstractNumId w:val="6"/>
  </w:num>
  <w:num w:numId="33">
    <w:abstractNumId w:val="2"/>
  </w:num>
  <w:num w:numId="34">
    <w:abstractNumId w:val="37"/>
    <w:lvlOverride w:ilvl="0">
      <w:startOverride w:val="1"/>
    </w:lvlOverride>
  </w:num>
  <w:num w:numId="35">
    <w:abstractNumId w:val="33"/>
  </w:num>
  <w:num w:numId="36">
    <w:abstractNumId w:val="26"/>
  </w:num>
  <w:num w:numId="37">
    <w:abstractNumId w:val="8"/>
  </w:num>
  <w:num w:numId="38">
    <w:abstractNumId w:val="27"/>
  </w:num>
  <w:num w:numId="39">
    <w:abstractNumId w:val="12"/>
  </w:num>
  <w:num w:numId="40">
    <w:abstractNumId w:val="22"/>
  </w:num>
  <w:num w:numId="41">
    <w:abstractNumId w:val="19"/>
  </w:num>
  <w:num w:numId="42">
    <w:abstractNumId w:val="1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3AE"/>
    <w:rsid w:val="00004CCB"/>
    <w:rsid w:val="00012ECD"/>
    <w:rsid w:val="0003788C"/>
    <w:rsid w:val="00037B50"/>
    <w:rsid w:val="00040306"/>
    <w:rsid w:val="00043E13"/>
    <w:rsid w:val="0005008A"/>
    <w:rsid w:val="00060DB2"/>
    <w:rsid w:val="000615D8"/>
    <w:rsid w:val="00062BAF"/>
    <w:rsid w:val="000636A2"/>
    <w:rsid w:val="00065751"/>
    <w:rsid w:val="00065B2B"/>
    <w:rsid w:val="00065D18"/>
    <w:rsid w:val="00066F23"/>
    <w:rsid w:val="000707C8"/>
    <w:rsid w:val="00073310"/>
    <w:rsid w:val="00074B2B"/>
    <w:rsid w:val="0007510F"/>
    <w:rsid w:val="0007560D"/>
    <w:rsid w:val="00077773"/>
    <w:rsid w:val="0008085A"/>
    <w:rsid w:val="00081261"/>
    <w:rsid w:val="000866D3"/>
    <w:rsid w:val="00091B35"/>
    <w:rsid w:val="00092F0E"/>
    <w:rsid w:val="000954B5"/>
    <w:rsid w:val="000A1B55"/>
    <w:rsid w:val="000C3273"/>
    <w:rsid w:val="000C363B"/>
    <w:rsid w:val="000C4660"/>
    <w:rsid w:val="000C4B10"/>
    <w:rsid w:val="000C5414"/>
    <w:rsid w:val="000E6080"/>
    <w:rsid w:val="000E6CCA"/>
    <w:rsid w:val="000F09CB"/>
    <w:rsid w:val="000F6185"/>
    <w:rsid w:val="0010038F"/>
    <w:rsid w:val="00100F9E"/>
    <w:rsid w:val="00103D2C"/>
    <w:rsid w:val="00105171"/>
    <w:rsid w:val="00120D56"/>
    <w:rsid w:val="00130FBD"/>
    <w:rsid w:val="001329AD"/>
    <w:rsid w:val="001523AE"/>
    <w:rsid w:val="0017201D"/>
    <w:rsid w:val="0017287D"/>
    <w:rsid w:val="001733B5"/>
    <w:rsid w:val="0019156A"/>
    <w:rsid w:val="00193AFC"/>
    <w:rsid w:val="001A09BF"/>
    <w:rsid w:val="001A1AC1"/>
    <w:rsid w:val="001A38F7"/>
    <w:rsid w:val="001A6979"/>
    <w:rsid w:val="001B0501"/>
    <w:rsid w:val="001B198A"/>
    <w:rsid w:val="001B5A62"/>
    <w:rsid w:val="001B5D46"/>
    <w:rsid w:val="001B6E46"/>
    <w:rsid w:val="001B7226"/>
    <w:rsid w:val="001D191F"/>
    <w:rsid w:val="001D70E5"/>
    <w:rsid w:val="001F17D2"/>
    <w:rsid w:val="001F56F8"/>
    <w:rsid w:val="001F613A"/>
    <w:rsid w:val="0020170D"/>
    <w:rsid w:val="00216429"/>
    <w:rsid w:val="00222110"/>
    <w:rsid w:val="00222D7F"/>
    <w:rsid w:val="0022618F"/>
    <w:rsid w:val="002318D7"/>
    <w:rsid w:val="00241313"/>
    <w:rsid w:val="00241567"/>
    <w:rsid w:val="002422D6"/>
    <w:rsid w:val="00251172"/>
    <w:rsid w:val="00251DEC"/>
    <w:rsid w:val="00260BAA"/>
    <w:rsid w:val="00262C96"/>
    <w:rsid w:val="00263C60"/>
    <w:rsid w:val="00270875"/>
    <w:rsid w:val="00274F11"/>
    <w:rsid w:val="0027693D"/>
    <w:rsid w:val="0027702D"/>
    <w:rsid w:val="0028081D"/>
    <w:rsid w:val="00290DF2"/>
    <w:rsid w:val="002953BA"/>
    <w:rsid w:val="00295A82"/>
    <w:rsid w:val="002968E6"/>
    <w:rsid w:val="002A1BBC"/>
    <w:rsid w:val="002B2F02"/>
    <w:rsid w:val="002B6162"/>
    <w:rsid w:val="002B65AE"/>
    <w:rsid w:val="002B674F"/>
    <w:rsid w:val="002C20A8"/>
    <w:rsid w:val="002D52B1"/>
    <w:rsid w:val="002D724B"/>
    <w:rsid w:val="002E0B27"/>
    <w:rsid w:val="002E2A43"/>
    <w:rsid w:val="002E52C1"/>
    <w:rsid w:val="002F264D"/>
    <w:rsid w:val="002F3686"/>
    <w:rsid w:val="002F607B"/>
    <w:rsid w:val="002F65C5"/>
    <w:rsid w:val="002F7592"/>
    <w:rsid w:val="0030045F"/>
    <w:rsid w:val="00302683"/>
    <w:rsid w:val="00302AD9"/>
    <w:rsid w:val="00302B5E"/>
    <w:rsid w:val="003065AF"/>
    <w:rsid w:val="00315F7F"/>
    <w:rsid w:val="00322992"/>
    <w:rsid w:val="00324FAE"/>
    <w:rsid w:val="00326809"/>
    <w:rsid w:val="00327CB3"/>
    <w:rsid w:val="003352E6"/>
    <w:rsid w:val="003355EB"/>
    <w:rsid w:val="0033749E"/>
    <w:rsid w:val="00337750"/>
    <w:rsid w:val="00341E96"/>
    <w:rsid w:val="00363F78"/>
    <w:rsid w:val="00370CAE"/>
    <w:rsid w:val="00370FE0"/>
    <w:rsid w:val="00381287"/>
    <w:rsid w:val="003824D8"/>
    <w:rsid w:val="00384C4B"/>
    <w:rsid w:val="003859A1"/>
    <w:rsid w:val="00386568"/>
    <w:rsid w:val="00386F62"/>
    <w:rsid w:val="003A1C5D"/>
    <w:rsid w:val="003A372D"/>
    <w:rsid w:val="003B020C"/>
    <w:rsid w:val="003B10C7"/>
    <w:rsid w:val="003B1223"/>
    <w:rsid w:val="003B50DF"/>
    <w:rsid w:val="003B5478"/>
    <w:rsid w:val="003B6784"/>
    <w:rsid w:val="003C3748"/>
    <w:rsid w:val="003C643E"/>
    <w:rsid w:val="003C667C"/>
    <w:rsid w:val="003C6A12"/>
    <w:rsid w:val="003C6EB4"/>
    <w:rsid w:val="003C7199"/>
    <w:rsid w:val="003C7895"/>
    <w:rsid w:val="003D232B"/>
    <w:rsid w:val="003D4234"/>
    <w:rsid w:val="003E56E1"/>
    <w:rsid w:val="003E7183"/>
    <w:rsid w:val="003E72F6"/>
    <w:rsid w:val="003F43EE"/>
    <w:rsid w:val="00426BEC"/>
    <w:rsid w:val="00430241"/>
    <w:rsid w:val="00431A45"/>
    <w:rsid w:val="0044159F"/>
    <w:rsid w:val="00441E37"/>
    <w:rsid w:val="00446CAF"/>
    <w:rsid w:val="00446E99"/>
    <w:rsid w:val="0045250E"/>
    <w:rsid w:val="00452AE9"/>
    <w:rsid w:val="0046138C"/>
    <w:rsid w:val="00466A34"/>
    <w:rsid w:val="00470272"/>
    <w:rsid w:val="00471968"/>
    <w:rsid w:val="004719F0"/>
    <w:rsid w:val="00475542"/>
    <w:rsid w:val="0048602F"/>
    <w:rsid w:val="004871ED"/>
    <w:rsid w:val="004928C5"/>
    <w:rsid w:val="004A52FD"/>
    <w:rsid w:val="004A5C99"/>
    <w:rsid w:val="004C036E"/>
    <w:rsid w:val="004D21A9"/>
    <w:rsid w:val="004D325E"/>
    <w:rsid w:val="004D63EB"/>
    <w:rsid w:val="004E15B8"/>
    <w:rsid w:val="004E3543"/>
    <w:rsid w:val="004E4EAF"/>
    <w:rsid w:val="004E6408"/>
    <w:rsid w:val="004F11A8"/>
    <w:rsid w:val="00507284"/>
    <w:rsid w:val="00507C46"/>
    <w:rsid w:val="00511FDE"/>
    <w:rsid w:val="00512271"/>
    <w:rsid w:val="0051236C"/>
    <w:rsid w:val="00517B30"/>
    <w:rsid w:val="005238E4"/>
    <w:rsid w:val="005259AA"/>
    <w:rsid w:val="00532D6A"/>
    <w:rsid w:val="00533E67"/>
    <w:rsid w:val="00536946"/>
    <w:rsid w:val="00536DB0"/>
    <w:rsid w:val="0054281F"/>
    <w:rsid w:val="00542FEC"/>
    <w:rsid w:val="00546465"/>
    <w:rsid w:val="005510F4"/>
    <w:rsid w:val="00555F41"/>
    <w:rsid w:val="0055727A"/>
    <w:rsid w:val="005614B0"/>
    <w:rsid w:val="005640D0"/>
    <w:rsid w:val="00572A4D"/>
    <w:rsid w:val="005743DF"/>
    <w:rsid w:val="00584AAC"/>
    <w:rsid w:val="0058650A"/>
    <w:rsid w:val="00594552"/>
    <w:rsid w:val="005A2030"/>
    <w:rsid w:val="005B00D7"/>
    <w:rsid w:val="005B1C65"/>
    <w:rsid w:val="005B391B"/>
    <w:rsid w:val="005C2A2D"/>
    <w:rsid w:val="005C5FA8"/>
    <w:rsid w:val="005D00D8"/>
    <w:rsid w:val="005E5088"/>
    <w:rsid w:val="005E620B"/>
    <w:rsid w:val="005F360B"/>
    <w:rsid w:val="00601513"/>
    <w:rsid w:val="006079A6"/>
    <w:rsid w:val="00607A7B"/>
    <w:rsid w:val="00607D17"/>
    <w:rsid w:val="00610A38"/>
    <w:rsid w:val="00613511"/>
    <w:rsid w:val="00614AF4"/>
    <w:rsid w:val="006242D9"/>
    <w:rsid w:val="00626DC2"/>
    <w:rsid w:val="00631FCA"/>
    <w:rsid w:val="0064242F"/>
    <w:rsid w:val="0065725A"/>
    <w:rsid w:val="00663F2C"/>
    <w:rsid w:val="00665352"/>
    <w:rsid w:val="00666E3A"/>
    <w:rsid w:val="00671571"/>
    <w:rsid w:val="00674F52"/>
    <w:rsid w:val="00675A4F"/>
    <w:rsid w:val="00695878"/>
    <w:rsid w:val="00696396"/>
    <w:rsid w:val="006A2805"/>
    <w:rsid w:val="006C2D8D"/>
    <w:rsid w:val="006D56DB"/>
    <w:rsid w:val="006D7944"/>
    <w:rsid w:val="006E1D52"/>
    <w:rsid w:val="006E7780"/>
    <w:rsid w:val="006F3471"/>
    <w:rsid w:val="006F4C17"/>
    <w:rsid w:val="006F5077"/>
    <w:rsid w:val="00707DE7"/>
    <w:rsid w:val="007128A8"/>
    <w:rsid w:val="007133AE"/>
    <w:rsid w:val="0071618F"/>
    <w:rsid w:val="00717FC6"/>
    <w:rsid w:val="0072015D"/>
    <w:rsid w:val="007204BA"/>
    <w:rsid w:val="00725821"/>
    <w:rsid w:val="007258BE"/>
    <w:rsid w:val="0073277F"/>
    <w:rsid w:val="00737FA3"/>
    <w:rsid w:val="0074630F"/>
    <w:rsid w:val="00746469"/>
    <w:rsid w:val="007469AA"/>
    <w:rsid w:val="00746CD6"/>
    <w:rsid w:val="0075237D"/>
    <w:rsid w:val="007543E2"/>
    <w:rsid w:val="00761617"/>
    <w:rsid w:val="0076195A"/>
    <w:rsid w:val="00761FB9"/>
    <w:rsid w:val="00764CC1"/>
    <w:rsid w:val="00771549"/>
    <w:rsid w:val="00774B84"/>
    <w:rsid w:val="00775629"/>
    <w:rsid w:val="00777D5C"/>
    <w:rsid w:val="007807EF"/>
    <w:rsid w:val="00782846"/>
    <w:rsid w:val="007857AF"/>
    <w:rsid w:val="00797353"/>
    <w:rsid w:val="00797E4E"/>
    <w:rsid w:val="007A320F"/>
    <w:rsid w:val="007B323A"/>
    <w:rsid w:val="007B5C09"/>
    <w:rsid w:val="007C31B5"/>
    <w:rsid w:val="007C64DB"/>
    <w:rsid w:val="007D23CB"/>
    <w:rsid w:val="007E2611"/>
    <w:rsid w:val="007E5644"/>
    <w:rsid w:val="007F4DDF"/>
    <w:rsid w:val="00804071"/>
    <w:rsid w:val="00806226"/>
    <w:rsid w:val="00816E1C"/>
    <w:rsid w:val="008177F8"/>
    <w:rsid w:val="00820C7F"/>
    <w:rsid w:val="00841319"/>
    <w:rsid w:val="00847EAC"/>
    <w:rsid w:val="008542E2"/>
    <w:rsid w:val="00855AA7"/>
    <w:rsid w:val="00860F3A"/>
    <w:rsid w:val="0086462A"/>
    <w:rsid w:val="00876158"/>
    <w:rsid w:val="00882D53"/>
    <w:rsid w:val="0088402B"/>
    <w:rsid w:val="00894053"/>
    <w:rsid w:val="008A4ECB"/>
    <w:rsid w:val="008B22D7"/>
    <w:rsid w:val="008B49E6"/>
    <w:rsid w:val="008B4B54"/>
    <w:rsid w:val="008B4B9F"/>
    <w:rsid w:val="008B55CA"/>
    <w:rsid w:val="008B72DB"/>
    <w:rsid w:val="008B77C5"/>
    <w:rsid w:val="008C76DA"/>
    <w:rsid w:val="008D061B"/>
    <w:rsid w:val="008D223A"/>
    <w:rsid w:val="008D525A"/>
    <w:rsid w:val="008D7EDF"/>
    <w:rsid w:val="008E3E0F"/>
    <w:rsid w:val="008E4789"/>
    <w:rsid w:val="008E545B"/>
    <w:rsid w:val="008E69DB"/>
    <w:rsid w:val="008E7221"/>
    <w:rsid w:val="008F04B2"/>
    <w:rsid w:val="008F3815"/>
    <w:rsid w:val="00901A32"/>
    <w:rsid w:val="00902B19"/>
    <w:rsid w:val="00903DBB"/>
    <w:rsid w:val="009075FF"/>
    <w:rsid w:val="00911F2E"/>
    <w:rsid w:val="009148C3"/>
    <w:rsid w:val="00916DF5"/>
    <w:rsid w:val="00921BED"/>
    <w:rsid w:val="0092386C"/>
    <w:rsid w:val="009251AC"/>
    <w:rsid w:val="00930AAA"/>
    <w:rsid w:val="00930ABD"/>
    <w:rsid w:val="00942C16"/>
    <w:rsid w:val="00942D19"/>
    <w:rsid w:val="00944E75"/>
    <w:rsid w:val="00960A30"/>
    <w:rsid w:val="0097517C"/>
    <w:rsid w:val="009760BD"/>
    <w:rsid w:val="00980EB7"/>
    <w:rsid w:val="00981BA8"/>
    <w:rsid w:val="00982D2B"/>
    <w:rsid w:val="009844D6"/>
    <w:rsid w:val="009858C6"/>
    <w:rsid w:val="0099382A"/>
    <w:rsid w:val="0099607A"/>
    <w:rsid w:val="009B1EC8"/>
    <w:rsid w:val="009B4911"/>
    <w:rsid w:val="009B6B67"/>
    <w:rsid w:val="009D25CE"/>
    <w:rsid w:val="009D3CF3"/>
    <w:rsid w:val="009E0A15"/>
    <w:rsid w:val="009E1B8F"/>
    <w:rsid w:val="009E3EAB"/>
    <w:rsid w:val="009E47D5"/>
    <w:rsid w:val="009E6BD9"/>
    <w:rsid w:val="009F4747"/>
    <w:rsid w:val="009F6C23"/>
    <w:rsid w:val="00A063BA"/>
    <w:rsid w:val="00A10ECF"/>
    <w:rsid w:val="00A14025"/>
    <w:rsid w:val="00A16E51"/>
    <w:rsid w:val="00A21D16"/>
    <w:rsid w:val="00A22201"/>
    <w:rsid w:val="00A250D9"/>
    <w:rsid w:val="00A45B01"/>
    <w:rsid w:val="00A507C2"/>
    <w:rsid w:val="00A51512"/>
    <w:rsid w:val="00A54630"/>
    <w:rsid w:val="00A62659"/>
    <w:rsid w:val="00A66FD5"/>
    <w:rsid w:val="00A71A8E"/>
    <w:rsid w:val="00A82474"/>
    <w:rsid w:val="00A83EF3"/>
    <w:rsid w:val="00A87CCF"/>
    <w:rsid w:val="00A90780"/>
    <w:rsid w:val="00A95B00"/>
    <w:rsid w:val="00A971EC"/>
    <w:rsid w:val="00AA0172"/>
    <w:rsid w:val="00AA2C4C"/>
    <w:rsid w:val="00AA3590"/>
    <w:rsid w:val="00AA39B8"/>
    <w:rsid w:val="00AA3F03"/>
    <w:rsid w:val="00AA774F"/>
    <w:rsid w:val="00AA7C81"/>
    <w:rsid w:val="00AB0612"/>
    <w:rsid w:val="00AB6877"/>
    <w:rsid w:val="00AC7432"/>
    <w:rsid w:val="00AD1F1A"/>
    <w:rsid w:val="00AD3B53"/>
    <w:rsid w:val="00AD3D8F"/>
    <w:rsid w:val="00AE32E5"/>
    <w:rsid w:val="00B03A19"/>
    <w:rsid w:val="00B03A86"/>
    <w:rsid w:val="00B05C19"/>
    <w:rsid w:val="00B1230D"/>
    <w:rsid w:val="00B2106F"/>
    <w:rsid w:val="00B343C8"/>
    <w:rsid w:val="00B34F6B"/>
    <w:rsid w:val="00B476DB"/>
    <w:rsid w:val="00B54B3F"/>
    <w:rsid w:val="00B63951"/>
    <w:rsid w:val="00B66185"/>
    <w:rsid w:val="00B70163"/>
    <w:rsid w:val="00B70B0D"/>
    <w:rsid w:val="00B75067"/>
    <w:rsid w:val="00B76F12"/>
    <w:rsid w:val="00BA061A"/>
    <w:rsid w:val="00BA1BBE"/>
    <w:rsid w:val="00BB2613"/>
    <w:rsid w:val="00BC37AD"/>
    <w:rsid w:val="00BC3CAA"/>
    <w:rsid w:val="00BC65E8"/>
    <w:rsid w:val="00BE061B"/>
    <w:rsid w:val="00BF0FBB"/>
    <w:rsid w:val="00BF7552"/>
    <w:rsid w:val="00C040F6"/>
    <w:rsid w:val="00C2144C"/>
    <w:rsid w:val="00C27E3A"/>
    <w:rsid w:val="00C34A8C"/>
    <w:rsid w:val="00C46564"/>
    <w:rsid w:val="00C4656A"/>
    <w:rsid w:val="00C57672"/>
    <w:rsid w:val="00C629D2"/>
    <w:rsid w:val="00C6569C"/>
    <w:rsid w:val="00C668EA"/>
    <w:rsid w:val="00C91DD6"/>
    <w:rsid w:val="00CA6B8F"/>
    <w:rsid w:val="00CA6DD0"/>
    <w:rsid w:val="00CB3E2D"/>
    <w:rsid w:val="00CC0E90"/>
    <w:rsid w:val="00CC4D12"/>
    <w:rsid w:val="00CC65CF"/>
    <w:rsid w:val="00CD4E78"/>
    <w:rsid w:val="00CD5A06"/>
    <w:rsid w:val="00CE16F1"/>
    <w:rsid w:val="00CE52E4"/>
    <w:rsid w:val="00CF00C6"/>
    <w:rsid w:val="00CF103B"/>
    <w:rsid w:val="00CF3A43"/>
    <w:rsid w:val="00CF4DB2"/>
    <w:rsid w:val="00D074E5"/>
    <w:rsid w:val="00D13401"/>
    <w:rsid w:val="00D17174"/>
    <w:rsid w:val="00D2363F"/>
    <w:rsid w:val="00D311D7"/>
    <w:rsid w:val="00D42774"/>
    <w:rsid w:val="00D52D54"/>
    <w:rsid w:val="00D56849"/>
    <w:rsid w:val="00D60657"/>
    <w:rsid w:val="00D611D7"/>
    <w:rsid w:val="00D61EAB"/>
    <w:rsid w:val="00D73320"/>
    <w:rsid w:val="00D77BF5"/>
    <w:rsid w:val="00DA326B"/>
    <w:rsid w:val="00DA53B4"/>
    <w:rsid w:val="00DA5BC8"/>
    <w:rsid w:val="00DA5CD9"/>
    <w:rsid w:val="00DA7F96"/>
    <w:rsid w:val="00DB0161"/>
    <w:rsid w:val="00DB61F3"/>
    <w:rsid w:val="00DB631C"/>
    <w:rsid w:val="00DB7820"/>
    <w:rsid w:val="00DC432F"/>
    <w:rsid w:val="00DC6D93"/>
    <w:rsid w:val="00DC79F8"/>
    <w:rsid w:val="00DD0A84"/>
    <w:rsid w:val="00DD7727"/>
    <w:rsid w:val="00DE289F"/>
    <w:rsid w:val="00DF2BAC"/>
    <w:rsid w:val="00DF3EE9"/>
    <w:rsid w:val="00DF466B"/>
    <w:rsid w:val="00DF4791"/>
    <w:rsid w:val="00DF603A"/>
    <w:rsid w:val="00DF6487"/>
    <w:rsid w:val="00E049B3"/>
    <w:rsid w:val="00E06D0C"/>
    <w:rsid w:val="00E17C8E"/>
    <w:rsid w:val="00E31414"/>
    <w:rsid w:val="00E32B84"/>
    <w:rsid w:val="00E40E25"/>
    <w:rsid w:val="00E41F57"/>
    <w:rsid w:val="00E43FA7"/>
    <w:rsid w:val="00E453F5"/>
    <w:rsid w:val="00E456E9"/>
    <w:rsid w:val="00E45BAD"/>
    <w:rsid w:val="00E6014B"/>
    <w:rsid w:val="00E652A4"/>
    <w:rsid w:val="00E704B7"/>
    <w:rsid w:val="00E834A5"/>
    <w:rsid w:val="00E86A71"/>
    <w:rsid w:val="00E86B65"/>
    <w:rsid w:val="00E8780A"/>
    <w:rsid w:val="00E967ED"/>
    <w:rsid w:val="00E977D9"/>
    <w:rsid w:val="00EA07EC"/>
    <w:rsid w:val="00EA6C00"/>
    <w:rsid w:val="00EA7B52"/>
    <w:rsid w:val="00EB6DEC"/>
    <w:rsid w:val="00EB793A"/>
    <w:rsid w:val="00EF2AB2"/>
    <w:rsid w:val="00EF69C3"/>
    <w:rsid w:val="00EF6A1F"/>
    <w:rsid w:val="00F00955"/>
    <w:rsid w:val="00F00B85"/>
    <w:rsid w:val="00F045B7"/>
    <w:rsid w:val="00F04AA8"/>
    <w:rsid w:val="00F103B9"/>
    <w:rsid w:val="00F11065"/>
    <w:rsid w:val="00F11669"/>
    <w:rsid w:val="00F20333"/>
    <w:rsid w:val="00F305F7"/>
    <w:rsid w:val="00F3540E"/>
    <w:rsid w:val="00F40AA5"/>
    <w:rsid w:val="00F41DFB"/>
    <w:rsid w:val="00F429A5"/>
    <w:rsid w:val="00F44A15"/>
    <w:rsid w:val="00F46AB8"/>
    <w:rsid w:val="00F54B9B"/>
    <w:rsid w:val="00F644F3"/>
    <w:rsid w:val="00F64852"/>
    <w:rsid w:val="00F6690D"/>
    <w:rsid w:val="00F708F3"/>
    <w:rsid w:val="00F771F2"/>
    <w:rsid w:val="00F831D5"/>
    <w:rsid w:val="00F8493F"/>
    <w:rsid w:val="00F85B8D"/>
    <w:rsid w:val="00F93A91"/>
    <w:rsid w:val="00FA1CAC"/>
    <w:rsid w:val="00FA3F7E"/>
    <w:rsid w:val="00FA43FF"/>
    <w:rsid w:val="00FA762D"/>
    <w:rsid w:val="00FB09CA"/>
    <w:rsid w:val="00FB1719"/>
    <w:rsid w:val="00FB51D6"/>
    <w:rsid w:val="00FC1FEF"/>
    <w:rsid w:val="00FC6A2A"/>
    <w:rsid w:val="00FD5523"/>
    <w:rsid w:val="00FE498B"/>
    <w:rsid w:val="00FE6944"/>
    <w:rsid w:val="00FF0B5C"/>
    <w:rsid w:val="00FF0D28"/>
    <w:rsid w:val="00FF4256"/>
    <w:rsid w:val="00FF4BE4"/>
    <w:rsid w:val="00FF74FC"/>
    <w:rsid w:val="00FF7DA6"/>
    <w:rsid w:val="00FF7F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A9DDA"/>
  <w15:docId w15:val="{44192993-045B-4292-9012-FB23B031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0A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23AE"/>
    <w:pPr>
      <w:keepNext/>
      <w:outlineLvl w:val="0"/>
    </w:pPr>
    <w:rPr>
      <w:rFonts w:ascii="Arial" w:hAnsi="Arial"/>
      <w:szCs w:val="20"/>
    </w:rPr>
  </w:style>
  <w:style w:type="paragraph" w:styleId="Heading2">
    <w:name w:val="heading 2"/>
    <w:basedOn w:val="Normal"/>
    <w:next w:val="Normal"/>
    <w:link w:val="Heading2Char"/>
    <w:qFormat/>
    <w:rsid w:val="001523AE"/>
    <w:pPr>
      <w:keepNext/>
      <w:spacing w:before="360"/>
      <w:ind w:left="432" w:hanging="432"/>
      <w:outlineLvl w:val="1"/>
    </w:pPr>
    <w:rPr>
      <w:rFonts w:ascii="Arial" w:hAnsi="Arial"/>
      <w:b/>
      <w:szCs w:val="20"/>
    </w:rPr>
  </w:style>
  <w:style w:type="paragraph" w:styleId="Heading3">
    <w:name w:val="heading 3"/>
    <w:basedOn w:val="Normal"/>
    <w:next w:val="Normal"/>
    <w:link w:val="Heading3Char"/>
    <w:qFormat/>
    <w:rsid w:val="001523AE"/>
    <w:pPr>
      <w:keepNext/>
      <w:ind w:left="-270"/>
      <w:outlineLvl w:val="2"/>
    </w:pPr>
    <w:rPr>
      <w:rFonts w:ascii="Arial" w:hAnsi="Arial"/>
      <w:b/>
      <w:szCs w:val="20"/>
    </w:rPr>
  </w:style>
  <w:style w:type="paragraph" w:styleId="Heading4">
    <w:name w:val="heading 4"/>
    <w:basedOn w:val="Normal"/>
    <w:next w:val="Normal"/>
    <w:link w:val="Heading4Char"/>
    <w:qFormat/>
    <w:rsid w:val="001523AE"/>
    <w:pPr>
      <w:keepNext/>
      <w:ind w:left="162"/>
      <w:outlineLvl w:val="3"/>
    </w:pPr>
    <w:rPr>
      <w:rFonts w:ascii="Arial" w:hAnsi="Arial"/>
      <w:sz w:val="20"/>
      <w:szCs w:val="20"/>
      <w:u w:val="single"/>
    </w:rPr>
  </w:style>
  <w:style w:type="paragraph" w:styleId="Heading5">
    <w:name w:val="heading 5"/>
    <w:basedOn w:val="Normal"/>
    <w:next w:val="Normal"/>
    <w:link w:val="Heading5Char"/>
    <w:qFormat/>
    <w:rsid w:val="001523AE"/>
    <w:pPr>
      <w:keepNext/>
      <w:ind w:left="162" w:right="-108"/>
      <w:outlineLvl w:val="4"/>
    </w:pPr>
    <w:rPr>
      <w:rFonts w:ascii="Palatino" w:hAnsi="Palatino"/>
      <w:szCs w:val="20"/>
    </w:rPr>
  </w:style>
  <w:style w:type="paragraph" w:styleId="Heading6">
    <w:name w:val="heading 6"/>
    <w:basedOn w:val="Normal"/>
    <w:next w:val="Normal"/>
    <w:link w:val="Heading6Char"/>
    <w:qFormat/>
    <w:rsid w:val="001523AE"/>
    <w:pPr>
      <w:keepNext/>
      <w:ind w:left="1602" w:right="-108" w:firstLine="558"/>
      <w:outlineLvl w:val="5"/>
    </w:pPr>
    <w:rPr>
      <w:rFonts w:ascii="Palatino" w:hAnsi="Palatino"/>
      <w:szCs w:val="20"/>
    </w:rPr>
  </w:style>
  <w:style w:type="paragraph" w:styleId="Heading7">
    <w:name w:val="heading 7"/>
    <w:basedOn w:val="Normal"/>
    <w:next w:val="Normal"/>
    <w:link w:val="Heading7Char"/>
    <w:qFormat/>
    <w:rsid w:val="001523AE"/>
    <w:pPr>
      <w:keepNext/>
      <w:tabs>
        <w:tab w:val="right" w:pos="7362"/>
      </w:tabs>
      <w:ind w:left="1710" w:right="-108" w:hanging="1530"/>
      <w:outlineLvl w:val="6"/>
    </w:pPr>
    <w:rPr>
      <w:rFonts w:ascii="Palatino" w:hAnsi="Palatino"/>
      <w:szCs w:val="20"/>
    </w:rPr>
  </w:style>
  <w:style w:type="paragraph" w:styleId="Heading8">
    <w:name w:val="heading 8"/>
    <w:basedOn w:val="Normal"/>
    <w:next w:val="Normal"/>
    <w:link w:val="Heading8Char"/>
    <w:qFormat/>
    <w:rsid w:val="001523AE"/>
    <w:pPr>
      <w:keepNext/>
      <w:tabs>
        <w:tab w:val="right" w:pos="7362"/>
      </w:tabs>
      <w:ind w:left="1710" w:right="-108" w:hanging="1548"/>
      <w:outlineLvl w:val="7"/>
    </w:pPr>
    <w:rPr>
      <w:rFonts w:ascii="Palatino" w:hAnsi="Palatino"/>
      <w:szCs w:val="20"/>
    </w:rPr>
  </w:style>
  <w:style w:type="paragraph" w:styleId="Heading9">
    <w:name w:val="heading 9"/>
    <w:basedOn w:val="Normal"/>
    <w:next w:val="Normal"/>
    <w:link w:val="Heading9Char"/>
    <w:qFormat/>
    <w:rsid w:val="001523AE"/>
    <w:pPr>
      <w:keepNext/>
      <w:ind w:left="1152" w:right="342" w:firstLine="558"/>
      <w:outlineLvl w:val="8"/>
    </w:pPr>
    <w:rPr>
      <w:rFonts w:ascii="Palatino" w:hAnsi="Palatin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3AE"/>
    <w:rPr>
      <w:rFonts w:ascii="Arial" w:eastAsia="Times New Roman" w:hAnsi="Arial" w:cs="Times New Roman"/>
      <w:sz w:val="24"/>
      <w:szCs w:val="20"/>
    </w:rPr>
  </w:style>
  <w:style w:type="character" w:customStyle="1" w:styleId="Heading2Char">
    <w:name w:val="Heading 2 Char"/>
    <w:basedOn w:val="DefaultParagraphFont"/>
    <w:link w:val="Heading2"/>
    <w:rsid w:val="001523AE"/>
    <w:rPr>
      <w:rFonts w:ascii="Arial" w:eastAsia="Times New Roman" w:hAnsi="Arial" w:cs="Times New Roman"/>
      <w:b/>
      <w:sz w:val="24"/>
      <w:szCs w:val="20"/>
    </w:rPr>
  </w:style>
  <w:style w:type="character" w:customStyle="1" w:styleId="Heading3Char">
    <w:name w:val="Heading 3 Char"/>
    <w:basedOn w:val="DefaultParagraphFont"/>
    <w:link w:val="Heading3"/>
    <w:rsid w:val="001523AE"/>
    <w:rPr>
      <w:rFonts w:ascii="Arial" w:eastAsia="Times New Roman" w:hAnsi="Arial" w:cs="Times New Roman"/>
      <w:b/>
      <w:sz w:val="24"/>
      <w:szCs w:val="20"/>
    </w:rPr>
  </w:style>
  <w:style w:type="character" w:customStyle="1" w:styleId="Heading4Char">
    <w:name w:val="Heading 4 Char"/>
    <w:basedOn w:val="DefaultParagraphFont"/>
    <w:link w:val="Heading4"/>
    <w:rsid w:val="001523AE"/>
    <w:rPr>
      <w:rFonts w:ascii="Arial" w:eastAsia="Times New Roman" w:hAnsi="Arial" w:cs="Times New Roman"/>
      <w:sz w:val="20"/>
      <w:szCs w:val="20"/>
      <w:u w:val="single"/>
    </w:rPr>
  </w:style>
  <w:style w:type="character" w:customStyle="1" w:styleId="Heading5Char">
    <w:name w:val="Heading 5 Char"/>
    <w:basedOn w:val="DefaultParagraphFont"/>
    <w:link w:val="Heading5"/>
    <w:rsid w:val="001523AE"/>
    <w:rPr>
      <w:rFonts w:ascii="Palatino" w:eastAsia="Times New Roman" w:hAnsi="Palatino" w:cs="Times New Roman"/>
      <w:sz w:val="24"/>
      <w:szCs w:val="20"/>
    </w:rPr>
  </w:style>
  <w:style w:type="character" w:customStyle="1" w:styleId="Heading6Char">
    <w:name w:val="Heading 6 Char"/>
    <w:basedOn w:val="DefaultParagraphFont"/>
    <w:link w:val="Heading6"/>
    <w:rsid w:val="001523AE"/>
    <w:rPr>
      <w:rFonts w:ascii="Palatino" w:eastAsia="Times New Roman" w:hAnsi="Palatino" w:cs="Times New Roman"/>
      <w:sz w:val="24"/>
      <w:szCs w:val="20"/>
    </w:rPr>
  </w:style>
  <w:style w:type="character" w:customStyle="1" w:styleId="Heading7Char">
    <w:name w:val="Heading 7 Char"/>
    <w:basedOn w:val="DefaultParagraphFont"/>
    <w:link w:val="Heading7"/>
    <w:rsid w:val="001523AE"/>
    <w:rPr>
      <w:rFonts w:ascii="Palatino" w:eastAsia="Times New Roman" w:hAnsi="Palatino" w:cs="Times New Roman"/>
      <w:sz w:val="24"/>
      <w:szCs w:val="20"/>
    </w:rPr>
  </w:style>
  <w:style w:type="character" w:customStyle="1" w:styleId="Heading8Char">
    <w:name w:val="Heading 8 Char"/>
    <w:basedOn w:val="DefaultParagraphFont"/>
    <w:link w:val="Heading8"/>
    <w:rsid w:val="001523AE"/>
    <w:rPr>
      <w:rFonts w:ascii="Palatino" w:eastAsia="Times New Roman" w:hAnsi="Palatino" w:cs="Times New Roman"/>
      <w:sz w:val="24"/>
      <w:szCs w:val="20"/>
    </w:rPr>
  </w:style>
  <w:style w:type="character" w:customStyle="1" w:styleId="Heading9Char">
    <w:name w:val="Heading 9 Char"/>
    <w:basedOn w:val="DefaultParagraphFont"/>
    <w:link w:val="Heading9"/>
    <w:rsid w:val="001523AE"/>
    <w:rPr>
      <w:rFonts w:ascii="Palatino" w:eastAsia="Times New Roman" w:hAnsi="Palatino" w:cs="Times New Roman"/>
      <w:sz w:val="24"/>
      <w:szCs w:val="20"/>
    </w:rPr>
  </w:style>
  <w:style w:type="paragraph" w:styleId="Footer">
    <w:name w:val="footer"/>
    <w:basedOn w:val="Normal"/>
    <w:link w:val="FooterChar"/>
    <w:rsid w:val="001523AE"/>
    <w:pPr>
      <w:tabs>
        <w:tab w:val="center" w:pos="4320"/>
        <w:tab w:val="right" w:pos="8640"/>
      </w:tabs>
    </w:pPr>
    <w:rPr>
      <w:rFonts w:ascii="Times" w:hAnsi="Times"/>
      <w:sz w:val="20"/>
      <w:szCs w:val="20"/>
    </w:rPr>
  </w:style>
  <w:style w:type="character" w:customStyle="1" w:styleId="FooterChar">
    <w:name w:val="Footer Char"/>
    <w:basedOn w:val="DefaultParagraphFont"/>
    <w:link w:val="Footer"/>
    <w:rsid w:val="001523AE"/>
    <w:rPr>
      <w:rFonts w:ascii="Times" w:eastAsia="Times New Roman" w:hAnsi="Times" w:cs="Times New Roman"/>
      <w:sz w:val="20"/>
      <w:szCs w:val="20"/>
    </w:rPr>
  </w:style>
  <w:style w:type="paragraph" w:styleId="Header">
    <w:name w:val="header"/>
    <w:basedOn w:val="Normal"/>
    <w:link w:val="HeaderChar"/>
    <w:rsid w:val="001523AE"/>
    <w:pPr>
      <w:tabs>
        <w:tab w:val="center" w:pos="4320"/>
        <w:tab w:val="right" w:pos="8640"/>
      </w:tabs>
    </w:pPr>
    <w:rPr>
      <w:rFonts w:ascii="Times" w:hAnsi="Times"/>
      <w:sz w:val="20"/>
      <w:szCs w:val="20"/>
    </w:rPr>
  </w:style>
  <w:style w:type="character" w:customStyle="1" w:styleId="HeaderChar">
    <w:name w:val="Header Char"/>
    <w:basedOn w:val="DefaultParagraphFont"/>
    <w:link w:val="Header"/>
    <w:rsid w:val="001523AE"/>
    <w:rPr>
      <w:rFonts w:ascii="Times" w:eastAsia="Times New Roman" w:hAnsi="Times" w:cs="Times New Roman"/>
      <w:sz w:val="20"/>
      <w:szCs w:val="20"/>
    </w:rPr>
  </w:style>
  <w:style w:type="character" w:styleId="Hyperlink">
    <w:name w:val="Hyperlink"/>
    <w:rsid w:val="001523AE"/>
    <w:rPr>
      <w:color w:val="0000FF"/>
      <w:u w:val="single"/>
    </w:rPr>
  </w:style>
  <w:style w:type="character" w:styleId="FollowedHyperlink">
    <w:name w:val="FollowedHyperlink"/>
    <w:rsid w:val="001523AE"/>
    <w:rPr>
      <w:color w:val="800080"/>
      <w:u w:val="single"/>
    </w:rPr>
  </w:style>
  <w:style w:type="paragraph" w:styleId="BodyTextIndent">
    <w:name w:val="Body Text Indent"/>
    <w:basedOn w:val="Normal"/>
    <w:link w:val="BodyTextIndentChar"/>
    <w:rsid w:val="001523AE"/>
    <w:pPr>
      <w:spacing w:before="120"/>
      <w:ind w:left="432" w:hanging="432"/>
    </w:pPr>
    <w:rPr>
      <w:rFonts w:ascii="Arial" w:hAnsi="Arial"/>
      <w:bCs/>
      <w:szCs w:val="20"/>
    </w:rPr>
  </w:style>
  <w:style w:type="character" w:customStyle="1" w:styleId="BodyTextIndentChar">
    <w:name w:val="Body Text Indent Char"/>
    <w:basedOn w:val="DefaultParagraphFont"/>
    <w:link w:val="BodyTextIndent"/>
    <w:rsid w:val="001523AE"/>
    <w:rPr>
      <w:rFonts w:ascii="Arial" w:eastAsia="Times New Roman" w:hAnsi="Arial" w:cs="Times New Roman"/>
      <w:bCs/>
      <w:sz w:val="24"/>
      <w:szCs w:val="20"/>
    </w:rPr>
  </w:style>
  <w:style w:type="paragraph" w:styleId="Title">
    <w:name w:val="Title"/>
    <w:basedOn w:val="Normal"/>
    <w:link w:val="TitleChar"/>
    <w:qFormat/>
    <w:rsid w:val="001523AE"/>
    <w:pPr>
      <w:jc w:val="center"/>
    </w:pPr>
    <w:rPr>
      <w:rFonts w:ascii="Arial" w:hAnsi="Arial"/>
      <w:b/>
      <w:szCs w:val="20"/>
    </w:rPr>
  </w:style>
  <w:style w:type="character" w:customStyle="1" w:styleId="TitleChar">
    <w:name w:val="Title Char"/>
    <w:basedOn w:val="DefaultParagraphFont"/>
    <w:link w:val="Title"/>
    <w:rsid w:val="001523AE"/>
    <w:rPr>
      <w:rFonts w:ascii="Arial" w:eastAsia="Times New Roman" w:hAnsi="Arial" w:cs="Times New Roman"/>
      <w:b/>
      <w:sz w:val="24"/>
      <w:szCs w:val="20"/>
    </w:rPr>
  </w:style>
  <w:style w:type="paragraph" w:styleId="BodyText">
    <w:name w:val="Body Text"/>
    <w:basedOn w:val="Normal"/>
    <w:link w:val="BodyTextChar"/>
    <w:rsid w:val="001523AE"/>
    <w:pPr>
      <w:ind w:right="-288"/>
    </w:pPr>
    <w:rPr>
      <w:rFonts w:ascii="Arial" w:hAnsi="Arial"/>
      <w:sz w:val="20"/>
      <w:szCs w:val="20"/>
    </w:rPr>
  </w:style>
  <w:style w:type="character" w:customStyle="1" w:styleId="BodyTextChar">
    <w:name w:val="Body Text Char"/>
    <w:basedOn w:val="DefaultParagraphFont"/>
    <w:link w:val="BodyText"/>
    <w:rsid w:val="001523AE"/>
    <w:rPr>
      <w:rFonts w:ascii="Arial" w:eastAsia="Times New Roman" w:hAnsi="Arial" w:cs="Times New Roman"/>
      <w:sz w:val="20"/>
      <w:szCs w:val="20"/>
    </w:rPr>
  </w:style>
  <w:style w:type="paragraph" w:styleId="BlockText">
    <w:name w:val="Block Text"/>
    <w:basedOn w:val="Normal"/>
    <w:rsid w:val="001523AE"/>
    <w:pPr>
      <w:ind w:left="162" w:right="1872"/>
    </w:pPr>
    <w:rPr>
      <w:rFonts w:ascii="Arial" w:hAnsi="Arial"/>
      <w:sz w:val="20"/>
      <w:szCs w:val="20"/>
    </w:rPr>
  </w:style>
  <w:style w:type="character" w:styleId="PageNumber">
    <w:name w:val="page number"/>
    <w:basedOn w:val="DefaultParagraphFont"/>
    <w:rsid w:val="001523AE"/>
  </w:style>
  <w:style w:type="paragraph" w:styleId="BodyTextIndent2">
    <w:name w:val="Body Text Indent 2"/>
    <w:basedOn w:val="Normal"/>
    <w:link w:val="BodyTextIndent2Char"/>
    <w:rsid w:val="001523AE"/>
    <w:pPr>
      <w:ind w:left="162"/>
    </w:pPr>
    <w:rPr>
      <w:rFonts w:ascii="Arial" w:hAnsi="Arial"/>
      <w:sz w:val="20"/>
      <w:szCs w:val="20"/>
    </w:rPr>
  </w:style>
  <w:style w:type="character" w:customStyle="1" w:styleId="BodyTextIndent2Char">
    <w:name w:val="Body Text Indent 2 Char"/>
    <w:basedOn w:val="DefaultParagraphFont"/>
    <w:link w:val="BodyTextIndent2"/>
    <w:rsid w:val="001523AE"/>
    <w:rPr>
      <w:rFonts w:ascii="Arial" w:eastAsia="Times New Roman" w:hAnsi="Arial" w:cs="Times New Roman"/>
      <w:sz w:val="20"/>
      <w:szCs w:val="20"/>
    </w:rPr>
  </w:style>
  <w:style w:type="paragraph" w:styleId="BodyTextIndent3">
    <w:name w:val="Body Text Indent 3"/>
    <w:basedOn w:val="Normal"/>
    <w:link w:val="BodyTextIndent3Char"/>
    <w:rsid w:val="001523AE"/>
    <w:pPr>
      <w:ind w:left="1710" w:hanging="1998"/>
    </w:pPr>
    <w:rPr>
      <w:rFonts w:ascii="Palatino" w:hAnsi="Palatino"/>
      <w:szCs w:val="20"/>
    </w:rPr>
  </w:style>
  <w:style w:type="character" w:customStyle="1" w:styleId="BodyTextIndent3Char">
    <w:name w:val="Body Text Indent 3 Char"/>
    <w:basedOn w:val="DefaultParagraphFont"/>
    <w:link w:val="BodyTextIndent3"/>
    <w:rsid w:val="001523AE"/>
    <w:rPr>
      <w:rFonts w:ascii="Palatino" w:eastAsia="Times New Roman" w:hAnsi="Palatino" w:cs="Times New Roman"/>
      <w:sz w:val="24"/>
      <w:szCs w:val="20"/>
    </w:rPr>
  </w:style>
  <w:style w:type="paragraph" w:styleId="BodyText2">
    <w:name w:val="Body Text 2"/>
    <w:basedOn w:val="Normal"/>
    <w:link w:val="BodyText2Char"/>
    <w:rsid w:val="001523AE"/>
    <w:pPr>
      <w:tabs>
        <w:tab w:val="left" w:pos="2250"/>
      </w:tabs>
      <w:ind w:right="-378"/>
    </w:pPr>
    <w:rPr>
      <w:rFonts w:ascii="Palatino" w:hAnsi="Palatino"/>
      <w:szCs w:val="20"/>
    </w:rPr>
  </w:style>
  <w:style w:type="character" w:customStyle="1" w:styleId="BodyText2Char">
    <w:name w:val="Body Text 2 Char"/>
    <w:basedOn w:val="DefaultParagraphFont"/>
    <w:link w:val="BodyText2"/>
    <w:rsid w:val="001523AE"/>
    <w:rPr>
      <w:rFonts w:ascii="Palatino" w:eastAsia="Times New Roman" w:hAnsi="Palatino" w:cs="Times New Roman"/>
      <w:sz w:val="24"/>
      <w:szCs w:val="20"/>
    </w:rPr>
  </w:style>
  <w:style w:type="paragraph" w:styleId="List">
    <w:name w:val="List"/>
    <w:basedOn w:val="Normal"/>
    <w:rsid w:val="001523AE"/>
    <w:pPr>
      <w:ind w:left="360" w:hanging="360"/>
    </w:pPr>
    <w:rPr>
      <w:rFonts w:ascii="Times" w:hAnsi="Times"/>
      <w:sz w:val="20"/>
      <w:szCs w:val="20"/>
    </w:rPr>
  </w:style>
  <w:style w:type="paragraph" w:styleId="List2">
    <w:name w:val="List 2"/>
    <w:basedOn w:val="Normal"/>
    <w:rsid w:val="001523AE"/>
    <w:pPr>
      <w:ind w:left="720" w:hanging="360"/>
    </w:pPr>
    <w:rPr>
      <w:rFonts w:ascii="Times" w:hAnsi="Times"/>
      <w:sz w:val="20"/>
      <w:szCs w:val="20"/>
    </w:rPr>
  </w:style>
  <w:style w:type="paragraph" w:customStyle="1" w:styleId="InsideAddress">
    <w:name w:val="Inside Address"/>
    <w:basedOn w:val="Normal"/>
    <w:rsid w:val="001523AE"/>
    <w:rPr>
      <w:rFonts w:ascii="Times" w:hAnsi="Times"/>
      <w:sz w:val="20"/>
      <w:szCs w:val="20"/>
    </w:rPr>
  </w:style>
  <w:style w:type="paragraph" w:customStyle="1" w:styleId="ReturnAddress">
    <w:name w:val="Return Address"/>
    <w:basedOn w:val="Normal"/>
    <w:rsid w:val="001523AE"/>
    <w:rPr>
      <w:rFonts w:ascii="Times" w:hAnsi="Times"/>
      <w:sz w:val="20"/>
      <w:szCs w:val="20"/>
    </w:rPr>
  </w:style>
  <w:style w:type="paragraph" w:styleId="E-mailSignature">
    <w:name w:val="E-mail Signature"/>
    <w:basedOn w:val="Normal"/>
    <w:link w:val="E-mailSignatureChar"/>
    <w:rsid w:val="001523AE"/>
    <w:pPr>
      <w:spacing w:before="100" w:beforeAutospacing="1" w:after="100" w:afterAutospacing="1"/>
    </w:pPr>
  </w:style>
  <w:style w:type="character" w:customStyle="1" w:styleId="E-mailSignatureChar">
    <w:name w:val="E-mail Signature Char"/>
    <w:basedOn w:val="DefaultParagraphFont"/>
    <w:link w:val="E-mailSignature"/>
    <w:rsid w:val="001523AE"/>
    <w:rPr>
      <w:rFonts w:ascii="Times New Roman" w:eastAsia="Times New Roman" w:hAnsi="Times New Roman" w:cs="Times New Roman"/>
      <w:sz w:val="24"/>
      <w:szCs w:val="24"/>
    </w:rPr>
  </w:style>
  <w:style w:type="paragraph" w:styleId="BalloonText">
    <w:name w:val="Balloon Text"/>
    <w:basedOn w:val="Normal"/>
    <w:link w:val="BalloonTextChar"/>
    <w:semiHidden/>
    <w:rsid w:val="001523AE"/>
    <w:rPr>
      <w:rFonts w:ascii="Lucida Grande" w:hAnsi="Lucida Grande"/>
      <w:sz w:val="18"/>
      <w:szCs w:val="18"/>
    </w:rPr>
  </w:style>
  <w:style w:type="character" w:customStyle="1" w:styleId="BalloonTextChar">
    <w:name w:val="Balloon Text Char"/>
    <w:basedOn w:val="DefaultParagraphFont"/>
    <w:link w:val="BalloonText"/>
    <w:semiHidden/>
    <w:rsid w:val="001523AE"/>
    <w:rPr>
      <w:rFonts w:ascii="Lucida Grande" w:eastAsia="Times New Roman" w:hAnsi="Lucida Grande" w:cs="Times New Roman"/>
      <w:sz w:val="18"/>
      <w:szCs w:val="18"/>
    </w:rPr>
  </w:style>
  <w:style w:type="paragraph" w:customStyle="1" w:styleId="StyleCenteredLinespacingSingle">
    <w:name w:val="Style Centered Line spacing:  Single"/>
    <w:basedOn w:val="Normal"/>
    <w:rsid w:val="001523AE"/>
    <w:pPr>
      <w:spacing w:line="480" w:lineRule="auto"/>
      <w:jc w:val="center"/>
    </w:pPr>
    <w:rPr>
      <w:szCs w:val="20"/>
    </w:rPr>
  </w:style>
  <w:style w:type="paragraph" w:styleId="ListParagraph">
    <w:name w:val="List Paragraph"/>
    <w:basedOn w:val="Normal"/>
    <w:uiPriority w:val="34"/>
    <w:qFormat/>
    <w:rsid w:val="001523AE"/>
    <w:pPr>
      <w:ind w:left="720"/>
    </w:pPr>
    <w:rPr>
      <w:rFonts w:ascii="Times" w:hAnsi="Times"/>
      <w:sz w:val="20"/>
      <w:szCs w:val="20"/>
    </w:rPr>
  </w:style>
  <w:style w:type="paragraph" w:customStyle="1" w:styleId="Title1">
    <w:name w:val="Title1"/>
    <w:basedOn w:val="Normal"/>
    <w:rsid w:val="001523AE"/>
    <w:pPr>
      <w:spacing w:before="100" w:beforeAutospacing="1" w:after="100" w:afterAutospacing="1"/>
    </w:pPr>
  </w:style>
  <w:style w:type="paragraph" w:customStyle="1" w:styleId="desc">
    <w:name w:val="desc"/>
    <w:basedOn w:val="Normal"/>
    <w:rsid w:val="001523AE"/>
    <w:pPr>
      <w:spacing w:before="100" w:beforeAutospacing="1" w:after="100" w:afterAutospacing="1"/>
    </w:pPr>
  </w:style>
  <w:style w:type="paragraph" w:customStyle="1" w:styleId="details">
    <w:name w:val="details"/>
    <w:basedOn w:val="Normal"/>
    <w:rsid w:val="001523AE"/>
    <w:pPr>
      <w:spacing w:before="100" w:beforeAutospacing="1" w:after="100" w:afterAutospacing="1"/>
    </w:pPr>
  </w:style>
  <w:style w:type="character" w:customStyle="1" w:styleId="jrnl">
    <w:name w:val="jrnl"/>
    <w:basedOn w:val="DefaultParagraphFont"/>
    <w:rsid w:val="001523AE"/>
  </w:style>
  <w:style w:type="paragraph" w:customStyle="1" w:styleId="links">
    <w:name w:val="links"/>
    <w:basedOn w:val="Normal"/>
    <w:rsid w:val="001523AE"/>
    <w:pPr>
      <w:spacing w:before="100" w:beforeAutospacing="1" w:after="100" w:afterAutospacing="1"/>
    </w:pPr>
  </w:style>
  <w:style w:type="character" w:customStyle="1" w:styleId="statusicon">
    <w:name w:val="status_icon"/>
    <w:basedOn w:val="DefaultParagraphFont"/>
    <w:rsid w:val="001523AE"/>
  </w:style>
  <w:style w:type="paragraph" w:styleId="HTMLPreformatted">
    <w:name w:val="HTML Preformatted"/>
    <w:basedOn w:val="Normal"/>
    <w:link w:val="HTMLPreformattedChar"/>
    <w:uiPriority w:val="99"/>
    <w:unhideWhenUsed/>
    <w:rsid w:val="00152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523AE"/>
    <w:rPr>
      <w:rFonts w:ascii="Courier New" w:eastAsia="Times New Roman" w:hAnsi="Courier New" w:cs="Courier New"/>
      <w:sz w:val="20"/>
      <w:szCs w:val="20"/>
    </w:rPr>
  </w:style>
  <w:style w:type="paragraph" w:customStyle="1" w:styleId="Default">
    <w:name w:val="Default"/>
    <w:rsid w:val="003C7895"/>
    <w:pPr>
      <w:widowControl w:val="0"/>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rPr>
  </w:style>
  <w:style w:type="numbering" w:customStyle="1" w:styleId="Numbered">
    <w:name w:val="Numbered"/>
    <w:rsid w:val="003C7895"/>
    <w:pPr>
      <w:numPr>
        <w:numId w:val="33"/>
      </w:numPr>
    </w:pPr>
  </w:style>
  <w:style w:type="paragraph" w:customStyle="1" w:styleId="m5585238701278041409gmail-default">
    <w:name w:val="m_5585238701278041409gmail-default"/>
    <w:basedOn w:val="Normal"/>
    <w:rsid w:val="008542E2"/>
    <w:pPr>
      <w:spacing w:before="100" w:beforeAutospacing="1" w:after="100" w:afterAutospacing="1"/>
    </w:pPr>
  </w:style>
  <w:style w:type="paragraph" w:customStyle="1" w:styleId="dx-doi">
    <w:name w:val="dx-doi"/>
    <w:basedOn w:val="Normal"/>
    <w:rsid w:val="00043E13"/>
    <w:pPr>
      <w:spacing w:before="100" w:beforeAutospacing="1" w:after="100" w:afterAutospacing="1"/>
    </w:pPr>
  </w:style>
  <w:style w:type="paragraph" w:customStyle="1" w:styleId="m-8509953506415186975gmail-msolistparagraph">
    <w:name w:val="m_-8509953506415186975gmail-msolistparagraph"/>
    <w:basedOn w:val="Normal"/>
    <w:rsid w:val="00241313"/>
    <w:pPr>
      <w:spacing w:before="100" w:beforeAutospacing="1" w:after="100" w:afterAutospacing="1"/>
    </w:pPr>
  </w:style>
  <w:style w:type="character" w:customStyle="1" w:styleId="m-8509953506415186975gmail-il">
    <w:name w:val="m_-8509953506415186975gmail-il"/>
    <w:basedOn w:val="DefaultParagraphFont"/>
    <w:rsid w:val="00241313"/>
  </w:style>
  <w:style w:type="character" w:customStyle="1" w:styleId="apple-converted-space">
    <w:name w:val="apple-converted-space"/>
    <w:basedOn w:val="DefaultParagraphFont"/>
    <w:rsid w:val="00241313"/>
  </w:style>
  <w:style w:type="paragraph" w:customStyle="1" w:styleId="m-8302271361183689491gmail-msolistparagraph">
    <w:name w:val="m_-8302271361183689491gmail-msolistparagraph"/>
    <w:basedOn w:val="Normal"/>
    <w:rsid w:val="000636A2"/>
    <w:pPr>
      <w:spacing w:before="100" w:beforeAutospacing="1" w:after="100" w:afterAutospacing="1"/>
    </w:pPr>
  </w:style>
  <w:style w:type="paragraph" w:customStyle="1" w:styleId="m7302651897343670226gmail-p1">
    <w:name w:val="m_7302651897343670226gmail-p1"/>
    <w:basedOn w:val="Normal"/>
    <w:rsid w:val="000636A2"/>
    <w:pPr>
      <w:spacing w:before="100" w:beforeAutospacing="1" w:after="100" w:afterAutospacing="1"/>
    </w:pPr>
  </w:style>
  <w:style w:type="character" w:customStyle="1" w:styleId="doilink">
    <w:name w:val="doi_link"/>
    <w:basedOn w:val="DefaultParagraphFont"/>
    <w:rsid w:val="00FF7F84"/>
  </w:style>
  <w:style w:type="character" w:customStyle="1" w:styleId="citation-doi">
    <w:name w:val="citation-doi"/>
    <w:basedOn w:val="DefaultParagraphFont"/>
    <w:rsid w:val="00FF7F84"/>
  </w:style>
  <w:style w:type="character" w:styleId="UnresolvedMention">
    <w:name w:val="Unresolved Mention"/>
    <w:basedOn w:val="DefaultParagraphFont"/>
    <w:uiPriority w:val="99"/>
    <w:rsid w:val="00FF7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7134">
      <w:bodyDiv w:val="1"/>
      <w:marLeft w:val="0"/>
      <w:marRight w:val="0"/>
      <w:marTop w:val="0"/>
      <w:marBottom w:val="0"/>
      <w:divBdr>
        <w:top w:val="none" w:sz="0" w:space="0" w:color="auto"/>
        <w:left w:val="none" w:sz="0" w:space="0" w:color="auto"/>
        <w:bottom w:val="none" w:sz="0" w:space="0" w:color="auto"/>
        <w:right w:val="none" w:sz="0" w:space="0" w:color="auto"/>
      </w:divBdr>
    </w:div>
    <w:div w:id="179244163">
      <w:bodyDiv w:val="1"/>
      <w:marLeft w:val="0"/>
      <w:marRight w:val="0"/>
      <w:marTop w:val="0"/>
      <w:marBottom w:val="0"/>
      <w:divBdr>
        <w:top w:val="none" w:sz="0" w:space="0" w:color="auto"/>
        <w:left w:val="none" w:sz="0" w:space="0" w:color="auto"/>
        <w:bottom w:val="none" w:sz="0" w:space="0" w:color="auto"/>
        <w:right w:val="none" w:sz="0" w:space="0" w:color="auto"/>
      </w:divBdr>
    </w:div>
    <w:div w:id="189421206">
      <w:bodyDiv w:val="1"/>
      <w:marLeft w:val="0"/>
      <w:marRight w:val="0"/>
      <w:marTop w:val="0"/>
      <w:marBottom w:val="0"/>
      <w:divBdr>
        <w:top w:val="none" w:sz="0" w:space="0" w:color="auto"/>
        <w:left w:val="none" w:sz="0" w:space="0" w:color="auto"/>
        <w:bottom w:val="none" w:sz="0" w:space="0" w:color="auto"/>
        <w:right w:val="none" w:sz="0" w:space="0" w:color="auto"/>
      </w:divBdr>
      <w:divsChild>
        <w:div w:id="1069229899">
          <w:marLeft w:val="0"/>
          <w:marRight w:val="0"/>
          <w:marTop w:val="0"/>
          <w:marBottom w:val="0"/>
          <w:divBdr>
            <w:top w:val="none" w:sz="0" w:space="0" w:color="auto"/>
            <w:left w:val="none" w:sz="0" w:space="0" w:color="auto"/>
            <w:bottom w:val="none" w:sz="0" w:space="0" w:color="auto"/>
            <w:right w:val="none" w:sz="0" w:space="0" w:color="auto"/>
          </w:divBdr>
          <w:divsChild>
            <w:div w:id="166553769">
              <w:marLeft w:val="0"/>
              <w:marRight w:val="0"/>
              <w:marTop w:val="0"/>
              <w:marBottom w:val="0"/>
              <w:divBdr>
                <w:top w:val="none" w:sz="0" w:space="0" w:color="auto"/>
                <w:left w:val="none" w:sz="0" w:space="0" w:color="auto"/>
                <w:bottom w:val="none" w:sz="0" w:space="0" w:color="auto"/>
                <w:right w:val="none" w:sz="0" w:space="0" w:color="auto"/>
              </w:divBdr>
              <w:divsChild>
                <w:div w:id="137386034">
                  <w:marLeft w:val="0"/>
                  <w:marRight w:val="0"/>
                  <w:marTop w:val="0"/>
                  <w:marBottom w:val="0"/>
                  <w:divBdr>
                    <w:top w:val="none" w:sz="0" w:space="0" w:color="auto"/>
                    <w:left w:val="none" w:sz="0" w:space="0" w:color="auto"/>
                    <w:bottom w:val="none" w:sz="0" w:space="0" w:color="auto"/>
                    <w:right w:val="none" w:sz="0" w:space="0" w:color="auto"/>
                  </w:divBdr>
                  <w:divsChild>
                    <w:div w:id="24795419">
                      <w:marLeft w:val="0"/>
                      <w:marRight w:val="0"/>
                      <w:marTop w:val="0"/>
                      <w:marBottom w:val="0"/>
                      <w:divBdr>
                        <w:top w:val="none" w:sz="0" w:space="0" w:color="auto"/>
                        <w:left w:val="none" w:sz="0" w:space="0" w:color="auto"/>
                        <w:bottom w:val="none" w:sz="0" w:space="0" w:color="auto"/>
                        <w:right w:val="none" w:sz="0" w:space="0" w:color="auto"/>
                      </w:divBdr>
                      <w:divsChild>
                        <w:div w:id="1818496264">
                          <w:marLeft w:val="0"/>
                          <w:marRight w:val="0"/>
                          <w:marTop w:val="0"/>
                          <w:marBottom w:val="0"/>
                          <w:divBdr>
                            <w:top w:val="none" w:sz="0" w:space="0" w:color="auto"/>
                            <w:left w:val="none" w:sz="0" w:space="0" w:color="auto"/>
                            <w:bottom w:val="none" w:sz="0" w:space="0" w:color="auto"/>
                            <w:right w:val="none" w:sz="0" w:space="0" w:color="auto"/>
                          </w:divBdr>
                          <w:divsChild>
                            <w:div w:id="1377001942">
                              <w:marLeft w:val="0"/>
                              <w:marRight w:val="0"/>
                              <w:marTop w:val="0"/>
                              <w:marBottom w:val="0"/>
                              <w:divBdr>
                                <w:top w:val="none" w:sz="0" w:space="0" w:color="auto"/>
                                <w:left w:val="none" w:sz="0" w:space="0" w:color="auto"/>
                                <w:bottom w:val="none" w:sz="0" w:space="0" w:color="auto"/>
                                <w:right w:val="none" w:sz="0" w:space="0" w:color="auto"/>
                              </w:divBdr>
                              <w:divsChild>
                                <w:div w:id="144051079">
                                  <w:marLeft w:val="0"/>
                                  <w:marRight w:val="0"/>
                                  <w:marTop w:val="0"/>
                                  <w:marBottom w:val="0"/>
                                  <w:divBdr>
                                    <w:top w:val="none" w:sz="0" w:space="0" w:color="auto"/>
                                    <w:left w:val="none" w:sz="0" w:space="0" w:color="auto"/>
                                    <w:bottom w:val="none" w:sz="0" w:space="0" w:color="auto"/>
                                    <w:right w:val="none" w:sz="0" w:space="0" w:color="auto"/>
                                  </w:divBdr>
                                  <w:divsChild>
                                    <w:div w:id="1136333936">
                                      <w:marLeft w:val="0"/>
                                      <w:marRight w:val="0"/>
                                      <w:marTop w:val="0"/>
                                      <w:marBottom w:val="0"/>
                                      <w:divBdr>
                                        <w:top w:val="none" w:sz="0" w:space="0" w:color="auto"/>
                                        <w:left w:val="none" w:sz="0" w:space="0" w:color="auto"/>
                                        <w:bottom w:val="none" w:sz="0" w:space="0" w:color="auto"/>
                                        <w:right w:val="none" w:sz="0" w:space="0" w:color="auto"/>
                                      </w:divBdr>
                                      <w:divsChild>
                                        <w:div w:id="966162465">
                                          <w:marLeft w:val="0"/>
                                          <w:marRight w:val="0"/>
                                          <w:marTop w:val="0"/>
                                          <w:marBottom w:val="0"/>
                                          <w:divBdr>
                                            <w:top w:val="none" w:sz="0" w:space="0" w:color="auto"/>
                                            <w:left w:val="none" w:sz="0" w:space="0" w:color="auto"/>
                                            <w:bottom w:val="none" w:sz="0" w:space="0" w:color="auto"/>
                                            <w:right w:val="none" w:sz="0" w:space="0" w:color="auto"/>
                                          </w:divBdr>
                                          <w:divsChild>
                                            <w:div w:id="1339501589">
                                              <w:marLeft w:val="0"/>
                                              <w:marRight w:val="0"/>
                                              <w:marTop w:val="0"/>
                                              <w:marBottom w:val="0"/>
                                              <w:divBdr>
                                                <w:top w:val="single" w:sz="12" w:space="2" w:color="FFFFCC"/>
                                                <w:left w:val="single" w:sz="12" w:space="2" w:color="FFFFCC"/>
                                                <w:bottom w:val="single" w:sz="12" w:space="2" w:color="FFFFCC"/>
                                                <w:right w:val="single" w:sz="12" w:space="0" w:color="FFFFCC"/>
                                              </w:divBdr>
                                              <w:divsChild>
                                                <w:div w:id="1793280914">
                                                  <w:marLeft w:val="0"/>
                                                  <w:marRight w:val="0"/>
                                                  <w:marTop w:val="0"/>
                                                  <w:marBottom w:val="0"/>
                                                  <w:divBdr>
                                                    <w:top w:val="none" w:sz="0" w:space="0" w:color="auto"/>
                                                    <w:left w:val="none" w:sz="0" w:space="0" w:color="auto"/>
                                                    <w:bottom w:val="none" w:sz="0" w:space="0" w:color="auto"/>
                                                    <w:right w:val="none" w:sz="0" w:space="0" w:color="auto"/>
                                                  </w:divBdr>
                                                  <w:divsChild>
                                                    <w:div w:id="2093819969">
                                                      <w:marLeft w:val="0"/>
                                                      <w:marRight w:val="0"/>
                                                      <w:marTop w:val="0"/>
                                                      <w:marBottom w:val="0"/>
                                                      <w:divBdr>
                                                        <w:top w:val="none" w:sz="0" w:space="0" w:color="auto"/>
                                                        <w:left w:val="none" w:sz="0" w:space="0" w:color="auto"/>
                                                        <w:bottom w:val="none" w:sz="0" w:space="0" w:color="auto"/>
                                                        <w:right w:val="none" w:sz="0" w:space="0" w:color="auto"/>
                                                      </w:divBdr>
                                                      <w:divsChild>
                                                        <w:div w:id="1062750596">
                                                          <w:marLeft w:val="0"/>
                                                          <w:marRight w:val="0"/>
                                                          <w:marTop w:val="0"/>
                                                          <w:marBottom w:val="0"/>
                                                          <w:divBdr>
                                                            <w:top w:val="none" w:sz="0" w:space="0" w:color="auto"/>
                                                            <w:left w:val="none" w:sz="0" w:space="0" w:color="auto"/>
                                                            <w:bottom w:val="none" w:sz="0" w:space="0" w:color="auto"/>
                                                            <w:right w:val="none" w:sz="0" w:space="0" w:color="auto"/>
                                                          </w:divBdr>
                                                          <w:divsChild>
                                                            <w:div w:id="908922045">
                                                              <w:marLeft w:val="0"/>
                                                              <w:marRight w:val="0"/>
                                                              <w:marTop w:val="0"/>
                                                              <w:marBottom w:val="0"/>
                                                              <w:divBdr>
                                                                <w:top w:val="none" w:sz="0" w:space="0" w:color="auto"/>
                                                                <w:left w:val="none" w:sz="0" w:space="0" w:color="auto"/>
                                                                <w:bottom w:val="none" w:sz="0" w:space="0" w:color="auto"/>
                                                                <w:right w:val="none" w:sz="0" w:space="0" w:color="auto"/>
                                                              </w:divBdr>
                                                              <w:divsChild>
                                                                <w:div w:id="662129657">
                                                                  <w:marLeft w:val="0"/>
                                                                  <w:marRight w:val="0"/>
                                                                  <w:marTop w:val="0"/>
                                                                  <w:marBottom w:val="0"/>
                                                                  <w:divBdr>
                                                                    <w:top w:val="none" w:sz="0" w:space="0" w:color="auto"/>
                                                                    <w:left w:val="none" w:sz="0" w:space="0" w:color="auto"/>
                                                                    <w:bottom w:val="none" w:sz="0" w:space="0" w:color="auto"/>
                                                                    <w:right w:val="none" w:sz="0" w:space="0" w:color="auto"/>
                                                                  </w:divBdr>
                                                                  <w:divsChild>
                                                                    <w:div w:id="2132941562">
                                                                      <w:marLeft w:val="0"/>
                                                                      <w:marRight w:val="0"/>
                                                                      <w:marTop w:val="0"/>
                                                                      <w:marBottom w:val="0"/>
                                                                      <w:divBdr>
                                                                        <w:top w:val="none" w:sz="0" w:space="0" w:color="auto"/>
                                                                        <w:left w:val="none" w:sz="0" w:space="0" w:color="auto"/>
                                                                        <w:bottom w:val="none" w:sz="0" w:space="0" w:color="auto"/>
                                                                        <w:right w:val="none" w:sz="0" w:space="0" w:color="auto"/>
                                                                      </w:divBdr>
                                                                      <w:divsChild>
                                                                        <w:div w:id="2121485347">
                                                                          <w:marLeft w:val="0"/>
                                                                          <w:marRight w:val="0"/>
                                                                          <w:marTop w:val="0"/>
                                                                          <w:marBottom w:val="0"/>
                                                                          <w:divBdr>
                                                                            <w:top w:val="none" w:sz="0" w:space="0" w:color="auto"/>
                                                                            <w:left w:val="none" w:sz="0" w:space="0" w:color="auto"/>
                                                                            <w:bottom w:val="none" w:sz="0" w:space="0" w:color="auto"/>
                                                                            <w:right w:val="none" w:sz="0" w:space="0" w:color="auto"/>
                                                                          </w:divBdr>
                                                                          <w:divsChild>
                                                                            <w:div w:id="258296190">
                                                                              <w:marLeft w:val="0"/>
                                                                              <w:marRight w:val="0"/>
                                                                              <w:marTop w:val="0"/>
                                                                              <w:marBottom w:val="0"/>
                                                                              <w:divBdr>
                                                                                <w:top w:val="none" w:sz="0" w:space="0" w:color="auto"/>
                                                                                <w:left w:val="none" w:sz="0" w:space="0" w:color="auto"/>
                                                                                <w:bottom w:val="none" w:sz="0" w:space="0" w:color="auto"/>
                                                                                <w:right w:val="none" w:sz="0" w:space="0" w:color="auto"/>
                                                                              </w:divBdr>
                                                                              <w:divsChild>
                                                                                <w:div w:id="174152661">
                                                                                  <w:marLeft w:val="0"/>
                                                                                  <w:marRight w:val="0"/>
                                                                                  <w:marTop w:val="0"/>
                                                                                  <w:marBottom w:val="0"/>
                                                                                  <w:divBdr>
                                                                                    <w:top w:val="none" w:sz="0" w:space="0" w:color="auto"/>
                                                                                    <w:left w:val="none" w:sz="0" w:space="0" w:color="auto"/>
                                                                                    <w:bottom w:val="none" w:sz="0" w:space="0" w:color="auto"/>
                                                                                    <w:right w:val="none" w:sz="0" w:space="0" w:color="auto"/>
                                                                                  </w:divBdr>
                                                                                  <w:divsChild>
                                                                                    <w:div w:id="1933662968">
                                                                                      <w:marLeft w:val="0"/>
                                                                                      <w:marRight w:val="0"/>
                                                                                      <w:marTop w:val="0"/>
                                                                                      <w:marBottom w:val="0"/>
                                                                                      <w:divBdr>
                                                                                        <w:top w:val="none" w:sz="0" w:space="0" w:color="auto"/>
                                                                                        <w:left w:val="none" w:sz="0" w:space="0" w:color="auto"/>
                                                                                        <w:bottom w:val="none" w:sz="0" w:space="0" w:color="auto"/>
                                                                                        <w:right w:val="none" w:sz="0" w:space="0" w:color="auto"/>
                                                                                      </w:divBdr>
                                                                                      <w:divsChild>
                                                                                        <w:div w:id="1786079339">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59866">
                                                                                              <w:marLeft w:val="0"/>
                                                                                              <w:marRight w:val="0"/>
                                                                                              <w:marTop w:val="0"/>
                                                                                              <w:marBottom w:val="0"/>
                                                                                              <w:divBdr>
                                                                                                <w:top w:val="none" w:sz="0" w:space="0" w:color="auto"/>
                                                                                                <w:left w:val="none" w:sz="0" w:space="0" w:color="auto"/>
                                                                                                <w:bottom w:val="none" w:sz="0" w:space="0" w:color="auto"/>
                                                                                                <w:right w:val="none" w:sz="0" w:space="0" w:color="auto"/>
                                                                                              </w:divBdr>
                                                                                              <w:divsChild>
                                                                                                <w:div w:id="310912583">
                                                                                                  <w:marLeft w:val="0"/>
                                                                                                  <w:marRight w:val="0"/>
                                                                                                  <w:marTop w:val="0"/>
                                                                                                  <w:marBottom w:val="0"/>
                                                                                                  <w:divBdr>
                                                                                                    <w:top w:val="none" w:sz="0" w:space="0" w:color="auto"/>
                                                                                                    <w:left w:val="none" w:sz="0" w:space="0" w:color="auto"/>
                                                                                                    <w:bottom w:val="none" w:sz="0" w:space="0" w:color="auto"/>
                                                                                                    <w:right w:val="none" w:sz="0" w:space="0" w:color="auto"/>
                                                                                                  </w:divBdr>
                                                                                                  <w:divsChild>
                                                                                                    <w:div w:id="761608994">
                                                                                                      <w:marLeft w:val="0"/>
                                                                                                      <w:marRight w:val="0"/>
                                                                                                      <w:marTop w:val="0"/>
                                                                                                      <w:marBottom w:val="0"/>
                                                                                                      <w:divBdr>
                                                                                                        <w:top w:val="none" w:sz="0" w:space="0" w:color="auto"/>
                                                                                                        <w:left w:val="none" w:sz="0" w:space="0" w:color="auto"/>
                                                                                                        <w:bottom w:val="none" w:sz="0" w:space="0" w:color="auto"/>
                                                                                                        <w:right w:val="none" w:sz="0" w:space="0" w:color="auto"/>
                                                                                                      </w:divBdr>
                                                                                                      <w:divsChild>
                                                                                                        <w:div w:id="362364943">
                                                                                                          <w:marLeft w:val="0"/>
                                                                                                          <w:marRight w:val="0"/>
                                                                                                          <w:marTop w:val="0"/>
                                                                                                          <w:marBottom w:val="0"/>
                                                                                                          <w:divBdr>
                                                                                                            <w:top w:val="none" w:sz="0" w:space="0" w:color="auto"/>
                                                                                                            <w:left w:val="none" w:sz="0" w:space="0" w:color="auto"/>
                                                                                                            <w:bottom w:val="none" w:sz="0" w:space="0" w:color="auto"/>
                                                                                                            <w:right w:val="none" w:sz="0" w:space="0" w:color="auto"/>
                                                                                                          </w:divBdr>
                                                                                                          <w:divsChild>
                                                                                                            <w:div w:id="1832791794">
                                                                                                              <w:marLeft w:val="0"/>
                                                                                                              <w:marRight w:val="0"/>
                                                                                                              <w:marTop w:val="0"/>
                                                                                                              <w:marBottom w:val="0"/>
                                                                                                              <w:divBdr>
                                                                                                                <w:top w:val="none" w:sz="0" w:space="0" w:color="auto"/>
                                                                                                                <w:left w:val="none" w:sz="0" w:space="0" w:color="auto"/>
                                                                                                                <w:bottom w:val="none" w:sz="0" w:space="0" w:color="auto"/>
                                                                                                                <w:right w:val="none" w:sz="0" w:space="0" w:color="auto"/>
                                                                                                              </w:divBdr>
                                                                                                              <w:divsChild>
                                                                                                                <w:div w:id="931426835">
                                                                                                                  <w:marLeft w:val="0"/>
                                                                                                                  <w:marRight w:val="0"/>
                                                                                                                  <w:marTop w:val="0"/>
                                                                                                                  <w:marBottom w:val="0"/>
                                                                                                                  <w:divBdr>
                                                                                                                    <w:top w:val="single" w:sz="2" w:space="4" w:color="D8D8D8"/>
                                                                                                                    <w:left w:val="single" w:sz="2" w:space="0" w:color="D8D8D8"/>
                                                                                                                    <w:bottom w:val="single" w:sz="2" w:space="4" w:color="D8D8D8"/>
                                                                                                                    <w:right w:val="single" w:sz="2" w:space="0" w:color="D8D8D8"/>
                                                                                                                  </w:divBdr>
                                                                                                                  <w:divsChild>
                                                                                                                    <w:div w:id="1315142022">
                                                                                                                      <w:marLeft w:val="225"/>
                                                                                                                      <w:marRight w:val="225"/>
                                                                                                                      <w:marTop w:val="75"/>
                                                                                                                      <w:marBottom w:val="75"/>
                                                                                                                      <w:divBdr>
                                                                                                                        <w:top w:val="none" w:sz="0" w:space="0" w:color="auto"/>
                                                                                                                        <w:left w:val="none" w:sz="0" w:space="0" w:color="auto"/>
                                                                                                                        <w:bottom w:val="none" w:sz="0" w:space="0" w:color="auto"/>
                                                                                                                        <w:right w:val="none" w:sz="0" w:space="0" w:color="auto"/>
                                                                                                                      </w:divBdr>
                                                                                                                      <w:divsChild>
                                                                                                                        <w:div w:id="1754543413">
                                                                                                                          <w:marLeft w:val="0"/>
                                                                                                                          <w:marRight w:val="0"/>
                                                                                                                          <w:marTop w:val="0"/>
                                                                                                                          <w:marBottom w:val="0"/>
                                                                                                                          <w:divBdr>
                                                                                                                            <w:top w:val="single" w:sz="6" w:space="0" w:color="auto"/>
                                                                                                                            <w:left w:val="single" w:sz="6" w:space="0" w:color="auto"/>
                                                                                                                            <w:bottom w:val="single" w:sz="6" w:space="0" w:color="auto"/>
                                                                                                                            <w:right w:val="single" w:sz="6" w:space="0" w:color="auto"/>
                                                                                                                          </w:divBdr>
                                                                                                                          <w:divsChild>
                                                                                                                            <w:div w:id="1040474221">
                                                                                                                              <w:marLeft w:val="0"/>
                                                                                                                              <w:marRight w:val="0"/>
                                                                                                                              <w:marTop w:val="0"/>
                                                                                                                              <w:marBottom w:val="0"/>
                                                                                                                              <w:divBdr>
                                                                                                                                <w:top w:val="none" w:sz="0" w:space="0" w:color="auto"/>
                                                                                                                                <w:left w:val="none" w:sz="0" w:space="0" w:color="auto"/>
                                                                                                                                <w:bottom w:val="none" w:sz="0" w:space="0" w:color="auto"/>
                                                                                                                                <w:right w:val="none" w:sz="0" w:space="0" w:color="auto"/>
                                                                                                                              </w:divBdr>
                                                                                                                              <w:divsChild>
                                                                                                                                <w:div w:id="33697503">
                                                                                                                                  <w:marLeft w:val="0"/>
                                                                                                                                  <w:marRight w:val="0"/>
                                                                                                                                  <w:marTop w:val="0"/>
                                                                                                                                  <w:marBottom w:val="0"/>
                                                                                                                                  <w:divBdr>
                                                                                                                                    <w:top w:val="none" w:sz="0" w:space="0" w:color="auto"/>
                                                                                                                                    <w:left w:val="none" w:sz="0" w:space="0" w:color="auto"/>
                                                                                                                                    <w:bottom w:val="none" w:sz="0" w:space="0" w:color="auto"/>
                                                                                                                                    <w:right w:val="none" w:sz="0" w:space="0" w:color="auto"/>
                                                                                                                                  </w:divBdr>
                                                                                                                                  <w:divsChild>
                                                                                                                                    <w:div w:id="51925231">
                                                                                                                                      <w:marLeft w:val="0"/>
                                                                                                                                      <w:marRight w:val="0"/>
                                                                                                                                      <w:marTop w:val="0"/>
                                                                                                                                      <w:marBottom w:val="0"/>
                                                                                                                                      <w:divBdr>
                                                                                                                                        <w:top w:val="none" w:sz="0" w:space="0" w:color="auto"/>
                                                                                                                                        <w:left w:val="none" w:sz="0" w:space="0" w:color="auto"/>
                                                                                                                                        <w:bottom w:val="none" w:sz="0" w:space="0" w:color="auto"/>
                                                                                                                                        <w:right w:val="none" w:sz="0" w:space="0" w:color="auto"/>
                                                                                                                                      </w:divBdr>
                                                                                                                                      <w:divsChild>
                                                                                                                                        <w:div w:id="199787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9495">
                                                                                                                                              <w:marLeft w:val="0"/>
                                                                                                                                              <w:marRight w:val="0"/>
                                                                                                                                              <w:marTop w:val="0"/>
                                                                                                                                              <w:marBottom w:val="0"/>
                                                                                                                                              <w:divBdr>
                                                                                                                                                <w:top w:val="none" w:sz="0" w:space="0" w:color="auto"/>
                                                                                                                                                <w:left w:val="none" w:sz="0" w:space="0" w:color="auto"/>
                                                                                                                                                <w:bottom w:val="none" w:sz="0" w:space="0" w:color="auto"/>
                                                                                                                                                <w:right w:val="none" w:sz="0" w:space="0" w:color="auto"/>
                                                                                                                                              </w:divBdr>
                                                                                                                                              <w:divsChild>
                                                                                                                                                <w:div w:id="791628263">
                                                                                                                                                  <w:marLeft w:val="0"/>
                                                                                                                                                  <w:marRight w:val="0"/>
                                                                                                                                                  <w:marTop w:val="0"/>
                                                                                                                                                  <w:marBottom w:val="0"/>
                                                                                                                                                  <w:divBdr>
                                                                                                                                                    <w:top w:val="none" w:sz="0" w:space="0" w:color="auto"/>
                                                                                                                                                    <w:left w:val="none" w:sz="0" w:space="0" w:color="auto"/>
                                                                                                                                                    <w:bottom w:val="none" w:sz="0" w:space="0" w:color="auto"/>
                                                                                                                                                    <w:right w:val="none" w:sz="0" w:space="0" w:color="auto"/>
                                                                                                                                                  </w:divBdr>
                                                                                                                                                  <w:divsChild>
                                                                                                                                                    <w:div w:id="336200714">
                                                                                                                                                      <w:marLeft w:val="0"/>
                                                                                                                                                      <w:marRight w:val="0"/>
                                                                                                                                                      <w:marTop w:val="0"/>
                                                                                                                                                      <w:marBottom w:val="0"/>
                                                                                                                                                      <w:divBdr>
                                                                                                                                                        <w:top w:val="none" w:sz="0" w:space="0" w:color="auto"/>
                                                                                                                                                        <w:left w:val="none" w:sz="0" w:space="0" w:color="auto"/>
                                                                                                                                                        <w:bottom w:val="none" w:sz="0" w:space="0" w:color="auto"/>
                                                                                                                                                        <w:right w:val="none" w:sz="0" w:space="0" w:color="auto"/>
                                                                                                                                                      </w:divBdr>
                                                                                                                                                    </w:div>
                                                                                                                                                    <w:div w:id="707603225">
                                                                                                                                                      <w:marLeft w:val="0"/>
                                                                                                                                                      <w:marRight w:val="0"/>
                                                                                                                                                      <w:marTop w:val="0"/>
                                                                                                                                                      <w:marBottom w:val="0"/>
                                                                                                                                                      <w:divBdr>
                                                                                                                                                        <w:top w:val="none" w:sz="0" w:space="0" w:color="auto"/>
                                                                                                                                                        <w:left w:val="none" w:sz="0" w:space="0" w:color="auto"/>
                                                                                                                                                        <w:bottom w:val="none" w:sz="0" w:space="0" w:color="auto"/>
                                                                                                                                                        <w:right w:val="none" w:sz="0" w:space="0" w:color="auto"/>
                                                                                                                                                      </w:divBdr>
                                                                                                                                                    </w:div>
                                                                                                                                                    <w:div w:id="2005429640">
                                                                                                                                                      <w:marLeft w:val="0"/>
                                                                                                                                                      <w:marRight w:val="21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270094">
      <w:bodyDiv w:val="1"/>
      <w:marLeft w:val="0"/>
      <w:marRight w:val="0"/>
      <w:marTop w:val="0"/>
      <w:marBottom w:val="0"/>
      <w:divBdr>
        <w:top w:val="none" w:sz="0" w:space="0" w:color="auto"/>
        <w:left w:val="none" w:sz="0" w:space="0" w:color="auto"/>
        <w:bottom w:val="none" w:sz="0" w:space="0" w:color="auto"/>
        <w:right w:val="none" w:sz="0" w:space="0" w:color="auto"/>
      </w:divBdr>
    </w:div>
    <w:div w:id="278536574">
      <w:bodyDiv w:val="1"/>
      <w:marLeft w:val="0"/>
      <w:marRight w:val="0"/>
      <w:marTop w:val="0"/>
      <w:marBottom w:val="0"/>
      <w:divBdr>
        <w:top w:val="none" w:sz="0" w:space="0" w:color="auto"/>
        <w:left w:val="none" w:sz="0" w:space="0" w:color="auto"/>
        <w:bottom w:val="none" w:sz="0" w:space="0" w:color="auto"/>
        <w:right w:val="none" w:sz="0" w:space="0" w:color="auto"/>
      </w:divBdr>
    </w:div>
    <w:div w:id="286282699">
      <w:bodyDiv w:val="1"/>
      <w:marLeft w:val="0"/>
      <w:marRight w:val="0"/>
      <w:marTop w:val="0"/>
      <w:marBottom w:val="0"/>
      <w:divBdr>
        <w:top w:val="none" w:sz="0" w:space="0" w:color="auto"/>
        <w:left w:val="none" w:sz="0" w:space="0" w:color="auto"/>
        <w:bottom w:val="none" w:sz="0" w:space="0" w:color="auto"/>
        <w:right w:val="none" w:sz="0" w:space="0" w:color="auto"/>
      </w:divBdr>
    </w:div>
    <w:div w:id="338000265">
      <w:bodyDiv w:val="1"/>
      <w:marLeft w:val="0"/>
      <w:marRight w:val="0"/>
      <w:marTop w:val="0"/>
      <w:marBottom w:val="0"/>
      <w:divBdr>
        <w:top w:val="none" w:sz="0" w:space="0" w:color="auto"/>
        <w:left w:val="none" w:sz="0" w:space="0" w:color="auto"/>
        <w:bottom w:val="none" w:sz="0" w:space="0" w:color="auto"/>
        <w:right w:val="none" w:sz="0" w:space="0" w:color="auto"/>
      </w:divBdr>
    </w:div>
    <w:div w:id="409274345">
      <w:bodyDiv w:val="1"/>
      <w:marLeft w:val="0"/>
      <w:marRight w:val="0"/>
      <w:marTop w:val="0"/>
      <w:marBottom w:val="0"/>
      <w:divBdr>
        <w:top w:val="none" w:sz="0" w:space="0" w:color="auto"/>
        <w:left w:val="none" w:sz="0" w:space="0" w:color="auto"/>
        <w:bottom w:val="none" w:sz="0" w:space="0" w:color="auto"/>
        <w:right w:val="none" w:sz="0" w:space="0" w:color="auto"/>
      </w:divBdr>
    </w:div>
    <w:div w:id="538055346">
      <w:bodyDiv w:val="1"/>
      <w:marLeft w:val="0"/>
      <w:marRight w:val="0"/>
      <w:marTop w:val="0"/>
      <w:marBottom w:val="0"/>
      <w:divBdr>
        <w:top w:val="none" w:sz="0" w:space="0" w:color="auto"/>
        <w:left w:val="none" w:sz="0" w:space="0" w:color="auto"/>
        <w:bottom w:val="none" w:sz="0" w:space="0" w:color="auto"/>
        <w:right w:val="none" w:sz="0" w:space="0" w:color="auto"/>
      </w:divBdr>
    </w:div>
    <w:div w:id="550271800">
      <w:bodyDiv w:val="1"/>
      <w:marLeft w:val="0"/>
      <w:marRight w:val="0"/>
      <w:marTop w:val="0"/>
      <w:marBottom w:val="0"/>
      <w:divBdr>
        <w:top w:val="none" w:sz="0" w:space="0" w:color="auto"/>
        <w:left w:val="none" w:sz="0" w:space="0" w:color="auto"/>
        <w:bottom w:val="none" w:sz="0" w:space="0" w:color="auto"/>
        <w:right w:val="none" w:sz="0" w:space="0" w:color="auto"/>
      </w:divBdr>
    </w:div>
    <w:div w:id="582641656">
      <w:bodyDiv w:val="1"/>
      <w:marLeft w:val="0"/>
      <w:marRight w:val="0"/>
      <w:marTop w:val="0"/>
      <w:marBottom w:val="0"/>
      <w:divBdr>
        <w:top w:val="none" w:sz="0" w:space="0" w:color="auto"/>
        <w:left w:val="none" w:sz="0" w:space="0" w:color="auto"/>
        <w:bottom w:val="none" w:sz="0" w:space="0" w:color="auto"/>
        <w:right w:val="none" w:sz="0" w:space="0" w:color="auto"/>
      </w:divBdr>
    </w:div>
    <w:div w:id="583145686">
      <w:bodyDiv w:val="1"/>
      <w:marLeft w:val="0"/>
      <w:marRight w:val="0"/>
      <w:marTop w:val="0"/>
      <w:marBottom w:val="0"/>
      <w:divBdr>
        <w:top w:val="none" w:sz="0" w:space="0" w:color="auto"/>
        <w:left w:val="none" w:sz="0" w:space="0" w:color="auto"/>
        <w:bottom w:val="none" w:sz="0" w:space="0" w:color="auto"/>
        <w:right w:val="none" w:sz="0" w:space="0" w:color="auto"/>
      </w:divBdr>
    </w:div>
    <w:div w:id="684596961">
      <w:bodyDiv w:val="1"/>
      <w:marLeft w:val="0"/>
      <w:marRight w:val="0"/>
      <w:marTop w:val="0"/>
      <w:marBottom w:val="0"/>
      <w:divBdr>
        <w:top w:val="none" w:sz="0" w:space="0" w:color="auto"/>
        <w:left w:val="none" w:sz="0" w:space="0" w:color="auto"/>
        <w:bottom w:val="none" w:sz="0" w:space="0" w:color="auto"/>
        <w:right w:val="none" w:sz="0" w:space="0" w:color="auto"/>
      </w:divBdr>
      <w:divsChild>
        <w:div w:id="399527409">
          <w:marLeft w:val="0"/>
          <w:marRight w:val="0"/>
          <w:marTop w:val="0"/>
          <w:marBottom w:val="0"/>
          <w:divBdr>
            <w:top w:val="none" w:sz="0" w:space="0" w:color="auto"/>
            <w:left w:val="none" w:sz="0" w:space="0" w:color="auto"/>
            <w:bottom w:val="none" w:sz="0" w:space="0" w:color="auto"/>
            <w:right w:val="none" w:sz="0" w:space="0" w:color="auto"/>
          </w:divBdr>
        </w:div>
        <w:div w:id="1021051131">
          <w:marLeft w:val="0"/>
          <w:marRight w:val="0"/>
          <w:marTop w:val="0"/>
          <w:marBottom w:val="0"/>
          <w:divBdr>
            <w:top w:val="none" w:sz="0" w:space="0" w:color="auto"/>
            <w:left w:val="none" w:sz="0" w:space="0" w:color="auto"/>
            <w:bottom w:val="none" w:sz="0" w:space="0" w:color="auto"/>
            <w:right w:val="none" w:sz="0" w:space="0" w:color="auto"/>
          </w:divBdr>
        </w:div>
        <w:div w:id="470053730">
          <w:marLeft w:val="0"/>
          <w:marRight w:val="0"/>
          <w:marTop w:val="0"/>
          <w:marBottom w:val="0"/>
          <w:divBdr>
            <w:top w:val="none" w:sz="0" w:space="0" w:color="auto"/>
            <w:left w:val="none" w:sz="0" w:space="0" w:color="auto"/>
            <w:bottom w:val="none" w:sz="0" w:space="0" w:color="auto"/>
            <w:right w:val="none" w:sz="0" w:space="0" w:color="auto"/>
          </w:divBdr>
        </w:div>
      </w:divsChild>
    </w:div>
    <w:div w:id="778259809">
      <w:bodyDiv w:val="1"/>
      <w:marLeft w:val="0"/>
      <w:marRight w:val="0"/>
      <w:marTop w:val="0"/>
      <w:marBottom w:val="0"/>
      <w:divBdr>
        <w:top w:val="none" w:sz="0" w:space="0" w:color="auto"/>
        <w:left w:val="none" w:sz="0" w:space="0" w:color="auto"/>
        <w:bottom w:val="none" w:sz="0" w:space="0" w:color="auto"/>
        <w:right w:val="none" w:sz="0" w:space="0" w:color="auto"/>
      </w:divBdr>
    </w:div>
    <w:div w:id="839464168">
      <w:bodyDiv w:val="1"/>
      <w:marLeft w:val="0"/>
      <w:marRight w:val="0"/>
      <w:marTop w:val="0"/>
      <w:marBottom w:val="0"/>
      <w:divBdr>
        <w:top w:val="none" w:sz="0" w:space="0" w:color="auto"/>
        <w:left w:val="none" w:sz="0" w:space="0" w:color="auto"/>
        <w:bottom w:val="none" w:sz="0" w:space="0" w:color="auto"/>
        <w:right w:val="none" w:sz="0" w:space="0" w:color="auto"/>
      </w:divBdr>
      <w:divsChild>
        <w:div w:id="1823423890">
          <w:marLeft w:val="0"/>
          <w:marRight w:val="0"/>
          <w:marTop w:val="0"/>
          <w:marBottom w:val="0"/>
          <w:divBdr>
            <w:top w:val="none" w:sz="0" w:space="0" w:color="auto"/>
            <w:left w:val="none" w:sz="0" w:space="0" w:color="auto"/>
            <w:bottom w:val="none" w:sz="0" w:space="0" w:color="auto"/>
            <w:right w:val="none" w:sz="0" w:space="0" w:color="auto"/>
          </w:divBdr>
        </w:div>
        <w:div w:id="597371194">
          <w:marLeft w:val="0"/>
          <w:marRight w:val="0"/>
          <w:marTop w:val="0"/>
          <w:marBottom w:val="0"/>
          <w:divBdr>
            <w:top w:val="none" w:sz="0" w:space="0" w:color="auto"/>
            <w:left w:val="none" w:sz="0" w:space="0" w:color="auto"/>
            <w:bottom w:val="none" w:sz="0" w:space="0" w:color="auto"/>
            <w:right w:val="none" w:sz="0" w:space="0" w:color="auto"/>
          </w:divBdr>
        </w:div>
        <w:div w:id="626088988">
          <w:marLeft w:val="0"/>
          <w:marRight w:val="0"/>
          <w:marTop w:val="0"/>
          <w:marBottom w:val="0"/>
          <w:divBdr>
            <w:top w:val="none" w:sz="0" w:space="0" w:color="auto"/>
            <w:left w:val="none" w:sz="0" w:space="0" w:color="auto"/>
            <w:bottom w:val="none" w:sz="0" w:space="0" w:color="auto"/>
            <w:right w:val="none" w:sz="0" w:space="0" w:color="auto"/>
          </w:divBdr>
        </w:div>
      </w:divsChild>
    </w:div>
    <w:div w:id="851065552">
      <w:bodyDiv w:val="1"/>
      <w:marLeft w:val="0"/>
      <w:marRight w:val="0"/>
      <w:marTop w:val="0"/>
      <w:marBottom w:val="0"/>
      <w:divBdr>
        <w:top w:val="none" w:sz="0" w:space="0" w:color="auto"/>
        <w:left w:val="none" w:sz="0" w:space="0" w:color="auto"/>
        <w:bottom w:val="none" w:sz="0" w:space="0" w:color="auto"/>
        <w:right w:val="none" w:sz="0" w:space="0" w:color="auto"/>
      </w:divBdr>
      <w:divsChild>
        <w:div w:id="1506434794">
          <w:marLeft w:val="0"/>
          <w:marRight w:val="0"/>
          <w:marTop w:val="0"/>
          <w:marBottom w:val="0"/>
          <w:divBdr>
            <w:top w:val="none" w:sz="0" w:space="0" w:color="auto"/>
            <w:left w:val="none" w:sz="0" w:space="0" w:color="auto"/>
            <w:bottom w:val="none" w:sz="0" w:space="0" w:color="auto"/>
            <w:right w:val="none" w:sz="0" w:space="0" w:color="auto"/>
          </w:divBdr>
        </w:div>
        <w:div w:id="1607153135">
          <w:marLeft w:val="0"/>
          <w:marRight w:val="0"/>
          <w:marTop w:val="0"/>
          <w:marBottom w:val="0"/>
          <w:divBdr>
            <w:top w:val="none" w:sz="0" w:space="0" w:color="auto"/>
            <w:left w:val="none" w:sz="0" w:space="0" w:color="auto"/>
            <w:bottom w:val="none" w:sz="0" w:space="0" w:color="auto"/>
            <w:right w:val="none" w:sz="0" w:space="0" w:color="auto"/>
          </w:divBdr>
        </w:div>
      </w:divsChild>
    </w:div>
    <w:div w:id="1005471877">
      <w:bodyDiv w:val="1"/>
      <w:marLeft w:val="0"/>
      <w:marRight w:val="0"/>
      <w:marTop w:val="0"/>
      <w:marBottom w:val="0"/>
      <w:divBdr>
        <w:top w:val="none" w:sz="0" w:space="0" w:color="auto"/>
        <w:left w:val="none" w:sz="0" w:space="0" w:color="auto"/>
        <w:bottom w:val="none" w:sz="0" w:space="0" w:color="auto"/>
        <w:right w:val="none" w:sz="0" w:space="0" w:color="auto"/>
      </w:divBdr>
    </w:div>
    <w:div w:id="1050223168">
      <w:bodyDiv w:val="1"/>
      <w:marLeft w:val="0"/>
      <w:marRight w:val="0"/>
      <w:marTop w:val="0"/>
      <w:marBottom w:val="0"/>
      <w:divBdr>
        <w:top w:val="none" w:sz="0" w:space="0" w:color="auto"/>
        <w:left w:val="none" w:sz="0" w:space="0" w:color="auto"/>
        <w:bottom w:val="none" w:sz="0" w:space="0" w:color="auto"/>
        <w:right w:val="none" w:sz="0" w:space="0" w:color="auto"/>
      </w:divBdr>
    </w:div>
    <w:div w:id="1108546643">
      <w:bodyDiv w:val="1"/>
      <w:marLeft w:val="0"/>
      <w:marRight w:val="0"/>
      <w:marTop w:val="0"/>
      <w:marBottom w:val="0"/>
      <w:divBdr>
        <w:top w:val="none" w:sz="0" w:space="0" w:color="auto"/>
        <w:left w:val="none" w:sz="0" w:space="0" w:color="auto"/>
        <w:bottom w:val="none" w:sz="0" w:space="0" w:color="auto"/>
        <w:right w:val="none" w:sz="0" w:space="0" w:color="auto"/>
      </w:divBdr>
    </w:div>
    <w:div w:id="1172138082">
      <w:bodyDiv w:val="1"/>
      <w:marLeft w:val="0"/>
      <w:marRight w:val="0"/>
      <w:marTop w:val="0"/>
      <w:marBottom w:val="0"/>
      <w:divBdr>
        <w:top w:val="none" w:sz="0" w:space="0" w:color="auto"/>
        <w:left w:val="none" w:sz="0" w:space="0" w:color="auto"/>
        <w:bottom w:val="none" w:sz="0" w:space="0" w:color="auto"/>
        <w:right w:val="none" w:sz="0" w:space="0" w:color="auto"/>
      </w:divBdr>
    </w:div>
    <w:div w:id="1314484809">
      <w:bodyDiv w:val="1"/>
      <w:marLeft w:val="0"/>
      <w:marRight w:val="0"/>
      <w:marTop w:val="0"/>
      <w:marBottom w:val="0"/>
      <w:divBdr>
        <w:top w:val="none" w:sz="0" w:space="0" w:color="auto"/>
        <w:left w:val="none" w:sz="0" w:space="0" w:color="auto"/>
        <w:bottom w:val="none" w:sz="0" w:space="0" w:color="auto"/>
        <w:right w:val="none" w:sz="0" w:space="0" w:color="auto"/>
      </w:divBdr>
      <w:divsChild>
        <w:div w:id="1274750705">
          <w:marLeft w:val="0"/>
          <w:marRight w:val="0"/>
          <w:marTop w:val="0"/>
          <w:marBottom w:val="0"/>
          <w:divBdr>
            <w:top w:val="none" w:sz="0" w:space="0" w:color="auto"/>
            <w:left w:val="none" w:sz="0" w:space="0" w:color="auto"/>
            <w:bottom w:val="none" w:sz="0" w:space="0" w:color="auto"/>
            <w:right w:val="none" w:sz="0" w:space="0" w:color="auto"/>
          </w:divBdr>
          <w:divsChild>
            <w:div w:id="1199515573">
              <w:marLeft w:val="0"/>
              <w:marRight w:val="0"/>
              <w:marTop w:val="0"/>
              <w:marBottom w:val="0"/>
              <w:divBdr>
                <w:top w:val="none" w:sz="0" w:space="0" w:color="auto"/>
                <w:left w:val="none" w:sz="0" w:space="0" w:color="auto"/>
                <w:bottom w:val="none" w:sz="0" w:space="0" w:color="auto"/>
                <w:right w:val="none" w:sz="0" w:space="0" w:color="auto"/>
              </w:divBdr>
              <w:divsChild>
                <w:div w:id="13363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054">
          <w:marLeft w:val="0"/>
          <w:marRight w:val="0"/>
          <w:marTop w:val="0"/>
          <w:marBottom w:val="0"/>
          <w:divBdr>
            <w:top w:val="none" w:sz="0" w:space="0" w:color="auto"/>
            <w:left w:val="none" w:sz="0" w:space="0" w:color="auto"/>
            <w:bottom w:val="none" w:sz="0" w:space="0" w:color="auto"/>
            <w:right w:val="none" w:sz="0" w:space="0" w:color="auto"/>
          </w:divBdr>
          <w:divsChild>
            <w:div w:id="18698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9086">
      <w:bodyDiv w:val="1"/>
      <w:marLeft w:val="0"/>
      <w:marRight w:val="0"/>
      <w:marTop w:val="0"/>
      <w:marBottom w:val="0"/>
      <w:divBdr>
        <w:top w:val="none" w:sz="0" w:space="0" w:color="auto"/>
        <w:left w:val="none" w:sz="0" w:space="0" w:color="auto"/>
        <w:bottom w:val="none" w:sz="0" w:space="0" w:color="auto"/>
        <w:right w:val="none" w:sz="0" w:space="0" w:color="auto"/>
      </w:divBdr>
      <w:divsChild>
        <w:div w:id="80224531">
          <w:marLeft w:val="0"/>
          <w:marRight w:val="0"/>
          <w:marTop w:val="0"/>
          <w:marBottom w:val="0"/>
          <w:divBdr>
            <w:top w:val="none" w:sz="0" w:space="0" w:color="auto"/>
            <w:left w:val="none" w:sz="0" w:space="0" w:color="auto"/>
            <w:bottom w:val="none" w:sz="0" w:space="0" w:color="auto"/>
            <w:right w:val="none" w:sz="0" w:space="0" w:color="auto"/>
          </w:divBdr>
          <w:divsChild>
            <w:div w:id="348410602">
              <w:marLeft w:val="0"/>
              <w:marRight w:val="0"/>
              <w:marTop w:val="0"/>
              <w:marBottom w:val="0"/>
              <w:divBdr>
                <w:top w:val="none" w:sz="0" w:space="0" w:color="auto"/>
                <w:left w:val="none" w:sz="0" w:space="0" w:color="auto"/>
                <w:bottom w:val="none" w:sz="0" w:space="0" w:color="auto"/>
                <w:right w:val="none" w:sz="0" w:space="0" w:color="auto"/>
              </w:divBdr>
              <w:divsChild>
                <w:div w:id="381054200">
                  <w:marLeft w:val="0"/>
                  <w:marRight w:val="0"/>
                  <w:marTop w:val="0"/>
                  <w:marBottom w:val="0"/>
                  <w:divBdr>
                    <w:top w:val="none" w:sz="0" w:space="0" w:color="auto"/>
                    <w:left w:val="none" w:sz="0" w:space="0" w:color="auto"/>
                    <w:bottom w:val="none" w:sz="0" w:space="0" w:color="auto"/>
                    <w:right w:val="none" w:sz="0" w:space="0" w:color="auto"/>
                  </w:divBdr>
                  <w:divsChild>
                    <w:div w:id="854266652">
                      <w:marLeft w:val="0"/>
                      <w:marRight w:val="0"/>
                      <w:marTop w:val="0"/>
                      <w:marBottom w:val="0"/>
                      <w:divBdr>
                        <w:top w:val="none" w:sz="0" w:space="0" w:color="auto"/>
                        <w:left w:val="none" w:sz="0" w:space="0" w:color="auto"/>
                        <w:bottom w:val="none" w:sz="0" w:space="0" w:color="auto"/>
                        <w:right w:val="none" w:sz="0" w:space="0" w:color="auto"/>
                      </w:divBdr>
                      <w:divsChild>
                        <w:div w:id="174420067">
                          <w:marLeft w:val="0"/>
                          <w:marRight w:val="0"/>
                          <w:marTop w:val="0"/>
                          <w:marBottom w:val="0"/>
                          <w:divBdr>
                            <w:top w:val="none" w:sz="0" w:space="0" w:color="auto"/>
                            <w:left w:val="none" w:sz="0" w:space="0" w:color="auto"/>
                            <w:bottom w:val="none" w:sz="0" w:space="0" w:color="auto"/>
                            <w:right w:val="none" w:sz="0" w:space="0" w:color="auto"/>
                          </w:divBdr>
                          <w:divsChild>
                            <w:div w:id="1774592486">
                              <w:marLeft w:val="0"/>
                              <w:marRight w:val="0"/>
                              <w:marTop w:val="0"/>
                              <w:marBottom w:val="0"/>
                              <w:divBdr>
                                <w:top w:val="none" w:sz="0" w:space="0" w:color="auto"/>
                                <w:left w:val="none" w:sz="0" w:space="0" w:color="auto"/>
                                <w:bottom w:val="none" w:sz="0" w:space="0" w:color="auto"/>
                                <w:right w:val="none" w:sz="0" w:space="0" w:color="auto"/>
                              </w:divBdr>
                              <w:divsChild>
                                <w:div w:id="1149442826">
                                  <w:marLeft w:val="0"/>
                                  <w:marRight w:val="0"/>
                                  <w:marTop w:val="0"/>
                                  <w:marBottom w:val="0"/>
                                  <w:divBdr>
                                    <w:top w:val="none" w:sz="0" w:space="0" w:color="auto"/>
                                    <w:left w:val="none" w:sz="0" w:space="0" w:color="auto"/>
                                    <w:bottom w:val="none" w:sz="0" w:space="0" w:color="auto"/>
                                    <w:right w:val="none" w:sz="0" w:space="0" w:color="auto"/>
                                  </w:divBdr>
                                  <w:divsChild>
                                    <w:div w:id="1632320001">
                                      <w:marLeft w:val="0"/>
                                      <w:marRight w:val="0"/>
                                      <w:marTop w:val="0"/>
                                      <w:marBottom w:val="0"/>
                                      <w:divBdr>
                                        <w:top w:val="none" w:sz="0" w:space="0" w:color="auto"/>
                                        <w:left w:val="none" w:sz="0" w:space="0" w:color="auto"/>
                                        <w:bottom w:val="none" w:sz="0" w:space="0" w:color="auto"/>
                                        <w:right w:val="none" w:sz="0" w:space="0" w:color="auto"/>
                                      </w:divBdr>
                                      <w:divsChild>
                                        <w:div w:id="312025119">
                                          <w:marLeft w:val="0"/>
                                          <w:marRight w:val="0"/>
                                          <w:marTop w:val="0"/>
                                          <w:marBottom w:val="0"/>
                                          <w:divBdr>
                                            <w:top w:val="none" w:sz="0" w:space="0" w:color="auto"/>
                                            <w:left w:val="none" w:sz="0" w:space="0" w:color="auto"/>
                                            <w:bottom w:val="none" w:sz="0" w:space="0" w:color="auto"/>
                                            <w:right w:val="none" w:sz="0" w:space="0" w:color="auto"/>
                                          </w:divBdr>
                                          <w:divsChild>
                                            <w:div w:id="748624475">
                                              <w:marLeft w:val="0"/>
                                              <w:marRight w:val="0"/>
                                              <w:marTop w:val="0"/>
                                              <w:marBottom w:val="0"/>
                                              <w:divBdr>
                                                <w:top w:val="none" w:sz="0" w:space="0" w:color="auto"/>
                                                <w:left w:val="none" w:sz="0" w:space="0" w:color="auto"/>
                                                <w:bottom w:val="none" w:sz="0" w:space="0" w:color="auto"/>
                                                <w:right w:val="none" w:sz="0" w:space="0" w:color="auto"/>
                                              </w:divBdr>
                                              <w:divsChild>
                                                <w:div w:id="1305232967">
                                                  <w:marLeft w:val="0"/>
                                                  <w:marRight w:val="0"/>
                                                  <w:marTop w:val="0"/>
                                                  <w:marBottom w:val="0"/>
                                                  <w:divBdr>
                                                    <w:top w:val="none" w:sz="0" w:space="0" w:color="auto"/>
                                                    <w:left w:val="none" w:sz="0" w:space="0" w:color="auto"/>
                                                    <w:bottom w:val="none" w:sz="0" w:space="0" w:color="auto"/>
                                                    <w:right w:val="none" w:sz="0" w:space="0" w:color="auto"/>
                                                  </w:divBdr>
                                                  <w:divsChild>
                                                    <w:div w:id="9063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618054">
      <w:bodyDiv w:val="1"/>
      <w:marLeft w:val="0"/>
      <w:marRight w:val="0"/>
      <w:marTop w:val="0"/>
      <w:marBottom w:val="0"/>
      <w:divBdr>
        <w:top w:val="none" w:sz="0" w:space="0" w:color="auto"/>
        <w:left w:val="none" w:sz="0" w:space="0" w:color="auto"/>
        <w:bottom w:val="none" w:sz="0" w:space="0" w:color="auto"/>
        <w:right w:val="none" w:sz="0" w:space="0" w:color="auto"/>
      </w:divBdr>
    </w:div>
    <w:div w:id="1571453805">
      <w:bodyDiv w:val="1"/>
      <w:marLeft w:val="0"/>
      <w:marRight w:val="0"/>
      <w:marTop w:val="0"/>
      <w:marBottom w:val="0"/>
      <w:divBdr>
        <w:top w:val="none" w:sz="0" w:space="0" w:color="auto"/>
        <w:left w:val="none" w:sz="0" w:space="0" w:color="auto"/>
        <w:bottom w:val="none" w:sz="0" w:space="0" w:color="auto"/>
        <w:right w:val="none" w:sz="0" w:space="0" w:color="auto"/>
      </w:divBdr>
    </w:div>
    <w:div w:id="1582175607">
      <w:bodyDiv w:val="1"/>
      <w:marLeft w:val="0"/>
      <w:marRight w:val="0"/>
      <w:marTop w:val="0"/>
      <w:marBottom w:val="0"/>
      <w:divBdr>
        <w:top w:val="none" w:sz="0" w:space="0" w:color="auto"/>
        <w:left w:val="none" w:sz="0" w:space="0" w:color="auto"/>
        <w:bottom w:val="none" w:sz="0" w:space="0" w:color="auto"/>
        <w:right w:val="none" w:sz="0" w:space="0" w:color="auto"/>
      </w:divBdr>
    </w:div>
    <w:div w:id="1616910357">
      <w:bodyDiv w:val="1"/>
      <w:marLeft w:val="0"/>
      <w:marRight w:val="0"/>
      <w:marTop w:val="0"/>
      <w:marBottom w:val="0"/>
      <w:divBdr>
        <w:top w:val="none" w:sz="0" w:space="0" w:color="auto"/>
        <w:left w:val="none" w:sz="0" w:space="0" w:color="auto"/>
        <w:bottom w:val="none" w:sz="0" w:space="0" w:color="auto"/>
        <w:right w:val="none" w:sz="0" w:space="0" w:color="auto"/>
      </w:divBdr>
    </w:div>
    <w:div w:id="1731030282">
      <w:bodyDiv w:val="1"/>
      <w:marLeft w:val="0"/>
      <w:marRight w:val="0"/>
      <w:marTop w:val="0"/>
      <w:marBottom w:val="0"/>
      <w:divBdr>
        <w:top w:val="none" w:sz="0" w:space="0" w:color="auto"/>
        <w:left w:val="none" w:sz="0" w:space="0" w:color="auto"/>
        <w:bottom w:val="none" w:sz="0" w:space="0" w:color="auto"/>
        <w:right w:val="none" w:sz="0" w:space="0" w:color="auto"/>
      </w:divBdr>
      <w:divsChild>
        <w:div w:id="207187124">
          <w:marLeft w:val="0"/>
          <w:marRight w:val="0"/>
          <w:marTop w:val="0"/>
          <w:marBottom w:val="0"/>
          <w:divBdr>
            <w:top w:val="none" w:sz="0" w:space="0" w:color="auto"/>
            <w:left w:val="none" w:sz="0" w:space="0" w:color="auto"/>
            <w:bottom w:val="none" w:sz="0" w:space="0" w:color="auto"/>
            <w:right w:val="none" w:sz="0" w:space="0" w:color="auto"/>
          </w:divBdr>
          <w:divsChild>
            <w:div w:id="1266766767">
              <w:marLeft w:val="0"/>
              <w:marRight w:val="0"/>
              <w:marTop w:val="0"/>
              <w:marBottom w:val="0"/>
              <w:divBdr>
                <w:top w:val="none" w:sz="0" w:space="0" w:color="auto"/>
                <w:left w:val="none" w:sz="0" w:space="0" w:color="auto"/>
                <w:bottom w:val="none" w:sz="0" w:space="0" w:color="auto"/>
                <w:right w:val="none" w:sz="0" w:space="0" w:color="auto"/>
              </w:divBdr>
              <w:divsChild>
                <w:div w:id="1334840122">
                  <w:marLeft w:val="0"/>
                  <w:marRight w:val="0"/>
                  <w:marTop w:val="0"/>
                  <w:marBottom w:val="0"/>
                  <w:divBdr>
                    <w:top w:val="none" w:sz="0" w:space="0" w:color="auto"/>
                    <w:left w:val="none" w:sz="0" w:space="0" w:color="auto"/>
                    <w:bottom w:val="none" w:sz="0" w:space="0" w:color="auto"/>
                    <w:right w:val="none" w:sz="0" w:space="0" w:color="auto"/>
                  </w:divBdr>
                  <w:divsChild>
                    <w:div w:id="95370940">
                      <w:marLeft w:val="0"/>
                      <w:marRight w:val="0"/>
                      <w:marTop w:val="0"/>
                      <w:marBottom w:val="0"/>
                      <w:divBdr>
                        <w:top w:val="none" w:sz="0" w:space="0" w:color="auto"/>
                        <w:left w:val="none" w:sz="0" w:space="0" w:color="auto"/>
                        <w:bottom w:val="none" w:sz="0" w:space="0" w:color="auto"/>
                        <w:right w:val="none" w:sz="0" w:space="0" w:color="auto"/>
                      </w:divBdr>
                      <w:divsChild>
                        <w:div w:id="1067804736">
                          <w:marLeft w:val="0"/>
                          <w:marRight w:val="0"/>
                          <w:marTop w:val="0"/>
                          <w:marBottom w:val="0"/>
                          <w:divBdr>
                            <w:top w:val="none" w:sz="0" w:space="0" w:color="auto"/>
                            <w:left w:val="none" w:sz="0" w:space="0" w:color="auto"/>
                            <w:bottom w:val="none" w:sz="0" w:space="0" w:color="auto"/>
                            <w:right w:val="none" w:sz="0" w:space="0" w:color="auto"/>
                          </w:divBdr>
                          <w:divsChild>
                            <w:div w:id="549998609">
                              <w:marLeft w:val="0"/>
                              <w:marRight w:val="0"/>
                              <w:marTop w:val="0"/>
                              <w:marBottom w:val="0"/>
                              <w:divBdr>
                                <w:top w:val="none" w:sz="0" w:space="0" w:color="auto"/>
                                <w:left w:val="none" w:sz="0" w:space="0" w:color="auto"/>
                                <w:bottom w:val="none" w:sz="0" w:space="0" w:color="auto"/>
                                <w:right w:val="none" w:sz="0" w:space="0" w:color="auto"/>
                              </w:divBdr>
                              <w:divsChild>
                                <w:div w:id="610093859">
                                  <w:marLeft w:val="0"/>
                                  <w:marRight w:val="0"/>
                                  <w:marTop w:val="0"/>
                                  <w:marBottom w:val="0"/>
                                  <w:divBdr>
                                    <w:top w:val="none" w:sz="0" w:space="0" w:color="auto"/>
                                    <w:left w:val="none" w:sz="0" w:space="0" w:color="auto"/>
                                    <w:bottom w:val="none" w:sz="0" w:space="0" w:color="auto"/>
                                    <w:right w:val="none" w:sz="0" w:space="0" w:color="auto"/>
                                  </w:divBdr>
                                  <w:divsChild>
                                    <w:div w:id="278076352">
                                      <w:marLeft w:val="0"/>
                                      <w:marRight w:val="0"/>
                                      <w:marTop w:val="0"/>
                                      <w:marBottom w:val="0"/>
                                      <w:divBdr>
                                        <w:top w:val="none" w:sz="0" w:space="0" w:color="auto"/>
                                        <w:left w:val="none" w:sz="0" w:space="0" w:color="auto"/>
                                        <w:bottom w:val="none" w:sz="0" w:space="0" w:color="auto"/>
                                        <w:right w:val="none" w:sz="0" w:space="0" w:color="auto"/>
                                      </w:divBdr>
                                      <w:divsChild>
                                        <w:div w:id="1369063285">
                                          <w:marLeft w:val="0"/>
                                          <w:marRight w:val="0"/>
                                          <w:marTop w:val="0"/>
                                          <w:marBottom w:val="0"/>
                                          <w:divBdr>
                                            <w:top w:val="none" w:sz="0" w:space="0" w:color="auto"/>
                                            <w:left w:val="none" w:sz="0" w:space="0" w:color="auto"/>
                                            <w:bottom w:val="none" w:sz="0" w:space="0" w:color="auto"/>
                                            <w:right w:val="none" w:sz="0" w:space="0" w:color="auto"/>
                                          </w:divBdr>
                                          <w:divsChild>
                                            <w:div w:id="527566320">
                                              <w:marLeft w:val="0"/>
                                              <w:marRight w:val="0"/>
                                              <w:marTop w:val="0"/>
                                              <w:marBottom w:val="0"/>
                                              <w:divBdr>
                                                <w:top w:val="single" w:sz="12" w:space="2" w:color="FFFFCC"/>
                                                <w:left w:val="single" w:sz="12" w:space="2" w:color="FFFFCC"/>
                                                <w:bottom w:val="single" w:sz="12" w:space="2" w:color="FFFFCC"/>
                                                <w:right w:val="single" w:sz="12" w:space="0" w:color="FFFFCC"/>
                                              </w:divBdr>
                                              <w:divsChild>
                                                <w:div w:id="349837585">
                                                  <w:marLeft w:val="0"/>
                                                  <w:marRight w:val="0"/>
                                                  <w:marTop w:val="0"/>
                                                  <w:marBottom w:val="0"/>
                                                  <w:divBdr>
                                                    <w:top w:val="none" w:sz="0" w:space="0" w:color="auto"/>
                                                    <w:left w:val="none" w:sz="0" w:space="0" w:color="auto"/>
                                                    <w:bottom w:val="none" w:sz="0" w:space="0" w:color="auto"/>
                                                    <w:right w:val="none" w:sz="0" w:space="0" w:color="auto"/>
                                                  </w:divBdr>
                                                  <w:divsChild>
                                                    <w:div w:id="1546716728">
                                                      <w:marLeft w:val="0"/>
                                                      <w:marRight w:val="0"/>
                                                      <w:marTop w:val="0"/>
                                                      <w:marBottom w:val="0"/>
                                                      <w:divBdr>
                                                        <w:top w:val="none" w:sz="0" w:space="0" w:color="auto"/>
                                                        <w:left w:val="none" w:sz="0" w:space="0" w:color="auto"/>
                                                        <w:bottom w:val="none" w:sz="0" w:space="0" w:color="auto"/>
                                                        <w:right w:val="none" w:sz="0" w:space="0" w:color="auto"/>
                                                      </w:divBdr>
                                                      <w:divsChild>
                                                        <w:div w:id="1442645925">
                                                          <w:marLeft w:val="0"/>
                                                          <w:marRight w:val="0"/>
                                                          <w:marTop w:val="0"/>
                                                          <w:marBottom w:val="0"/>
                                                          <w:divBdr>
                                                            <w:top w:val="none" w:sz="0" w:space="0" w:color="auto"/>
                                                            <w:left w:val="none" w:sz="0" w:space="0" w:color="auto"/>
                                                            <w:bottom w:val="none" w:sz="0" w:space="0" w:color="auto"/>
                                                            <w:right w:val="none" w:sz="0" w:space="0" w:color="auto"/>
                                                          </w:divBdr>
                                                          <w:divsChild>
                                                            <w:div w:id="1697460106">
                                                              <w:marLeft w:val="0"/>
                                                              <w:marRight w:val="0"/>
                                                              <w:marTop w:val="0"/>
                                                              <w:marBottom w:val="0"/>
                                                              <w:divBdr>
                                                                <w:top w:val="none" w:sz="0" w:space="0" w:color="auto"/>
                                                                <w:left w:val="none" w:sz="0" w:space="0" w:color="auto"/>
                                                                <w:bottom w:val="none" w:sz="0" w:space="0" w:color="auto"/>
                                                                <w:right w:val="none" w:sz="0" w:space="0" w:color="auto"/>
                                                              </w:divBdr>
                                                              <w:divsChild>
                                                                <w:div w:id="885603008">
                                                                  <w:marLeft w:val="0"/>
                                                                  <w:marRight w:val="0"/>
                                                                  <w:marTop w:val="0"/>
                                                                  <w:marBottom w:val="0"/>
                                                                  <w:divBdr>
                                                                    <w:top w:val="none" w:sz="0" w:space="0" w:color="auto"/>
                                                                    <w:left w:val="none" w:sz="0" w:space="0" w:color="auto"/>
                                                                    <w:bottom w:val="none" w:sz="0" w:space="0" w:color="auto"/>
                                                                    <w:right w:val="none" w:sz="0" w:space="0" w:color="auto"/>
                                                                  </w:divBdr>
                                                                  <w:divsChild>
                                                                    <w:div w:id="2016226745">
                                                                      <w:marLeft w:val="0"/>
                                                                      <w:marRight w:val="0"/>
                                                                      <w:marTop w:val="0"/>
                                                                      <w:marBottom w:val="0"/>
                                                                      <w:divBdr>
                                                                        <w:top w:val="none" w:sz="0" w:space="0" w:color="auto"/>
                                                                        <w:left w:val="none" w:sz="0" w:space="0" w:color="auto"/>
                                                                        <w:bottom w:val="none" w:sz="0" w:space="0" w:color="auto"/>
                                                                        <w:right w:val="none" w:sz="0" w:space="0" w:color="auto"/>
                                                                      </w:divBdr>
                                                                      <w:divsChild>
                                                                        <w:div w:id="955410119">
                                                                          <w:marLeft w:val="0"/>
                                                                          <w:marRight w:val="0"/>
                                                                          <w:marTop w:val="0"/>
                                                                          <w:marBottom w:val="0"/>
                                                                          <w:divBdr>
                                                                            <w:top w:val="none" w:sz="0" w:space="0" w:color="auto"/>
                                                                            <w:left w:val="none" w:sz="0" w:space="0" w:color="auto"/>
                                                                            <w:bottom w:val="none" w:sz="0" w:space="0" w:color="auto"/>
                                                                            <w:right w:val="none" w:sz="0" w:space="0" w:color="auto"/>
                                                                          </w:divBdr>
                                                                          <w:divsChild>
                                                                            <w:div w:id="1087534493">
                                                                              <w:marLeft w:val="0"/>
                                                                              <w:marRight w:val="0"/>
                                                                              <w:marTop w:val="0"/>
                                                                              <w:marBottom w:val="0"/>
                                                                              <w:divBdr>
                                                                                <w:top w:val="none" w:sz="0" w:space="0" w:color="auto"/>
                                                                                <w:left w:val="none" w:sz="0" w:space="0" w:color="auto"/>
                                                                                <w:bottom w:val="none" w:sz="0" w:space="0" w:color="auto"/>
                                                                                <w:right w:val="none" w:sz="0" w:space="0" w:color="auto"/>
                                                                              </w:divBdr>
                                                                              <w:divsChild>
                                                                                <w:div w:id="1760788257">
                                                                                  <w:marLeft w:val="0"/>
                                                                                  <w:marRight w:val="0"/>
                                                                                  <w:marTop w:val="0"/>
                                                                                  <w:marBottom w:val="0"/>
                                                                                  <w:divBdr>
                                                                                    <w:top w:val="none" w:sz="0" w:space="0" w:color="auto"/>
                                                                                    <w:left w:val="none" w:sz="0" w:space="0" w:color="auto"/>
                                                                                    <w:bottom w:val="none" w:sz="0" w:space="0" w:color="auto"/>
                                                                                    <w:right w:val="none" w:sz="0" w:space="0" w:color="auto"/>
                                                                                  </w:divBdr>
                                                                                  <w:divsChild>
                                                                                    <w:div w:id="1707289589">
                                                                                      <w:marLeft w:val="0"/>
                                                                                      <w:marRight w:val="0"/>
                                                                                      <w:marTop w:val="0"/>
                                                                                      <w:marBottom w:val="0"/>
                                                                                      <w:divBdr>
                                                                                        <w:top w:val="none" w:sz="0" w:space="0" w:color="auto"/>
                                                                                        <w:left w:val="none" w:sz="0" w:space="0" w:color="auto"/>
                                                                                        <w:bottom w:val="none" w:sz="0" w:space="0" w:color="auto"/>
                                                                                        <w:right w:val="none" w:sz="0" w:space="0" w:color="auto"/>
                                                                                      </w:divBdr>
                                                                                      <w:divsChild>
                                                                                        <w:div w:id="192576803">
                                                                                          <w:marLeft w:val="0"/>
                                                                                          <w:marRight w:val="120"/>
                                                                                          <w:marTop w:val="0"/>
                                                                                          <w:marBottom w:val="150"/>
                                                                                          <w:divBdr>
                                                                                            <w:top w:val="single" w:sz="2" w:space="0" w:color="EFEFEF"/>
                                                                                            <w:left w:val="single" w:sz="6" w:space="0" w:color="EFEFEF"/>
                                                                                            <w:bottom w:val="single" w:sz="6" w:space="0" w:color="E2E2E2"/>
                                                                                            <w:right w:val="single" w:sz="6" w:space="0" w:color="EFEFEF"/>
                                                                                          </w:divBdr>
                                                                                          <w:divsChild>
                                                                                            <w:div w:id="780687630">
                                                                                              <w:marLeft w:val="0"/>
                                                                                              <w:marRight w:val="0"/>
                                                                                              <w:marTop w:val="0"/>
                                                                                              <w:marBottom w:val="0"/>
                                                                                              <w:divBdr>
                                                                                                <w:top w:val="none" w:sz="0" w:space="0" w:color="auto"/>
                                                                                                <w:left w:val="none" w:sz="0" w:space="0" w:color="auto"/>
                                                                                                <w:bottom w:val="none" w:sz="0" w:space="0" w:color="auto"/>
                                                                                                <w:right w:val="none" w:sz="0" w:space="0" w:color="auto"/>
                                                                                              </w:divBdr>
                                                                                              <w:divsChild>
                                                                                                <w:div w:id="1249000784">
                                                                                                  <w:marLeft w:val="0"/>
                                                                                                  <w:marRight w:val="0"/>
                                                                                                  <w:marTop w:val="0"/>
                                                                                                  <w:marBottom w:val="0"/>
                                                                                                  <w:divBdr>
                                                                                                    <w:top w:val="none" w:sz="0" w:space="0" w:color="auto"/>
                                                                                                    <w:left w:val="none" w:sz="0" w:space="0" w:color="auto"/>
                                                                                                    <w:bottom w:val="none" w:sz="0" w:space="0" w:color="auto"/>
                                                                                                    <w:right w:val="none" w:sz="0" w:space="0" w:color="auto"/>
                                                                                                  </w:divBdr>
                                                                                                  <w:divsChild>
                                                                                                    <w:div w:id="636569493">
                                                                                                      <w:marLeft w:val="0"/>
                                                                                                      <w:marRight w:val="0"/>
                                                                                                      <w:marTop w:val="0"/>
                                                                                                      <w:marBottom w:val="0"/>
                                                                                                      <w:divBdr>
                                                                                                        <w:top w:val="none" w:sz="0" w:space="0" w:color="auto"/>
                                                                                                        <w:left w:val="none" w:sz="0" w:space="0" w:color="auto"/>
                                                                                                        <w:bottom w:val="none" w:sz="0" w:space="0" w:color="auto"/>
                                                                                                        <w:right w:val="none" w:sz="0" w:space="0" w:color="auto"/>
                                                                                                      </w:divBdr>
                                                                                                      <w:divsChild>
                                                                                                        <w:div w:id="1359047725">
                                                                                                          <w:marLeft w:val="0"/>
                                                                                                          <w:marRight w:val="0"/>
                                                                                                          <w:marTop w:val="0"/>
                                                                                                          <w:marBottom w:val="0"/>
                                                                                                          <w:divBdr>
                                                                                                            <w:top w:val="none" w:sz="0" w:space="0" w:color="auto"/>
                                                                                                            <w:left w:val="none" w:sz="0" w:space="0" w:color="auto"/>
                                                                                                            <w:bottom w:val="none" w:sz="0" w:space="0" w:color="auto"/>
                                                                                                            <w:right w:val="none" w:sz="0" w:space="0" w:color="auto"/>
                                                                                                          </w:divBdr>
                                                                                                          <w:divsChild>
                                                                                                            <w:div w:id="243340031">
                                                                                                              <w:marLeft w:val="0"/>
                                                                                                              <w:marRight w:val="0"/>
                                                                                                              <w:marTop w:val="0"/>
                                                                                                              <w:marBottom w:val="0"/>
                                                                                                              <w:divBdr>
                                                                                                                <w:top w:val="single" w:sz="2" w:space="4" w:color="D8D8D8"/>
                                                                                                                <w:left w:val="single" w:sz="2" w:space="0" w:color="D8D8D8"/>
                                                                                                                <w:bottom w:val="single" w:sz="2" w:space="4" w:color="D8D8D8"/>
                                                                                                                <w:right w:val="single" w:sz="2" w:space="0" w:color="D8D8D8"/>
                                                                                                              </w:divBdr>
                                                                                                              <w:divsChild>
                                                                                                                <w:div w:id="1809588270">
                                                                                                                  <w:marLeft w:val="225"/>
                                                                                                                  <w:marRight w:val="225"/>
                                                                                                                  <w:marTop w:val="75"/>
                                                                                                                  <w:marBottom w:val="75"/>
                                                                                                                  <w:divBdr>
                                                                                                                    <w:top w:val="none" w:sz="0" w:space="0" w:color="auto"/>
                                                                                                                    <w:left w:val="none" w:sz="0" w:space="0" w:color="auto"/>
                                                                                                                    <w:bottom w:val="none" w:sz="0" w:space="0" w:color="auto"/>
                                                                                                                    <w:right w:val="none" w:sz="0" w:space="0" w:color="auto"/>
                                                                                                                  </w:divBdr>
                                                                                                                  <w:divsChild>
                                                                                                                    <w:div w:id="733695685">
                                                                                                                      <w:marLeft w:val="0"/>
                                                                                                                      <w:marRight w:val="0"/>
                                                                                                                      <w:marTop w:val="0"/>
                                                                                                                      <w:marBottom w:val="0"/>
                                                                                                                      <w:divBdr>
                                                                                                                        <w:top w:val="single" w:sz="6" w:space="0" w:color="auto"/>
                                                                                                                        <w:left w:val="single" w:sz="6" w:space="0" w:color="auto"/>
                                                                                                                        <w:bottom w:val="single" w:sz="6" w:space="0" w:color="auto"/>
                                                                                                                        <w:right w:val="single" w:sz="6" w:space="0" w:color="auto"/>
                                                                                                                      </w:divBdr>
                                                                                                                      <w:divsChild>
                                                                                                                        <w:div w:id="320502223">
                                                                                                                          <w:marLeft w:val="0"/>
                                                                                                                          <w:marRight w:val="0"/>
                                                                                                                          <w:marTop w:val="0"/>
                                                                                                                          <w:marBottom w:val="0"/>
                                                                                                                          <w:divBdr>
                                                                                                                            <w:top w:val="none" w:sz="0" w:space="0" w:color="auto"/>
                                                                                                                            <w:left w:val="none" w:sz="0" w:space="0" w:color="auto"/>
                                                                                                                            <w:bottom w:val="none" w:sz="0" w:space="0" w:color="auto"/>
                                                                                                                            <w:right w:val="none" w:sz="0" w:space="0" w:color="auto"/>
                                                                                                                          </w:divBdr>
                                                                                                                          <w:divsChild>
                                                                                                                            <w:div w:id="577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059555">
      <w:bodyDiv w:val="1"/>
      <w:marLeft w:val="0"/>
      <w:marRight w:val="0"/>
      <w:marTop w:val="0"/>
      <w:marBottom w:val="0"/>
      <w:divBdr>
        <w:top w:val="none" w:sz="0" w:space="0" w:color="auto"/>
        <w:left w:val="none" w:sz="0" w:space="0" w:color="auto"/>
        <w:bottom w:val="none" w:sz="0" w:space="0" w:color="auto"/>
        <w:right w:val="none" w:sz="0" w:space="0" w:color="auto"/>
      </w:divBdr>
    </w:div>
    <w:div w:id="1901284273">
      <w:bodyDiv w:val="1"/>
      <w:marLeft w:val="0"/>
      <w:marRight w:val="0"/>
      <w:marTop w:val="0"/>
      <w:marBottom w:val="0"/>
      <w:divBdr>
        <w:top w:val="none" w:sz="0" w:space="0" w:color="auto"/>
        <w:left w:val="none" w:sz="0" w:space="0" w:color="auto"/>
        <w:bottom w:val="none" w:sz="0" w:space="0" w:color="auto"/>
        <w:right w:val="none" w:sz="0" w:space="0" w:color="auto"/>
      </w:divBdr>
    </w:div>
    <w:div w:id="19020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ton@psy.utexas.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deref/http%3A%2F%2Fdx.doi.org%2F10.1007%2Fs11930-020-00260-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224499.2020.171858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yoclinicproceedings.org/article/S0025-6196(16)30596-1/fulltext" TargetMode="External"/><Relationship Id="rId4" Type="http://schemas.openxmlformats.org/officeDocument/2006/relationships/settings" Target="settings.xml"/><Relationship Id="rId9" Type="http://schemas.openxmlformats.org/officeDocument/2006/relationships/hyperlink" Target="http://www.mestonlab.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86152-F3FC-FE47-9031-AD25FDEC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56</Pages>
  <Words>25454</Words>
  <Characters>145089</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170203</CharactersWithSpaces>
  <SharedDoc>false</SharedDoc>
  <HLinks>
    <vt:vector size="12" baseType="variant">
      <vt:variant>
        <vt:i4>5898255</vt:i4>
      </vt:variant>
      <vt:variant>
        <vt:i4>3</vt:i4>
      </vt:variant>
      <vt:variant>
        <vt:i4>0</vt:i4>
      </vt:variant>
      <vt:variant>
        <vt:i4>5</vt:i4>
      </vt:variant>
      <vt:variant>
        <vt:lpwstr>http://www.mestonlab.com</vt:lpwstr>
      </vt:variant>
      <vt:variant>
        <vt:lpwstr/>
      </vt:variant>
      <vt:variant>
        <vt:i4>6356999</vt:i4>
      </vt:variant>
      <vt:variant>
        <vt:i4>0</vt:i4>
      </vt:variant>
      <vt:variant>
        <vt:i4>0</vt:i4>
      </vt:variant>
      <vt:variant>
        <vt:i4>5</vt:i4>
      </vt:variant>
      <vt:variant>
        <vt:lpwstr>mailto:meston@psy.utexas.edu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Meston, Cindy M</dc:creator>
  <cp:keywords/>
  <dc:description/>
  <cp:lastModifiedBy>Microsoft Office User</cp:lastModifiedBy>
  <cp:revision>10</cp:revision>
  <cp:lastPrinted>2015-02-04T19:44:00Z</cp:lastPrinted>
  <dcterms:created xsi:type="dcterms:W3CDTF">2020-07-20T21:49:00Z</dcterms:created>
  <dcterms:modified xsi:type="dcterms:W3CDTF">2020-07-21T05:08:00Z</dcterms:modified>
</cp:coreProperties>
</file>